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4" w:rsidRDefault="006D0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0DA4" w:rsidRDefault="006D0DA4">
      <w:pPr>
        <w:pStyle w:val="ConsPlusNormal"/>
        <w:outlineLvl w:val="0"/>
      </w:pPr>
    </w:p>
    <w:p w:rsidR="006D0DA4" w:rsidRDefault="006D0DA4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6D0DA4" w:rsidRDefault="006D0DA4">
      <w:pPr>
        <w:pStyle w:val="ConsPlusTitle"/>
        <w:jc w:val="center"/>
      </w:pPr>
    </w:p>
    <w:p w:rsidR="006D0DA4" w:rsidRDefault="006D0DA4">
      <w:pPr>
        <w:pStyle w:val="ConsPlusTitle"/>
        <w:jc w:val="center"/>
      </w:pPr>
      <w:r>
        <w:t>ПОСТАНОВЛЕНИЕ</w:t>
      </w:r>
    </w:p>
    <w:p w:rsidR="006D0DA4" w:rsidRDefault="006D0DA4">
      <w:pPr>
        <w:pStyle w:val="ConsPlusTitle"/>
        <w:jc w:val="center"/>
      </w:pPr>
      <w:r>
        <w:t>от 14 мая 2013 г. N 866</w:t>
      </w:r>
    </w:p>
    <w:p w:rsidR="006D0DA4" w:rsidRDefault="006D0DA4">
      <w:pPr>
        <w:pStyle w:val="ConsPlusTitle"/>
        <w:jc w:val="center"/>
      </w:pPr>
    </w:p>
    <w:p w:rsidR="006D0DA4" w:rsidRDefault="006D0DA4">
      <w:pPr>
        <w:pStyle w:val="ConsPlusTitle"/>
        <w:jc w:val="center"/>
      </w:pPr>
      <w:r>
        <w:t>О ВНЕСЕНИИ ИЗМЕНЕНИЙ В ПОСТАНОВЛЕНИЯ АДМИНИСТРАЦИИ</w:t>
      </w:r>
    </w:p>
    <w:p w:rsidR="006D0DA4" w:rsidRDefault="006D0DA4">
      <w:pPr>
        <w:pStyle w:val="ConsPlusTitle"/>
        <w:jc w:val="center"/>
      </w:pPr>
      <w:r>
        <w:t>МО "ГОРОДСКОЙ ОКРУГ "ГОРОД НАРЬЯН-МАР"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jc w:val="center"/>
      </w:pPr>
      <w:r>
        <w:t>Список изменяющих документов</w:t>
      </w:r>
    </w:p>
    <w:p w:rsidR="006D0DA4" w:rsidRDefault="006D0DA4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6D0DA4" w:rsidRDefault="006D0DA4">
      <w:pPr>
        <w:pStyle w:val="ConsPlusNormal"/>
        <w:jc w:val="center"/>
      </w:pPr>
      <w:r>
        <w:t xml:space="preserve">"Город Нарьян-Мар" от 11.12.2013 </w:t>
      </w:r>
      <w:hyperlink r:id="rId5" w:history="1">
        <w:r>
          <w:rPr>
            <w:color w:val="0000FF"/>
          </w:rPr>
          <w:t>N 2823</w:t>
        </w:r>
      </w:hyperlink>
      <w:r>
        <w:t>,</w:t>
      </w:r>
    </w:p>
    <w:p w:rsidR="006D0DA4" w:rsidRDefault="006D0DA4">
      <w:pPr>
        <w:pStyle w:val="ConsPlusNormal"/>
        <w:jc w:val="center"/>
      </w:pPr>
      <w:r>
        <w:t xml:space="preserve">от 02.02.2015 </w:t>
      </w:r>
      <w:hyperlink r:id="rId6" w:history="1">
        <w:r>
          <w:rPr>
            <w:color w:val="0000FF"/>
          </w:rPr>
          <w:t>N 103</w:t>
        </w:r>
      </w:hyperlink>
      <w:r>
        <w:t>)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вступлением в законную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транспорта N 258 от 24.07.2012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Администрация МО "Городской округ "Город Нарьян-Мар" постановляет: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1. Утратил силу со 2 февраля 2015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02.02.2015 N 103.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2.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"Об утверждении Административного регламента по предоставлению муниципальной услуги "Выдача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дорог" (Приложение).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29.12.2012 N 2779 "Об утверждении административного регламента по предоставлению муниципальной услуги "Выдача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принятия и подлежит официальному опубликованию.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</w:pPr>
      <w:r>
        <w:t>Глава МО "Городской округ</w:t>
      </w:r>
    </w:p>
    <w:p w:rsidR="006D0DA4" w:rsidRDefault="006D0DA4">
      <w:pPr>
        <w:pStyle w:val="ConsPlusNormal"/>
        <w:jc w:val="right"/>
      </w:pPr>
      <w:r>
        <w:t>"Город Нарьян-Мар"</w:t>
      </w:r>
    </w:p>
    <w:p w:rsidR="006D0DA4" w:rsidRDefault="006D0DA4">
      <w:pPr>
        <w:pStyle w:val="ConsPlusNormal"/>
        <w:jc w:val="right"/>
      </w:pPr>
      <w:r>
        <w:t>Т.В.ФЕДОРОВА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0"/>
      </w:pPr>
      <w:r>
        <w:t>Приложение</w:t>
      </w:r>
    </w:p>
    <w:p w:rsidR="006D0DA4" w:rsidRDefault="006D0DA4">
      <w:pPr>
        <w:pStyle w:val="ConsPlusNormal"/>
        <w:jc w:val="right"/>
      </w:pPr>
      <w:r>
        <w:t>к постановлению Администрации</w:t>
      </w:r>
    </w:p>
    <w:p w:rsidR="006D0DA4" w:rsidRDefault="006D0DA4">
      <w:pPr>
        <w:pStyle w:val="ConsPlusNormal"/>
        <w:jc w:val="right"/>
      </w:pPr>
      <w:r>
        <w:t>МО "Городской округ "Город Нарьян-Мар"</w:t>
      </w:r>
    </w:p>
    <w:p w:rsidR="006D0DA4" w:rsidRDefault="006D0DA4">
      <w:pPr>
        <w:pStyle w:val="ConsPlusNormal"/>
        <w:jc w:val="right"/>
      </w:pPr>
      <w:r>
        <w:lastRenderedPageBreak/>
        <w:t>от 14.05.2013 N 866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6D0DA4" w:rsidRDefault="006D0DA4">
      <w:pPr>
        <w:pStyle w:val="ConsPlusTitle"/>
        <w:jc w:val="center"/>
      </w:pPr>
      <w:r>
        <w:t>ПО ПРЕДОСТАВЛЕНИЮ МУНИЦИПАЛЬНОЙ УСЛУГИ "ВЫДАЧА</w:t>
      </w:r>
    </w:p>
    <w:p w:rsidR="006D0DA4" w:rsidRDefault="006D0DA4">
      <w:pPr>
        <w:pStyle w:val="ConsPlusTitle"/>
        <w:jc w:val="center"/>
      </w:pPr>
      <w:r>
        <w:t>РАЗРЕШЕНИЙ НА АВТОМОБИЛЬНЫЕ ПЕРЕВОЗКИ КРУПНОГАБАРИТНЫХ</w:t>
      </w:r>
    </w:p>
    <w:p w:rsidR="006D0DA4" w:rsidRDefault="006D0DA4">
      <w:pPr>
        <w:pStyle w:val="ConsPlusTitle"/>
        <w:jc w:val="center"/>
      </w:pPr>
      <w:r>
        <w:t>И (ИЛИ) ТЯЖЕЛОВЕСНЫХ ГРУЗОВ ПО МАРШРУТАМ, ПРОХОДЯЩИМ</w:t>
      </w:r>
    </w:p>
    <w:p w:rsidR="006D0DA4" w:rsidRDefault="006D0DA4">
      <w:pPr>
        <w:pStyle w:val="ConsPlusTitle"/>
        <w:jc w:val="center"/>
      </w:pPr>
      <w:r>
        <w:t>ПОЛНОСТЬЮ ИЛИ ЧАСТИЧНО ПО ДОРОГАМ МЕСТНОГО ЗНАЧЕНИЯ</w:t>
      </w:r>
    </w:p>
    <w:p w:rsidR="006D0DA4" w:rsidRDefault="006D0DA4">
      <w:pPr>
        <w:pStyle w:val="ConsPlusTitle"/>
        <w:jc w:val="center"/>
      </w:pPr>
      <w:r>
        <w:t>В ГРАНИЦАХ МУНИЦИПАЛЬНОГО ОБРАЗОВАНИЯ "ГОРОДСКОЙ ОКРУГ</w:t>
      </w:r>
    </w:p>
    <w:p w:rsidR="006D0DA4" w:rsidRDefault="006D0DA4">
      <w:pPr>
        <w:pStyle w:val="ConsPlusTitle"/>
        <w:jc w:val="center"/>
      </w:pPr>
      <w:r>
        <w:t>"ГОРОД НАРЬЯН-МАР" И НЕ ПРОХОДЯЩИМ ПО АВТОМОБИЛЬНЫМ</w:t>
      </w:r>
    </w:p>
    <w:p w:rsidR="006D0DA4" w:rsidRDefault="006D0DA4">
      <w:pPr>
        <w:pStyle w:val="ConsPlusTitle"/>
        <w:jc w:val="center"/>
      </w:pPr>
      <w:r>
        <w:t>ДОРОГАМ ФЕДЕРАЛЬНОГО, РЕГИОНАЛЬНОГО И МЕЖМУНИЦИПАЛЬНОГО</w:t>
      </w:r>
    </w:p>
    <w:p w:rsidR="006D0DA4" w:rsidRDefault="006D0DA4">
      <w:pPr>
        <w:pStyle w:val="ConsPlusTitle"/>
        <w:jc w:val="center"/>
      </w:pPr>
      <w:r>
        <w:t>ЗНАЧЕНИЯ, УЧАСТКАМ ТАКИХ АВТОМОБИЛЬНЫХ ДОРОГ"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jc w:val="center"/>
      </w:pPr>
      <w:r>
        <w:t>Список изменяющих документов</w:t>
      </w:r>
    </w:p>
    <w:p w:rsidR="006D0DA4" w:rsidRDefault="006D0DA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6D0DA4" w:rsidRDefault="006D0DA4">
      <w:pPr>
        <w:pStyle w:val="ConsPlusNormal"/>
        <w:jc w:val="center"/>
      </w:pPr>
      <w:r>
        <w:t>"Город Нарьян-Мар" от 11.12.2013 N 2823)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jc w:val="center"/>
        <w:outlineLvl w:val="1"/>
      </w:pPr>
      <w:r>
        <w:t>1. Общие положения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"Выдача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дорог" (далее - Регламент) определяет сроки и последовательность административных процедур (действий), а также порядок взаимодействия с другими органами государственной власти и органами, участвующими в предоставлении муниципальной услуги.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Круг заявителей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1.2. Заявителями, имеющими право на получение муниципальной услуги, являются физические и юридические лица, осуществляющие перевозку крупногабаритных и (или) тяжеловесных грузов по маршрутам, проходящим полностью или частично по дорогам местного значения в границах МО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 (далее - Заявители).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1.3. Муниципальная услуга предоставляется Администрацией МО "Городской округ "Город Нарьян-Мар" в лице Управления строительства, ЖКХ и градостроительной деятельности Администрации МО "Городской округ "Город Нарьян-Мар" (далее - Управление).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Местонахождение Управления строительства, ЖКХ и градостроительной деятельности Администрации МО "Городской округ "Город Нарьян-Мар":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г. Нарьян-Мар, ул. Ленина, д. 16.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Почтовый адрес: 166000, г. Нарьян-Мар, ул. Ленина, д. 16.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Электронный адрес: jkh-nmar@yandex.ru.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lastRenderedPageBreak/>
        <w:t>График работы: ежедневно, кроме субботы и воскресенья, праздничных дней, с 8.30 до 17.30. Перерыв с 12.30 до 13.30.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Адрес официального сайта МО "Городской округ "Город Нарьян-Мар" в информационно-телекоммуникационной сети "Интернет": www.adm-nmar.ru.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Прием Заявителей в Управлении по вопросам оказания муниципальной услуги: среда, четверг с 15.00 до 18.00 по ул. Ленина, д. 16, контактный телефон (81853) 4-58-97, т/факс - (81853) 4-18-58.</w:t>
      </w:r>
    </w:p>
    <w:p w:rsidR="006D0DA4" w:rsidRDefault="006D0DA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1.4. Информация об организациях, обращение в которые необходимо для предоставления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Управление Федерального казначейства.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Местонахождение: г. Москва, ул. Ильинка, д. 7, контактный телефон (495) 214-72-97.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Местонахождение: г. Москва, ул. Житная, д. 16, контактный телефон (495) 667-72-64.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Федеральная налоговая служба России.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Местонахождение: г. Москва, ул. Неглинная, д. 23, контактный телефон (495) 913-03-21.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информирования, в устной, письменной, электронной формах.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г. Нарьян-Мар, ул. Ленина, д. 16 или по телефону: 8 (81853) 4-58-97.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индивидуальном устном информировании не должно превышать 80 минут.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каждого Заявителя составляет не более 45 минут.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Обращения по телефону допускаются в течение рабочего времени. Продолжительность консультирования по телефону осуществляется в пределах 10 минут. При консультировании по телефону специалист должен назвать фамилию, имя, отчество, должность, а затем дать в вежливой форме точный и понятный ответ на поставленный вопрос.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Публичное устное информирование осуществляется с привлечением средств массовой информации.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lastRenderedPageBreak/>
        <w:t>На стендах в местах предоставления муниципальной услуги размещаются следующие информационные материалы: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текст Регламента с приложениями.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2.1. Наименование муниципальной услуги: "Выдача разрешений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дорог".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Наименование органа местного самоуправления,</w:t>
      </w:r>
    </w:p>
    <w:p w:rsidR="006D0DA4" w:rsidRDefault="006D0DA4">
      <w:pPr>
        <w:pStyle w:val="ConsPlusNormal"/>
        <w:jc w:val="center"/>
      </w:pPr>
      <w:r>
        <w:t>предоставляющего муниципальную услугу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2.2. Муниципальная услуга предоставляется Администрацией МО "Городской округ "Город Нарьян-Мар" в лице структурного подразделения - Управления строительства, ЖКХ и градостроительной деятельности Администрации МО "Городской округ "Город Нарьян-Мар".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Иные органы, участвующие в предоставлении муниципальной услуги, указаны в </w:t>
      </w:r>
      <w:hyperlink w:anchor="P68" w:history="1">
        <w:r>
          <w:rPr>
            <w:color w:val="0000FF"/>
          </w:rPr>
          <w:t>пункте 1.4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Совета городского округа "Город Нарьян-Мар" от 22.03.2012 N 365-р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"Городской округ "Город Нарьян-Мар" и оказываются организациями, участвующими в предоставлении муниципальных услуг, и утверждении Порядка определения размера оплаты за их оказание".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выдача разрешения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 в выдаче разрешения на автомобильные перевозки крупногабаритных и (или) тяжеловесных грузов 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по автомобильным дорогам федерального, регионального и межмуниципального значения, участкам таких автомобильных дорог.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2.4. Срок предоставления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 случае необходимости согласования маршрута транспортного средства с ГИБДД УМВД по НАО - в течение 15 рабочих дней с даты регистрации заявления;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6D0DA4" w:rsidRDefault="006D0DA4">
      <w:pPr>
        <w:pStyle w:val="ConsPlusNormal"/>
        <w:jc w:val="center"/>
      </w:pPr>
      <w:r>
        <w:t>возникающие в связи с предоставлением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 от 06.10.2001 N 40);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10.12.1995 N 196-ФЗ "О безопасности дорожного движения" ("Собрание законодательства РФ" от 11.12.1995 N 50);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 от 12.11.2007 N 46);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29.06.2009 N 1040 "О плате за провоз автомобильным транспортом тяжеловесных грузов по дорогам, проходящим в границах муниципального образования "Городской округ "Город Нарьян-Мар" ("Няръяна вындер" от 27.12.2005 N 240);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Инструкция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 от 27.05.1996 ("Российские вести" от 22.08.1996 N 157);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Налоговый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Федерации, часть вторая от 05.08.2000 N 117-ФЗ ("Собрание законодательства РФ" от 07.08.2000 N 32);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15.04.2011 N 272 (ред. от 30.12.2011) "Об утверждении Правил перевозок грузов автомобильным транспортом" ("Собрание законодательства РФ" от 25.04.2011 N 17, ст. 2407);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Минтранса РФ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 N 265 от 16.11.2012 (опубликован без приложения));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 от 23.11.2009 N 47, ст. 5673).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D0DA4" w:rsidRDefault="006D0DA4">
      <w:pPr>
        <w:pStyle w:val="ConsPlusNormal"/>
        <w:jc w:val="center"/>
      </w:pPr>
      <w:r>
        <w:t>в соответствии с нормативными правовыми актами</w:t>
      </w:r>
    </w:p>
    <w:p w:rsidR="006D0DA4" w:rsidRDefault="006D0DA4">
      <w:pPr>
        <w:pStyle w:val="ConsPlusNormal"/>
        <w:jc w:val="center"/>
      </w:pPr>
      <w:r>
        <w:t>для предоставления муниципальной услуги, которые</w:t>
      </w:r>
    </w:p>
    <w:p w:rsidR="006D0DA4" w:rsidRDefault="006D0DA4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6D0DA4" w:rsidRDefault="006D0DA4">
      <w:pPr>
        <w:pStyle w:val="ConsPlusNormal"/>
        <w:jc w:val="center"/>
      </w:pPr>
      <w:r>
        <w:t>муниципальной услуги, подлежащих представлению</w:t>
      </w:r>
    </w:p>
    <w:p w:rsidR="006D0DA4" w:rsidRDefault="006D0DA4">
      <w:pPr>
        <w:pStyle w:val="ConsPlusNormal"/>
        <w:jc w:val="center"/>
      </w:pPr>
      <w:r>
        <w:t>заявителем, способы их получения, в том числе</w:t>
      </w:r>
    </w:p>
    <w:p w:rsidR="006D0DA4" w:rsidRDefault="006D0DA4">
      <w:pPr>
        <w:pStyle w:val="ConsPlusNormal"/>
        <w:jc w:val="center"/>
      </w:pPr>
      <w:r>
        <w:t>в электронной форме, порядок их представления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2" w:name="P136"/>
      <w:bookmarkEnd w:id="2"/>
      <w:r>
        <w:t>2.6. Для получения муниципальной услуги Заявитель представляет следующие документы: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(универсальная электронная карта - при наличии);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</w:t>
      </w:r>
      <w:hyperlink w:anchor="P538" w:history="1">
        <w:r>
          <w:rPr>
            <w:color w:val="0000FF"/>
          </w:rPr>
          <w:t>заявление</w:t>
        </w:r>
      </w:hyperlink>
      <w:r>
        <w:t xml:space="preserve"> на получение разрешения для перевозки крупногабаритного и (или) тяжеловесного груза (приложение N 1 к Регламенту). В заявлении указывается: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- для юридических лиц;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фамилия, имя, отчество с указанием статуса индивидуального предпринимателя - для индивидуальных предпринимателей;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адрес (местонахождение) юридического лица; фамилия, имя, отчество руководителя; телефон;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6D0DA4" w:rsidRDefault="006D0DA4">
      <w:pPr>
        <w:pStyle w:val="ConsPlusNormal"/>
        <w:spacing w:before="220"/>
        <w:ind w:firstLine="540"/>
        <w:jc w:val="both"/>
      </w:pPr>
      <w:bookmarkStart w:id="3" w:name="P147"/>
      <w:bookmarkEnd w:id="3"/>
      <w:r>
        <w:lastRenderedPageBreak/>
        <w:t>1.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2. </w:t>
      </w:r>
      <w:hyperlink w:anchor="P674" w:history="1">
        <w:r>
          <w:rPr>
            <w:color w:val="0000FF"/>
          </w:rPr>
          <w:t>Схема</w:t>
        </w:r>
      </w:hyperlink>
      <w: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N 2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3. Сведения о технических требованиях к перевозке заявленного груза в транспортном положении.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Копии документов, указанные в подпункте 1 настоящего Регламента, заверяются подписью и печатью владельца транспортного средства или нотариально.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2.7. Заявление заполняется при помощи средств электронно-вычислительной техники.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Форму заявления можно получить непосредственно в Управлении, а также на официальном сайте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 www.ogv-nao.ru, а также в федеральной государственной информационной системе "Единый портал государственных и муниципальных услуг (функций)" www.gosuslugi.ru.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2.8. Заявитель имеет право представить заявление с приложением копий документов: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 письменном виде по почте;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лично либо через своих представителей;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электронной почтой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147" w:history="1">
        <w:r>
          <w:rPr>
            <w:color w:val="0000FF"/>
          </w:rPr>
          <w:t>подпункте 1 пункта 2.6</w:t>
        </w:r>
      </w:hyperlink>
      <w:r>
        <w:t xml:space="preserve"> настоящего Регламента, для их рассмотрения в соответствии с настоящим Регламентом;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факсимильной связью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147" w:history="1">
        <w:r>
          <w:rPr>
            <w:color w:val="0000FF"/>
          </w:rPr>
          <w:t>подпункте 1 пункта 2.6</w:t>
        </w:r>
      </w:hyperlink>
      <w:r>
        <w:t xml:space="preserve"> настоящего Регламента, для их рассмотрения в соответствии с настоящим Регламентом.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D0DA4" w:rsidRDefault="006D0DA4">
      <w:pPr>
        <w:pStyle w:val="ConsPlusNormal"/>
        <w:jc w:val="center"/>
      </w:pPr>
      <w:r>
        <w:t>в соответствии с нормативными правовыми актами</w:t>
      </w:r>
    </w:p>
    <w:p w:rsidR="006D0DA4" w:rsidRDefault="006D0DA4">
      <w:pPr>
        <w:pStyle w:val="ConsPlusNormal"/>
        <w:jc w:val="center"/>
      </w:pPr>
      <w:r>
        <w:t>для предоставления муниципальной услуги, которые</w:t>
      </w:r>
    </w:p>
    <w:p w:rsidR="006D0DA4" w:rsidRDefault="006D0DA4">
      <w:pPr>
        <w:pStyle w:val="ConsPlusNormal"/>
        <w:jc w:val="center"/>
      </w:pPr>
      <w:r>
        <w:t>находятся в распоряжении государственных органов,</w:t>
      </w:r>
    </w:p>
    <w:p w:rsidR="006D0DA4" w:rsidRDefault="006D0DA4">
      <w:pPr>
        <w:pStyle w:val="ConsPlusNormal"/>
        <w:jc w:val="center"/>
      </w:pPr>
      <w:r>
        <w:t>органов местного самоуправления и иных органов,</w:t>
      </w:r>
    </w:p>
    <w:p w:rsidR="006D0DA4" w:rsidRDefault="006D0DA4">
      <w:pPr>
        <w:pStyle w:val="ConsPlusNormal"/>
        <w:jc w:val="center"/>
      </w:pPr>
      <w:r>
        <w:t>участвующих в предоставлении муниципальной услуги,</w:t>
      </w:r>
    </w:p>
    <w:p w:rsidR="006D0DA4" w:rsidRDefault="006D0DA4">
      <w:pPr>
        <w:pStyle w:val="ConsPlusNormal"/>
        <w:jc w:val="center"/>
      </w:pPr>
      <w:r>
        <w:t>и которые заявитель вправе представить, а также</w:t>
      </w:r>
    </w:p>
    <w:p w:rsidR="006D0DA4" w:rsidRDefault="006D0DA4">
      <w:pPr>
        <w:pStyle w:val="ConsPlusNormal"/>
        <w:jc w:val="center"/>
      </w:pPr>
      <w:r>
        <w:t>способы их получения заявителями, в том числе</w:t>
      </w:r>
    </w:p>
    <w:p w:rsidR="006D0DA4" w:rsidRDefault="006D0DA4">
      <w:pPr>
        <w:pStyle w:val="ConsPlusNormal"/>
        <w:jc w:val="center"/>
      </w:pPr>
      <w:r>
        <w:lastRenderedPageBreak/>
        <w:t>в электронной форме, порядок их представления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2.9. Для принятия решения Управление от государственных органов запрашивает по единой системе межведомственного электронного взаимодействия: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платежное поручение или квитанцию об уплате государственной пошлины за выдачу разрешения;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платежное поручение или квитанцию об оплате возмещения вреда, наносимого транспортным средством улично-дорожной сети МО "Городской округ "Город Нарьян-Мар" и дорожным сооружениям (при перевозке тяжеловесных грузов);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Данная информация может быть представлена Заявителем самостоятельно.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2.10. Управление не вправе требовать от Заявителя: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6D0DA4" w:rsidRDefault="006D0DA4">
      <w:pPr>
        <w:pStyle w:val="ConsPlusNormal"/>
        <w:jc w:val="center"/>
      </w:pPr>
      <w:r>
        <w:t>документов, необходимых для предоставления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4" w:name="P187"/>
      <w:bookmarkEnd w:id="4"/>
      <w:r>
        <w:t>2.11. Основания для отказа в приеме документов, необходимых для предоставления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заявление подписано лицом, не имеющим полномочий на подписание данного заявления;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заявление не содержит сведений, установленных </w:t>
      </w:r>
      <w:hyperlink w:anchor="P136" w:history="1">
        <w:r>
          <w:rPr>
            <w:color w:val="0000FF"/>
          </w:rPr>
          <w:t>п. 2.6</w:t>
        </w:r>
      </w:hyperlink>
      <w:r>
        <w:t xml:space="preserve"> настоящего Регламента;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к заявлению не приложены документы, соответствующие требованиям </w:t>
      </w:r>
      <w:hyperlink w:anchor="P136" w:history="1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Управление при принятии решения об отказе в приеме документов, необходимых для получения муниципальной услуги, обязано незамедлительно проинформировать заявителя о принятом решении с указанием оснований принятия данного решения.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6D0DA4" w:rsidRDefault="006D0DA4">
      <w:pPr>
        <w:pStyle w:val="ConsPlusNormal"/>
        <w:jc w:val="center"/>
      </w:pPr>
      <w:r>
        <w:t>или отказа в предоставлении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2.12. Основанием для приостановления предоставления муниципальной услуги является нарушение сроков согласования.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2.13. Основания для отказа в предоставлении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отсутствие технической возможности проезда по маршруту, предлагаемому заявителем;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не согласован маршрут движения транспортного средства в установленном порядке;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маршрут, часть маршрута движения транспортного средства, осуществляющего перевозки тяжеловесных и (или) крупногабаритных грузов, не проходят по автомобильным дорогам муниципального значения;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 от оплаты возмещения вреда, наносимого транспортным средством улично-дорожной сети МО "Городской округ "Город Нарьян-Мар" и дорожным сооружениям (при перевозке тяжеловесных грузов).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6D0DA4" w:rsidRDefault="006D0DA4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6D0DA4" w:rsidRDefault="006D0DA4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6D0DA4" w:rsidRDefault="006D0DA4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2.14. 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6D0DA4" w:rsidRDefault="006D0DA4">
      <w:pPr>
        <w:pStyle w:val="ConsPlusNormal"/>
        <w:jc w:val="center"/>
      </w:pPr>
      <w:r>
        <w:t>пошлины или иной платы, взимаемой за предоставление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2.15. За предоставление муниципальной услуги заявителем уплачивается государственная пошлина в размерах и порядке, установленном законодательством Российской Федерации о налогах и сборах.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6D0DA4" w:rsidRDefault="006D0DA4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6D0DA4" w:rsidRDefault="006D0DA4">
      <w:pPr>
        <w:pStyle w:val="ConsPlusNormal"/>
        <w:jc w:val="center"/>
      </w:pPr>
      <w:r>
        <w:t>результата предоставления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2.16. 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6D0DA4" w:rsidRDefault="006D0DA4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11.12.2013 N 2823)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6D0DA4" w:rsidRDefault="006D0DA4">
      <w:pPr>
        <w:pStyle w:val="ConsPlusNormal"/>
        <w:jc w:val="center"/>
      </w:pPr>
      <w:r>
        <w:t>о предоставлении муниципальной услуги и услуги,</w:t>
      </w:r>
    </w:p>
    <w:p w:rsidR="006D0DA4" w:rsidRDefault="006D0DA4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6D0DA4" w:rsidRDefault="006D0DA4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2.17. Обращение Заявителя подлежит обязательной регистрации в день поступления в Управление.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6D0DA4" w:rsidRDefault="006D0DA4">
      <w:pPr>
        <w:pStyle w:val="ConsPlusNormal"/>
        <w:jc w:val="center"/>
      </w:pPr>
      <w:r>
        <w:t>муниципальная услуга, к месту ожидания и приема</w:t>
      </w:r>
    </w:p>
    <w:p w:rsidR="006D0DA4" w:rsidRDefault="006D0DA4">
      <w:pPr>
        <w:pStyle w:val="ConsPlusNormal"/>
        <w:jc w:val="center"/>
      </w:pPr>
      <w:r>
        <w:t>заявителей, размещению и оформлению визуальной,</w:t>
      </w:r>
    </w:p>
    <w:p w:rsidR="006D0DA4" w:rsidRDefault="006D0DA4">
      <w:pPr>
        <w:pStyle w:val="ConsPlusNormal"/>
        <w:jc w:val="center"/>
      </w:pPr>
      <w:r>
        <w:t>текстовой и мультимедийной информации о порядке</w:t>
      </w:r>
    </w:p>
    <w:p w:rsidR="006D0DA4" w:rsidRDefault="006D0DA4">
      <w:pPr>
        <w:pStyle w:val="ConsPlusNormal"/>
        <w:jc w:val="center"/>
      </w:pPr>
      <w:r>
        <w:t>предоставления такой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2.18. Места предоставления муниципальной услуги должны отвечать следующим требованиям: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здание, в котором расположено Управление, должно быть оборудовано отдельным входом для свободного доступа заинтересованных лиц;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центральный вход в здание должен быть оборудован информационной табличкой (вывеской), содержащей информацию о наименовании организации;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 официальном сайте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 www.ogv-nao.ru, а также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места ожидания должны соответствовать комфортным условиям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(банкетками).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помещение для предоставления муниципальной услуги должно соответствовать установленным санитарным и противопожарным требованиям;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lastRenderedPageBreak/>
        <w:t>- на территории, прилегающей к зданию Управления, оборудованы парковочные места для автотранспорта Заявителей.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Показатели доступности и качества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2.19. Показателем доступности и качества муниципальной услуги является возможность: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получать муниципальную услугу своевременно и в соответствии со стандартом предоставления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получать информацию о результате предоставления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обращаться в досудебном и (или) судебном порядке в соответствии с законодательством с жалобой (претензией) на принятое по его заявлению решение или на действия (бездействие) сотрудников Администрации МО "Городской округ "Город Нарьян-Мар".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2.20. Основные требования к качеству предоставления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достоверность и полнота информирования гражданина о ходе рассмотрения его обращения;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удобство и доступность получения гражданином информации о порядке предоставления муниципальной услуги.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2.21.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2.22. При предоставлении муниципальной услуги: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 случае направления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в случае личного обращения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6D0DA4" w:rsidRDefault="006D0DA4">
      <w:pPr>
        <w:pStyle w:val="ConsPlusNormal"/>
        <w:jc w:val="center"/>
      </w:pPr>
      <w:r>
        <w:t>предоставления муниципальной услуги в многофункциональных</w:t>
      </w:r>
    </w:p>
    <w:p w:rsidR="006D0DA4" w:rsidRDefault="006D0DA4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6D0DA4" w:rsidRDefault="006D0DA4">
      <w:pPr>
        <w:pStyle w:val="ConsPlusNormal"/>
        <w:jc w:val="center"/>
      </w:pPr>
      <w:r>
        <w:t>услуг, и особенности предоставления муниципальной</w:t>
      </w:r>
    </w:p>
    <w:p w:rsidR="006D0DA4" w:rsidRDefault="006D0DA4">
      <w:pPr>
        <w:pStyle w:val="ConsPlusNormal"/>
        <w:jc w:val="center"/>
      </w:pPr>
      <w:r>
        <w:t>услуги в электронной форме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2.23. Обеспечение возможности получения Заявителями информации о предоставляемой муниципальной услуге на официальном сайте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 www.ogv-nao.ru, а также в федеральной государственной информационной системе "Единый портал государственных и муниципальных услуг (функций)" </w:t>
      </w:r>
      <w:r>
        <w:lastRenderedPageBreak/>
        <w:t>www.gosuslugi.ru.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2.24. Предоставление муниципальной услуги в многофункциональных центрах предоставления государственных и муниципальных услуг не предусмотрено, в электронной форме предусмотрено.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D0DA4" w:rsidRDefault="006D0DA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6D0DA4" w:rsidRDefault="006D0DA4">
      <w:pPr>
        <w:pStyle w:val="ConsPlusNormal"/>
        <w:jc w:val="center"/>
      </w:pPr>
      <w:r>
        <w:t>их выполнения, в том числе особенности выполнения</w:t>
      </w:r>
    </w:p>
    <w:p w:rsidR="006D0DA4" w:rsidRDefault="006D0DA4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5" w:name="P282"/>
      <w:bookmarkEnd w:id="5"/>
      <w:r>
        <w:t>3.1. Предоставление муниципальной услуги включает в себя следующие административные процедуры: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прием и регистрацию заявления на получение разрешения для перевозки крупногабаритного и (или) тяжеловесного груза;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рассмотрение заявления, поступившего в том числе и в электронной форме, и приложенных к нему документов;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согласование маршрута перевозки тяжеловесных и (или) крупногабаритных грузов;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определение размера вреда, причиняемого транспортными средствами, осуществляющими перевозки тяжеловесных грузов;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оформление и выдачу разрешения на перевозку крупногабаритного и (или) тяжеловесного груза или отказа в предоставлении муниципальной услуги.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представлена в </w:t>
      </w:r>
      <w:hyperlink w:anchor="P938" w:history="1">
        <w:r>
          <w:rPr>
            <w:color w:val="0000FF"/>
          </w:rPr>
          <w:t>блок-схеме</w:t>
        </w:r>
      </w:hyperlink>
      <w:r>
        <w:t>, указанной в приложение N 7 к настоящему Регламенту.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Прием и регистрация заявления</w:t>
      </w:r>
    </w:p>
    <w:p w:rsidR="006D0DA4" w:rsidRDefault="006D0DA4">
      <w:pPr>
        <w:pStyle w:val="ConsPlusNormal"/>
        <w:jc w:val="center"/>
      </w:pPr>
      <w:r>
        <w:t>и приложенных к нему документов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3.2. Основанием для начала исполнения административной процедуры является обращение Заявителя в Управление с заявлением с приложением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Рассмотрев принятые документы, специалист Управления устанавливает предмет обращения, личность заявителя и его полномочия, проверяет наличие и правильность оформления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Заявление с приложенными документами регистрируется в журнале входящих документов специалистом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Специалист Управления в день регистрации передает заявление и приложенные к нему </w:t>
      </w:r>
      <w:r>
        <w:lastRenderedPageBreak/>
        <w:t>документы на рассмотрение начальнику Управления либо лицу, исполняющему его обязанности.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Управление.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Рассмотрение заявления, поступившего</w:t>
      </w:r>
    </w:p>
    <w:p w:rsidR="006D0DA4" w:rsidRDefault="006D0DA4">
      <w:pPr>
        <w:pStyle w:val="ConsPlusNormal"/>
        <w:jc w:val="center"/>
      </w:pPr>
      <w:r>
        <w:t>в том числе и в электронной форме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передача начальником Управления либо лицом, исполняющим его обязанности, заявления с визой и приложенных к нему документов на рассмотрение специалисту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начальник Управления либо лицо, исполняющее его обязанности.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Начальник Управления после регистрации заявления в течение дня, следующего за днем получения заявления: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рассматривает заявление и приложенные к нему документы;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налагает резолюцию о проверке заявления и приложенных к нему документов специалистами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Специалист Управления после получения документов от начальника Управления проводит проверку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В случае, если представлен неполный комплект документов, а также выявлена неполнота сведений, указанных в заявлении, ответственный исполнитель обеспечивает подготовку, согласование письменного отказа в предоставлении муниципальной услуги в адрес заявителя с информированием о возможности повторно представить заявление с приложением необходимого комплекта документов. Письменное </w:t>
      </w:r>
      <w:hyperlink w:anchor="P711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документов, необходимых для предоставления муниципальной услуги, с указанием причин отказа оформляется согласно приложению N 3 к настоящему Регламенту.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если представлен неполный комплект документов, а также выявлена неполнота сведений, к решению об отказе в предоставлении муниципальной услуги прилагаются (возвращаются) представленные заявителем документы.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По итогам проверки заявления и приложенных к нему документов при наличии основания для отказа в выдаче разрешения специалист отдела благоустройства, дорожной деятельности готовит проект решения об отказе в выдаче разрешения. </w:t>
      </w:r>
      <w:hyperlink w:anchor="P821" w:history="1">
        <w:r>
          <w:rPr>
            <w:color w:val="0000FF"/>
          </w:rPr>
          <w:t>Решение</w:t>
        </w:r>
      </w:hyperlink>
      <w:r>
        <w:t xml:space="preserve"> об отказе в выдаче разрешения оформляется согласно приложению N 5 к настоящему Административному регламенту.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если Управление не уполномочено выдавать разрешение (маршрут, часть маршрута движения транспортного средства, осуществляющего перевозки тяжеловесных и (или) крупногабаритных грузов, не проходят по муниципальным автомобильным дорогам), то одновременно с решением об отказе в выдаче разрешения специалист Управления готовит проект сопроводительного письма о направлении заявителя и приложенных к нему документов в уполномоченный орган для рассмотрения и принятия решения.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Проект решения об отказе в выдаче разрешения и сопроводительного письма о направлении заявления и документов в уполномоченный орган передается начальнику Управления для рассмотрения и подписания.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Начальник Управления в течение 1 рабочего дня рассматривает проект решения </w:t>
      </w:r>
      <w:r>
        <w:lastRenderedPageBreak/>
        <w:t>(сопроводительного письма) и в случае согласия с его содержанием и правильностью составления подписывает его.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Подписанное решение об отказе в выдаче разрешения (сопроводительное письмо) регистрируется и направляется (вручается) заявителю (сопроводительное письмо о переадресации заявления с заявлением и приложенными к нему документами - в уполномоченный орган с уведомлением об этом заявителя).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Регламентом.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три календарных дня.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Согласование маршрута перевозки тяжеловесных</w:t>
      </w:r>
    </w:p>
    <w:p w:rsidR="006D0DA4" w:rsidRDefault="006D0DA4">
      <w:pPr>
        <w:pStyle w:val="ConsPlusNormal"/>
        <w:jc w:val="center"/>
      </w:pPr>
      <w:r>
        <w:t>и (или) крупногабаритных грузов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При согласовании маршрута движения транспортных средств, перевозящих тяжеловесные и крупногабаритные грузы, специалист отдела Управления оценивает грузоподъемность, несущие способности и габариты инженерных и иных сооружений на предполагаемом маршруте следования тяжеловесного и (или) крупногабаритного груза, чтобы обеспечить безопасность движения, сохранность дорог местного значения в границах муниципального образования "Городской округ "Город Нарьян-Мар" и дорожных сооружений.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Если осуществить движение транспортных средств, осуществляющих перевозку грузов по заявленному маршруту, невозможно, специалист Управления уведомляет об этом заявителя и предлагает другой маршрут движения (при наличии такового).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отказа заявителя от изменения маршрута движения специалист Управления готовит проект решения об отказе в выдаче разрешения. Данное решение после подписания начальником Управления и регистрации направляется (вручается) заявителю.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Определение размера вреда, причиняемого транспортными</w:t>
      </w:r>
    </w:p>
    <w:p w:rsidR="006D0DA4" w:rsidRDefault="006D0DA4">
      <w:pPr>
        <w:pStyle w:val="ConsPlusNormal"/>
        <w:jc w:val="center"/>
      </w:pPr>
      <w:r>
        <w:t>средствами, осуществляющими перевозки тяжеловесных грузов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87" w:history="1">
        <w:r>
          <w:rPr>
            <w:color w:val="0000FF"/>
          </w:rPr>
          <w:t>п. 2.11</w:t>
        </w:r>
      </w:hyperlink>
      <w:r>
        <w:t xml:space="preserve"> настоящего Административного регламента, и в случае поступления заявления на получение разрешения для перевозки тяжеловесного груза специалист Управления производит определение размера вреда, причиняемого транспортным средством, и готовит расчет размера вреда и проект </w:t>
      </w:r>
      <w:hyperlink w:anchor="P878" w:history="1">
        <w:r>
          <w:rPr>
            <w:color w:val="0000FF"/>
          </w:rPr>
          <w:t>извещения</w:t>
        </w:r>
      </w:hyperlink>
      <w:r>
        <w:t xml:space="preserve"> об оплате возмещения вреда, наносимого транспортным средством дорогам местного значения в границах муниципального образования "Городской округ "Город Нарьян-Мар" и дорожным сооружениям (приложение N 6 к настоящему Административному регламенту), и передает их на рассмотрение и подписание начальнику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Начальник Управления в течение 1 рабочего дня рассматривает проект извещения и расчет размера вреда и в случае согласия с содержанием и правильностью оформления проекта извещения, а также правильностью расчета размера вреда подписывает извещение.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В день подписания извещения специалист Управления регистрирует его и в тот же день </w:t>
      </w:r>
      <w:r>
        <w:lastRenderedPageBreak/>
        <w:t>направляет заявителю извещение по факсимильной связи (почте, электронной почте - при ее указании заявителем). При личном обращении заявителя специалист Управления вручает извещение заявителю под роспись.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Заявитель в срок, указанный в извещении, оплачивает возмещение вреда, причиняемого транспортным средством, перевозящим тяжеловесный груз, по автомобильным дорогам местного значения в границах муниципального образования "Городской округ "Город Нарьян-Мар" и дорожным сооружениям.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Согласование маршрута транспортного средства,</w:t>
      </w:r>
    </w:p>
    <w:p w:rsidR="006D0DA4" w:rsidRDefault="006D0DA4">
      <w:pPr>
        <w:pStyle w:val="ConsPlusNormal"/>
        <w:jc w:val="center"/>
      </w:pPr>
      <w:r>
        <w:t>осуществляющего перевозки тяжеловесных</w:t>
      </w:r>
    </w:p>
    <w:p w:rsidR="006D0DA4" w:rsidRDefault="006D0DA4">
      <w:pPr>
        <w:pStyle w:val="ConsPlusNormal"/>
        <w:jc w:val="center"/>
      </w:pPr>
      <w:r>
        <w:t>и (или) крупногабаритных грузов, для движения которого</w:t>
      </w:r>
    </w:p>
    <w:p w:rsidR="006D0DA4" w:rsidRDefault="006D0DA4">
      <w:pPr>
        <w:pStyle w:val="ConsPlusNormal"/>
        <w:jc w:val="center"/>
      </w:pPr>
      <w:r>
        <w:t>требуется оценка технического состояния автомобильных дорог,</w:t>
      </w:r>
    </w:p>
    <w:p w:rsidR="006D0DA4" w:rsidRDefault="006D0DA4">
      <w:pPr>
        <w:pStyle w:val="ConsPlusNormal"/>
        <w:jc w:val="center"/>
      </w:pPr>
      <w:r>
        <w:t>их укрепление или принятие специальных мер по обустройству</w:t>
      </w:r>
    </w:p>
    <w:p w:rsidR="006D0DA4" w:rsidRDefault="006D0DA4">
      <w:pPr>
        <w:pStyle w:val="ConsPlusNormal"/>
        <w:jc w:val="center"/>
      </w:pPr>
      <w:r>
        <w:t>автомобильных дорог, их участков, а также пересекающих</w:t>
      </w:r>
    </w:p>
    <w:p w:rsidR="006D0DA4" w:rsidRDefault="006D0DA4">
      <w:pPr>
        <w:pStyle w:val="ConsPlusNormal"/>
        <w:jc w:val="center"/>
      </w:pPr>
      <w:r>
        <w:t>автомобильную дорогу сооружений и инженерных коммуникаций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 (требуется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груза), Управление в течение одного рабочего дня со дня регистрации им заявки информирует заявителя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Заявитель в срок до пяти рабочих дней направляет в Управление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разрешения, о чем сообщает заявителю.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Заявители возмещают Администрации МО "Городской округ "Город Нарьян-Мар"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Информация о результатах оценки технического состояния автомобильных дорог или их участков направляется в адрес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Управление в течение трех рабочих дней со дня получения информации о результатах оценки технического состояния автомобильных дорог информирует о результатах оценки технического состояния автомобильных дорог заявителя.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lastRenderedPageBreak/>
        <w:t>Заявитель в срок до пяти рабочих дней направляет в Управление 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разрешения, о чем сообщает заявителю.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для укрепления автомобильных дорог и пересекающих автомобильную дорогу сооружений и инженерных коммуникаций.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Заявители возмещают Администрации МО "Городской округ "Город Нарьян-Мар"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Управление направляет в ОГИБДД УМВД РФ по Ненецкому автономному округу согласование маршрута тяжеловесных и (или) крупногабаритных грузов по заявленному маршруту.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Управление направляет заявителю мотивированный отказ в выдаче специального разрешения.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Запрос документов, необходимых в соответствии с нормативными</w:t>
      </w:r>
    </w:p>
    <w:p w:rsidR="006D0DA4" w:rsidRDefault="006D0DA4">
      <w:pPr>
        <w:pStyle w:val="ConsPlusNormal"/>
        <w:jc w:val="center"/>
      </w:pPr>
      <w:r>
        <w:t>правовыми актами для предоставления муниципальной услуги,</w:t>
      </w:r>
    </w:p>
    <w:p w:rsidR="006D0DA4" w:rsidRDefault="006D0DA4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6D0DA4" w:rsidRDefault="006D0DA4">
      <w:pPr>
        <w:pStyle w:val="ConsPlusNormal"/>
        <w:jc w:val="center"/>
      </w:pPr>
      <w:r>
        <w:t>органов местного самоуправления и иных организаций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3.4. Юридическим фактом, инициирующим начало административной процедуры, является отсутствие в Управлении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сведения, необходимые для предоставления муниципальной услуги.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Направление запроса осуществляется в том числе по каналам единой системы межведомственного электронного взаимодействия.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сведений либо отказ в их предоставлении.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Способом фиксации административной процедуры является регистрация запрашиваемых сведений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</w:t>
      </w:r>
      <w:r>
        <w:lastRenderedPageBreak/>
        <w:t>приложением необходимого комплекта документов.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Оформление и выдача разрешения на перевозку</w:t>
      </w:r>
    </w:p>
    <w:p w:rsidR="006D0DA4" w:rsidRDefault="006D0DA4">
      <w:pPr>
        <w:pStyle w:val="ConsPlusNormal"/>
        <w:jc w:val="center"/>
      </w:pPr>
      <w:r>
        <w:t>крупногабаритного и (или) тяжеловесного груза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6" w:name="P373"/>
      <w:bookmarkEnd w:id="6"/>
      <w:r>
        <w:t>3.5. При отсутствии препятствий для положительного решения вопроса о выдаче разрешения специалист Управления: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оформляет бланк специального разрешения и представляет его на подпись начальнику Управления;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после оформления специального разрешения и в случаях, установленных в </w:t>
      </w:r>
      <w:hyperlink w:anchor="P282" w:history="1">
        <w:r>
          <w:rPr>
            <w:color w:val="0000FF"/>
          </w:rPr>
          <w:t>пункте 3.1</w:t>
        </w:r>
      </w:hyperlink>
      <w:r>
        <w:t xml:space="preserve"> настоящего Регламента, направляет в адрес ОГИБДД УМВД РФ по Ненецкому автономному округу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Регламента. Заявка регистрируется ОГИБДД УМВД РФ по Ненецкому автономному округу в течение одного рабочего дня с даты ее получения.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Согласование маршрута транспортного средства, осуществляющего перевозки тяжеловесных и (или) крупногабаритных грузов, проводится ОГИБДД УМВД РФ по Ненецкому автономному округу в течение четырех рабочих дней с даты регистрации заявки, полученной от уполномоченного органа.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При согласовании маршрута транспортного средства, осуществляющего перевозки тяжеловесных и (или) крупногабаритных грузов, ОГИБДД УМВД РФ по Ненецкому автономному округу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дата согласования, фамилия, имя, отчество и должность сотрудника ОГИБДД УМВД РФ по Ненецкому автономному округу), которые скрепляются печатью, подписью должностного лица ОГИБДД УМВД РФ по Ненецкому автономному округу, и направляет такой бланк специального разрешения в Управление. В случае нарушения сроков согласования Управление приостанавливает оформление специального разрешения до получения ответа с предоставлением заявителю информации о причинах приостановления. Специалист Управления, ответственный за оформление специального разрешения, готовит </w:t>
      </w:r>
      <w:hyperlink w:anchor="P767" w:history="1">
        <w:r>
          <w:rPr>
            <w:color w:val="0000FF"/>
          </w:rPr>
          <w:t>уведомление</w:t>
        </w:r>
      </w:hyperlink>
      <w:r>
        <w:t xml:space="preserve"> (приложение N 4 настоящего регламента) о приостановлении предоставления муниципальной услуги, заверяет подписью начальника Управления и направляет его заявителю заказной почтой;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готовит сопроводительное письмо, которое с личной визой, визой начальника отдела ЖКХ и дорожного хозяйства Управления представляет на подпись начальнику Управления.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Решение об отказе в выдаче разрешения выдается или направляется заявителю не позднее чем через три рабочих дня со дня принятия такого решения.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Исправление допущенных опечаток и ошибок в документах,</w:t>
      </w:r>
    </w:p>
    <w:p w:rsidR="006D0DA4" w:rsidRDefault="006D0DA4">
      <w:pPr>
        <w:pStyle w:val="ConsPlusNormal"/>
        <w:jc w:val="center"/>
      </w:pPr>
      <w:r>
        <w:t>выданных в результате предоставления 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3.6. Специальное разрешение оформляется на русском языке машинописным текстом </w:t>
      </w:r>
      <w:r>
        <w:lastRenderedPageBreak/>
        <w:t>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"Особые условия движения". Изменения в указанный пункт могут быть внесены должностным лицом ОГИБДД УМВД РФ по Ненецкому автономному округу и заверены подписью и печатью ОГИБДД УМВД РФ по Ненецкому автономному округу.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1"/>
      </w:pPr>
      <w:bookmarkStart w:id="7" w:name="P390"/>
      <w:bookmarkEnd w:id="7"/>
      <w:r>
        <w:t>4. Формы контроля за исполнением</w:t>
      </w:r>
    </w:p>
    <w:p w:rsidR="006D0DA4" w:rsidRDefault="006D0DA4">
      <w:pPr>
        <w:pStyle w:val="ConsPlusNormal"/>
        <w:jc w:val="center"/>
      </w:pPr>
      <w:r>
        <w:t>административного регламента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6D0DA4" w:rsidRDefault="006D0DA4">
      <w:pPr>
        <w:pStyle w:val="ConsPlusNormal"/>
        <w:jc w:val="center"/>
      </w:pPr>
      <w:r>
        <w:t>и исполнением специалистами структурных подразделений</w:t>
      </w:r>
    </w:p>
    <w:p w:rsidR="006D0DA4" w:rsidRDefault="006D0DA4">
      <w:pPr>
        <w:pStyle w:val="ConsPlusNormal"/>
        <w:jc w:val="center"/>
      </w:pPr>
      <w:r>
        <w:t>Администрации города положений регламента и иных нормативных</w:t>
      </w:r>
    </w:p>
    <w:p w:rsidR="006D0DA4" w:rsidRDefault="006D0DA4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6D0DA4" w:rsidRDefault="006D0DA4">
      <w:pPr>
        <w:pStyle w:val="ConsPlusNormal"/>
        <w:jc w:val="center"/>
      </w:pPr>
      <w:r>
        <w:t>муниципальной услуги, а также принятием ими решений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заместителем главы Администрации МО "Городской округ "Город Нарьян-Мар" по ЖКХ и строительству.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Управления строительства, ЖКХ и градостроительной деятельности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4.3. Периодичность осуществления текущего контроля устанавливается начальником Управления строительства, ЖКХ и градостроительной деятельности.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6D0DA4" w:rsidRDefault="006D0DA4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D0DA4" w:rsidRDefault="006D0DA4">
      <w:pPr>
        <w:pStyle w:val="ConsPlusNormal"/>
        <w:jc w:val="center"/>
      </w:pPr>
      <w:r>
        <w:t>муниципальной услуги, в том числе порядок и формы</w:t>
      </w:r>
    </w:p>
    <w:p w:rsidR="006D0DA4" w:rsidRDefault="006D0DA4">
      <w:pPr>
        <w:pStyle w:val="ConsPlusNormal"/>
        <w:jc w:val="center"/>
      </w:pPr>
      <w:r>
        <w:t>контроля за полнотой и качеством предоставления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4.4. Контроль за полнотой и качеством предоставления муниципальной услуги включает в </w:t>
      </w:r>
      <w:r>
        <w:lastRenderedPageBreak/>
        <w:t>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4.5. Порядок и периодичность проведения плановых проверок выполнения структурными подразделениями Администрации МО "Городской округ "Город Нарьян-Мар" положений настоящего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Проведение проверок выполнения положений Регламента и иных нормативных правовых актов, устанавливающих требования к исполнению муниципальной услуги, осуществляет структурное подразделение Администрации МО "Городской округ "Город Нарьян-Мар", на которое возложена функция по проведению проверок.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Плановые проверки проводятся не реже 1 раза в 3 года.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Ответственность специалистов структурных подразделений</w:t>
      </w:r>
    </w:p>
    <w:p w:rsidR="006D0DA4" w:rsidRDefault="006D0DA4">
      <w:pPr>
        <w:pStyle w:val="ConsPlusNormal"/>
        <w:jc w:val="center"/>
      </w:pPr>
      <w:r>
        <w:t>Администрации МО "Городской округ "Город Нарьян-Мар"</w:t>
      </w:r>
    </w:p>
    <w:p w:rsidR="006D0DA4" w:rsidRDefault="006D0DA4">
      <w:pPr>
        <w:pStyle w:val="ConsPlusNormal"/>
        <w:jc w:val="center"/>
      </w:pPr>
      <w:r>
        <w:t>за решения и действия (бездействие), принимаемые</w:t>
      </w:r>
    </w:p>
    <w:p w:rsidR="006D0DA4" w:rsidRDefault="006D0DA4">
      <w:pPr>
        <w:pStyle w:val="ConsPlusNormal"/>
        <w:jc w:val="center"/>
      </w:pPr>
      <w:r>
        <w:t>(осуществляемые) ими в ходе предоставления</w:t>
      </w:r>
    </w:p>
    <w:p w:rsidR="006D0DA4" w:rsidRDefault="006D0DA4">
      <w:pPr>
        <w:pStyle w:val="ConsPlusNormal"/>
        <w:jc w:val="center"/>
      </w:pPr>
      <w:r>
        <w:t>муниципальной услуги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6D0DA4" w:rsidRDefault="006D0DA4">
      <w:pPr>
        <w:pStyle w:val="ConsPlusNormal"/>
        <w:jc w:val="center"/>
      </w:pPr>
      <w:r>
        <w:t>муниципальной услуги, в том числе со стороны граждан,</w:t>
      </w:r>
    </w:p>
    <w:p w:rsidR="006D0DA4" w:rsidRDefault="006D0DA4">
      <w:pPr>
        <w:pStyle w:val="ConsPlusNormal"/>
        <w:jc w:val="center"/>
      </w:pPr>
      <w:r>
        <w:t>их объединений и организаций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4.8. Контроль за предоставлением муниципальной услуги со стороны граждан, их объединений и организаций не предусмотрен.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D0DA4" w:rsidRDefault="006D0DA4">
      <w:pPr>
        <w:pStyle w:val="ConsPlusNormal"/>
        <w:jc w:val="center"/>
      </w:pPr>
      <w:r>
        <w:t>и действий (бездействия) Администрации МО "Городской округ</w:t>
      </w:r>
    </w:p>
    <w:p w:rsidR="006D0DA4" w:rsidRDefault="006D0DA4">
      <w:pPr>
        <w:pStyle w:val="ConsPlusNormal"/>
        <w:jc w:val="center"/>
      </w:pPr>
      <w:r>
        <w:t>"Город Нарьян-Мар", предоставляющей муниципальную услугу,</w:t>
      </w:r>
    </w:p>
    <w:p w:rsidR="006D0DA4" w:rsidRDefault="006D0DA4">
      <w:pPr>
        <w:pStyle w:val="ConsPlusNormal"/>
        <w:jc w:val="center"/>
      </w:pPr>
      <w:r>
        <w:t>а также должностных лиц, муниципальных служащих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6D0DA4" w:rsidRDefault="006D0DA4">
      <w:pPr>
        <w:pStyle w:val="ConsPlusNormal"/>
        <w:jc w:val="center"/>
      </w:pPr>
      <w:r>
        <w:t>на решение и (или) действие (бездействие) Администрации,</w:t>
      </w:r>
    </w:p>
    <w:p w:rsidR="006D0DA4" w:rsidRDefault="006D0DA4">
      <w:pPr>
        <w:pStyle w:val="ConsPlusNormal"/>
        <w:jc w:val="center"/>
      </w:pPr>
      <w:r>
        <w:t>а также должностных лиц, муниципальных служащих</w:t>
      </w:r>
    </w:p>
    <w:p w:rsidR="006D0DA4" w:rsidRDefault="006D0DA4">
      <w:pPr>
        <w:pStyle w:val="ConsPlusNormal"/>
        <w:jc w:val="center"/>
      </w:pPr>
      <w:r>
        <w:t>при предоставлении муниципальной услуги (далее - жалоба)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8" w:name="P441"/>
      <w:bookmarkEnd w:id="8"/>
      <w:r>
        <w:lastRenderedPageBreak/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МО "Городской округ "Город Нарьян-Мар" www.adm-nmar.ru, единого портала государственных и муниципальных услуг www.gosuslugi.ru, портала государственных услуг Ненецкого автономного округа www.ogv-nao.ru, а также может быть принята при личном приеме заявителя.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Предмет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5.2. 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нарушения срока регистрации обращения заявителя о предоставлении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Органы власти и уполномоченные на рассмотрение жалобы</w:t>
      </w:r>
    </w:p>
    <w:p w:rsidR="006D0DA4" w:rsidRDefault="006D0DA4">
      <w:pPr>
        <w:pStyle w:val="ConsPlusNormal"/>
        <w:jc w:val="center"/>
      </w:pPr>
      <w:r>
        <w:t>должностные лица, которым может быть направлена жалоба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5.3. Заявитель обращается с жалобой на действия (бездействие) и решения, принятые в ходе предоставления муниципальной услуги, в Администрацию МО "Городской округ "Город Нарьян-Мар" на имя главы МО "Городской округ "Город Нарьян-Мар".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lastRenderedPageBreak/>
        <w:t xml:space="preserve">5.4. Порядок подачи жалобы установлен </w:t>
      </w:r>
      <w:hyperlink w:anchor="P441" w:history="1">
        <w:r>
          <w:rPr>
            <w:color w:val="0000FF"/>
          </w:rPr>
          <w:t>п. 5.1</w:t>
        </w:r>
      </w:hyperlink>
      <w:r>
        <w:t xml:space="preserve"> настоящего Регламента.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Поступившая жалоба заявителя является основанием для ее рассмотрения.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Рассмотрение жалоб осуществляется главой МО "Городской округ "Город Нарьян-Мар".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При рассмотрении жалобы глава МО "Городской округ "Город Нарьян-Мар: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 xml:space="preserve">- при необходимости назначает проверку в порядке, предусмотренном </w:t>
      </w:r>
      <w:hyperlink w:anchor="P390" w:history="1">
        <w:r>
          <w:rPr>
            <w:color w:val="0000FF"/>
          </w:rPr>
          <w:t>разделом 4</w:t>
        </w:r>
      </w:hyperlink>
      <w:r>
        <w:t xml:space="preserve"> настоящего Административного регламента.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Сроки 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5.5. Жалоба, поступившая в Администрацию МО "Городской округ "Город Нарьян-Мар", подлежит рассмотрению главой МО "Городской округ "Город Нарьян-Мар"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6D0DA4" w:rsidRDefault="006D0DA4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6D0DA4" w:rsidRDefault="006D0DA4">
      <w:pPr>
        <w:pStyle w:val="ConsPlusNormal"/>
        <w:jc w:val="center"/>
      </w:pPr>
      <w:r>
        <w:t>законодательством Российской Федерации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5.6. Оснований для приостановления рассмотрения жалобы не имеется.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Результат 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bookmarkStart w:id="9" w:name="P483"/>
      <w:bookmarkEnd w:id="9"/>
      <w:r>
        <w:t>5.7. По результатам рассмотрения жалобы глава МО "Городской округ "Город Нарьян-Мар" принимает одно из следующих решений: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Администрацией МО "Городской округ "Город Нарьян-Мар"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6D0DA4" w:rsidRDefault="006D0DA4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принимается решение о применении мер ответственности, установленных законодательством, к лицу, ответственному за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6D0DA4" w:rsidRDefault="006D0DA4">
      <w:pPr>
        <w:pStyle w:val="ConsPlusNormal"/>
        <w:jc w:val="center"/>
      </w:pPr>
      <w:r>
        <w:t>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483" w:history="1">
        <w:r>
          <w:rPr>
            <w:color w:val="0000FF"/>
          </w:rPr>
          <w:t>п.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5.9. В случае, если заявитель не удовлетворен решением, принятым в ходе рассмотрения жалобы,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6D0DA4" w:rsidRDefault="006D0DA4">
      <w:pPr>
        <w:pStyle w:val="ConsPlusNormal"/>
        <w:jc w:val="center"/>
      </w:pPr>
      <w:r>
        <w:t>необходимых для обоснования и 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5.10.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6D0DA4" w:rsidRDefault="006D0DA4">
      <w:pPr>
        <w:pStyle w:val="ConsPlusNormal"/>
        <w:jc w:val="center"/>
      </w:pPr>
      <w:r>
        <w:t>подачи и рассмотрения жалобы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  <w:r>
        <w:t>5.11. Информация о порядке подачи и рассмотрения жалобы размещается в информационно-телекоммуникационной сети "Интернет" www.adm-nmar.ru, на портале государственных услуг Ненецкого автономного округа www.ogv-nao.ru, на стендах в местах предоставления муниципальной услуги, а также может быть сообщена заявителю при личном контакте 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1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nformat"/>
        <w:jc w:val="both"/>
      </w:pPr>
      <w:r>
        <w:t>Реквизиты заявителя                        Управление строительства, ЖКХ</w:t>
      </w:r>
    </w:p>
    <w:p w:rsidR="006D0DA4" w:rsidRDefault="006D0DA4">
      <w:pPr>
        <w:pStyle w:val="ConsPlusNonformat"/>
        <w:jc w:val="both"/>
      </w:pPr>
      <w:r>
        <w:t>(наименование, адрес (местонахождение)     и градостроительной деятельности</w:t>
      </w:r>
    </w:p>
    <w:p w:rsidR="006D0DA4" w:rsidRDefault="006D0DA4">
      <w:pPr>
        <w:pStyle w:val="ConsPlusNonformat"/>
        <w:jc w:val="both"/>
      </w:pPr>
      <w:r>
        <w:t>- для юридических лиц, Ф.И.О., адрес       Администрации МО "Городской</w:t>
      </w:r>
    </w:p>
    <w:p w:rsidR="006D0DA4" w:rsidRDefault="006D0DA4">
      <w:pPr>
        <w:pStyle w:val="ConsPlusNonformat"/>
        <w:jc w:val="both"/>
      </w:pPr>
      <w:r>
        <w:t>места жительства - для индивидуальных      округ "Город Нарьян-Мар"</w:t>
      </w:r>
    </w:p>
    <w:p w:rsidR="006D0DA4" w:rsidRDefault="006D0DA4">
      <w:pPr>
        <w:pStyle w:val="ConsPlusNonformat"/>
        <w:jc w:val="both"/>
      </w:pPr>
      <w:r>
        <w:t>предпринимателей и физических лиц)</w:t>
      </w:r>
    </w:p>
    <w:p w:rsidR="006D0DA4" w:rsidRDefault="006D0DA4">
      <w:pPr>
        <w:pStyle w:val="ConsPlusNonformat"/>
        <w:jc w:val="both"/>
      </w:pPr>
      <w:r>
        <w:t xml:space="preserve">                                           166000, г. Нарьян-Мар,</w:t>
      </w:r>
    </w:p>
    <w:p w:rsidR="006D0DA4" w:rsidRDefault="006D0DA4">
      <w:pPr>
        <w:pStyle w:val="ConsPlusNonformat"/>
        <w:jc w:val="both"/>
      </w:pPr>
      <w:r>
        <w:t>Исх. от _______________ N __________       ул. Ленина, д. 16</w:t>
      </w:r>
    </w:p>
    <w:p w:rsidR="006D0DA4" w:rsidRDefault="006D0DA4">
      <w:pPr>
        <w:pStyle w:val="ConsPlusNonformat"/>
        <w:jc w:val="both"/>
      </w:pPr>
      <w:r>
        <w:t xml:space="preserve">                                           тел./факс: 8 (81853) 4-58-97</w:t>
      </w:r>
    </w:p>
    <w:p w:rsidR="006D0DA4" w:rsidRDefault="006D0DA4">
      <w:pPr>
        <w:pStyle w:val="ConsPlusNonformat"/>
        <w:jc w:val="both"/>
      </w:pPr>
      <w:r>
        <w:t>поступило в УС, ЖКЖ и ГД Администрации     E-mail: jkh-nmar@yandex.ru</w:t>
      </w:r>
    </w:p>
    <w:p w:rsidR="006D0DA4" w:rsidRDefault="006D0DA4">
      <w:pPr>
        <w:pStyle w:val="ConsPlusNonformat"/>
        <w:jc w:val="both"/>
      </w:pPr>
      <w:r>
        <w:lastRenderedPageBreak/>
        <w:t>МО "Городской округ "Город Нарьян-Мар"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дата _______________ N __________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bookmarkStart w:id="10" w:name="P538"/>
      <w:bookmarkEnd w:id="10"/>
      <w:r>
        <w:t xml:space="preserve">                               ЗАЯВЛЕНИЕ </w:t>
      </w:r>
      <w:hyperlink w:anchor="P649" w:history="1">
        <w:r>
          <w:rPr>
            <w:color w:val="0000FF"/>
          </w:rPr>
          <w:t>&lt;*&gt;</w:t>
        </w:r>
      </w:hyperlink>
    </w:p>
    <w:p w:rsidR="006D0DA4" w:rsidRDefault="006D0DA4">
      <w:pPr>
        <w:pStyle w:val="ConsPlusNonformat"/>
        <w:jc w:val="both"/>
      </w:pPr>
      <w:r>
        <w:t xml:space="preserve">             на получение специального разрешения на движение</w:t>
      </w:r>
    </w:p>
    <w:p w:rsidR="006D0DA4" w:rsidRDefault="006D0DA4">
      <w:pPr>
        <w:pStyle w:val="ConsPlusNonformat"/>
        <w:jc w:val="both"/>
      </w:pPr>
      <w:r>
        <w:t xml:space="preserve">             по автомобильным дорогам транспортного средства,</w:t>
      </w:r>
    </w:p>
    <w:p w:rsidR="006D0DA4" w:rsidRDefault="006D0DA4">
      <w:pPr>
        <w:pStyle w:val="ConsPlusNonformat"/>
        <w:jc w:val="both"/>
      </w:pPr>
      <w:r>
        <w:t xml:space="preserve">                  осуществляющего перевозки тяжеловесных</w:t>
      </w:r>
    </w:p>
    <w:p w:rsidR="006D0DA4" w:rsidRDefault="006D0DA4">
      <w:pPr>
        <w:pStyle w:val="ConsPlusNonformat"/>
        <w:jc w:val="both"/>
      </w:pPr>
      <w:r>
        <w:t xml:space="preserve">                      и (или) крупногабаритных грузов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Наименование, адрес и телефон владельца транспортного средства 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rmal"/>
        <w:jc w:val="both"/>
      </w:pPr>
    </w:p>
    <w:p w:rsidR="006D0DA4" w:rsidRDefault="006D0DA4">
      <w:pPr>
        <w:sectPr w:rsidR="006D0DA4" w:rsidSect="00AC2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1320"/>
        <w:gridCol w:w="495"/>
        <w:gridCol w:w="5280"/>
        <w:gridCol w:w="1980"/>
        <w:gridCol w:w="4125"/>
      </w:tblGrid>
      <w:tr w:rsidR="006D0DA4">
        <w:tc>
          <w:tcPr>
            <w:tcW w:w="8085" w:type="dxa"/>
            <w:gridSpan w:val="4"/>
          </w:tcPr>
          <w:p w:rsidR="006D0DA4" w:rsidRDefault="006D0DA4">
            <w:pPr>
              <w:pStyle w:val="ConsPlusNormal"/>
              <w:jc w:val="both"/>
            </w:pPr>
            <w:r>
              <w:lastRenderedPageBreak/>
              <w:t xml:space="preserve">Сведения о владельце транспортного средства </w:t>
            </w:r>
            <w:hyperlink w:anchor="P6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5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990" w:type="dxa"/>
          </w:tcPr>
          <w:p w:rsidR="006D0DA4" w:rsidRDefault="006D0DA4">
            <w:pPr>
              <w:pStyle w:val="ConsPlusNormal"/>
            </w:pPr>
            <w:r>
              <w:t>ИНН</w:t>
            </w:r>
          </w:p>
        </w:tc>
        <w:tc>
          <w:tcPr>
            <w:tcW w:w="7095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6D0DA4" w:rsidRDefault="006D0DA4">
            <w:pPr>
              <w:pStyle w:val="ConsPlusNormal"/>
              <w:jc w:val="both"/>
            </w:pPr>
            <w:r>
              <w:t>ОГРН/ОГРНИП</w:t>
            </w:r>
          </w:p>
        </w:tc>
        <w:tc>
          <w:tcPr>
            <w:tcW w:w="4125" w:type="dxa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2805" w:type="dxa"/>
            <w:gridSpan w:val="3"/>
          </w:tcPr>
          <w:p w:rsidR="006D0DA4" w:rsidRDefault="006D0DA4">
            <w:pPr>
              <w:pStyle w:val="ConsPlusNormal"/>
              <w:jc w:val="both"/>
            </w:pPr>
            <w:r>
              <w:t>Маршрут движения</w:t>
            </w:r>
          </w:p>
        </w:tc>
        <w:tc>
          <w:tcPr>
            <w:tcW w:w="11385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14190" w:type="dxa"/>
            <w:gridSpan w:val="6"/>
          </w:tcPr>
          <w:p w:rsidR="006D0DA4" w:rsidRDefault="006D0DA4">
            <w:pPr>
              <w:pStyle w:val="ConsPlusNormal"/>
            </w:pPr>
            <w:r>
              <w:t>(с указанием улицы в городе)</w:t>
            </w:r>
          </w:p>
        </w:tc>
      </w:tr>
      <w:tr w:rsidR="006D0DA4">
        <w:tc>
          <w:tcPr>
            <w:tcW w:w="2310" w:type="dxa"/>
            <w:gridSpan w:val="2"/>
          </w:tcPr>
          <w:p w:rsidR="006D0DA4" w:rsidRDefault="006D0DA4">
            <w:pPr>
              <w:pStyle w:val="ConsPlusNormal"/>
              <w:jc w:val="both"/>
            </w:pPr>
            <w:r>
              <w:t>Вид перевозки</w:t>
            </w:r>
          </w:p>
        </w:tc>
        <w:tc>
          <w:tcPr>
            <w:tcW w:w="11880" w:type="dxa"/>
            <w:gridSpan w:val="4"/>
          </w:tcPr>
          <w:p w:rsidR="006D0DA4" w:rsidRDefault="006D0DA4">
            <w:pPr>
              <w:pStyle w:val="ConsPlusNormal"/>
            </w:pPr>
            <w:r>
              <w:t>(международная, межрегиональная, местная)</w:t>
            </w:r>
          </w:p>
        </w:tc>
      </w:tr>
    </w:tbl>
    <w:p w:rsidR="006D0DA4" w:rsidRDefault="006D0D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0"/>
        <w:gridCol w:w="1155"/>
        <w:gridCol w:w="3300"/>
        <w:gridCol w:w="990"/>
        <w:gridCol w:w="330"/>
        <w:gridCol w:w="1320"/>
        <w:gridCol w:w="1320"/>
        <w:gridCol w:w="2145"/>
      </w:tblGrid>
      <w:tr w:rsidR="006D0DA4">
        <w:tc>
          <w:tcPr>
            <w:tcW w:w="4785" w:type="dxa"/>
            <w:gridSpan w:val="2"/>
          </w:tcPr>
          <w:p w:rsidR="006D0DA4" w:rsidRDefault="006D0DA4">
            <w:pPr>
              <w:pStyle w:val="ConsPlusNormal"/>
            </w:pPr>
            <w:r>
              <w:t>На срок</w:t>
            </w:r>
          </w:p>
        </w:tc>
        <w:tc>
          <w:tcPr>
            <w:tcW w:w="4290" w:type="dxa"/>
            <w:gridSpan w:val="2"/>
          </w:tcPr>
          <w:p w:rsidR="006D0DA4" w:rsidRDefault="006D0DA4">
            <w:pPr>
              <w:pStyle w:val="ConsPlusNormal"/>
            </w:pPr>
            <w:r>
              <w:t>с</w:t>
            </w:r>
          </w:p>
        </w:tc>
        <w:tc>
          <w:tcPr>
            <w:tcW w:w="5115" w:type="dxa"/>
            <w:gridSpan w:val="4"/>
          </w:tcPr>
          <w:p w:rsidR="006D0DA4" w:rsidRDefault="006D0DA4">
            <w:pPr>
              <w:pStyle w:val="ConsPlusNormal"/>
            </w:pPr>
            <w:r>
              <w:t>по</w:t>
            </w:r>
          </w:p>
        </w:tc>
      </w:tr>
      <w:tr w:rsidR="006D0DA4">
        <w:tc>
          <w:tcPr>
            <w:tcW w:w="3630" w:type="dxa"/>
          </w:tcPr>
          <w:p w:rsidR="006D0DA4" w:rsidRDefault="006D0DA4">
            <w:pPr>
              <w:pStyle w:val="ConsPlusNormal"/>
              <w:jc w:val="both"/>
            </w:pPr>
            <w:r>
              <w:t>На количество поездок</w:t>
            </w:r>
          </w:p>
        </w:tc>
        <w:tc>
          <w:tcPr>
            <w:tcW w:w="1155" w:type="dxa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9405" w:type="dxa"/>
            <w:gridSpan w:val="6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3630" w:type="dxa"/>
          </w:tcPr>
          <w:p w:rsidR="006D0DA4" w:rsidRDefault="006D0DA4">
            <w:pPr>
              <w:pStyle w:val="ConsPlusNormal"/>
              <w:jc w:val="both"/>
            </w:pPr>
            <w:r>
              <w:t>Характеристика груза:</w:t>
            </w:r>
          </w:p>
        </w:tc>
        <w:tc>
          <w:tcPr>
            <w:tcW w:w="10560" w:type="dxa"/>
            <w:gridSpan w:val="7"/>
          </w:tcPr>
          <w:p w:rsidR="006D0DA4" w:rsidRDefault="006D0DA4">
            <w:pPr>
              <w:pStyle w:val="ConsPlusNormal"/>
              <w:jc w:val="right"/>
            </w:pPr>
            <w:r>
              <w:t>Делимый Да/Нет</w:t>
            </w:r>
          </w:p>
        </w:tc>
      </w:tr>
      <w:tr w:rsidR="006D0DA4">
        <w:tc>
          <w:tcPr>
            <w:tcW w:w="8085" w:type="dxa"/>
            <w:gridSpan w:val="3"/>
          </w:tcPr>
          <w:p w:rsidR="006D0DA4" w:rsidRDefault="006D0DA4">
            <w:pPr>
              <w:pStyle w:val="ConsPlusNormal"/>
            </w:pPr>
            <w:r>
              <w:t xml:space="preserve">Наименование </w:t>
            </w:r>
            <w:hyperlink w:anchor="P65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60" w:type="dxa"/>
            <w:gridSpan w:val="4"/>
          </w:tcPr>
          <w:p w:rsidR="006D0DA4" w:rsidRDefault="006D0DA4">
            <w:pPr>
              <w:pStyle w:val="ConsPlusNormal"/>
              <w:jc w:val="center"/>
            </w:pPr>
            <w:r>
              <w:t>Габариты (м)</w:t>
            </w:r>
          </w:p>
        </w:tc>
        <w:tc>
          <w:tcPr>
            <w:tcW w:w="2145" w:type="dxa"/>
          </w:tcPr>
          <w:p w:rsidR="006D0DA4" w:rsidRDefault="006D0DA4">
            <w:pPr>
              <w:pStyle w:val="ConsPlusNormal"/>
              <w:jc w:val="center"/>
            </w:pPr>
            <w:r>
              <w:t>Масса (т)</w:t>
            </w:r>
          </w:p>
        </w:tc>
      </w:tr>
      <w:tr w:rsidR="006D0DA4">
        <w:tc>
          <w:tcPr>
            <w:tcW w:w="8085" w:type="dxa"/>
            <w:gridSpan w:val="3"/>
            <w:vMerge w:val="restart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</w:tcPr>
          <w:p w:rsidR="006D0DA4" w:rsidRDefault="006D0DA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45" w:type="dxa"/>
            <w:vMerge w:val="restart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8085" w:type="dxa"/>
            <w:gridSpan w:val="3"/>
            <w:vMerge/>
          </w:tcPr>
          <w:p w:rsidR="006D0DA4" w:rsidRDefault="006D0DA4"/>
        </w:tc>
        <w:tc>
          <w:tcPr>
            <w:tcW w:w="132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2145" w:type="dxa"/>
            <w:vMerge/>
          </w:tcPr>
          <w:p w:rsidR="006D0DA4" w:rsidRDefault="006D0DA4"/>
        </w:tc>
      </w:tr>
      <w:tr w:rsidR="006D0DA4">
        <w:tc>
          <w:tcPr>
            <w:tcW w:w="8085" w:type="dxa"/>
            <w:gridSpan w:val="3"/>
            <w:vMerge/>
          </w:tcPr>
          <w:p w:rsidR="006D0DA4" w:rsidRDefault="006D0DA4"/>
        </w:tc>
        <w:tc>
          <w:tcPr>
            <w:tcW w:w="132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2145" w:type="dxa"/>
            <w:vMerge/>
          </w:tcPr>
          <w:p w:rsidR="006D0DA4" w:rsidRDefault="006D0DA4"/>
        </w:tc>
      </w:tr>
    </w:tbl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nformat"/>
        <w:jc w:val="both"/>
      </w:pPr>
      <w:r>
        <w:t xml:space="preserve">    Транспортное   средство   (автопоезда) (марка  и  модель  транспортного</w:t>
      </w:r>
    </w:p>
    <w:p w:rsidR="006D0DA4" w:rsidRDefault="006D0DA4">
      <w:pPr>
        <w:pStyle w:val="ConsPlusNonformat"/>
        <w:jc w:val="both"/>
      </w:pPr>
      <w:r>
        <w:t>средства  (тягача,  прицепа (полуприцепа)), государственный регистрационный</w:t>
      </w:r>
    </w:p>
    <w:p w:rsidR="006D0DA4" w:rsidRDefault="006D0DA4">
      <w:pPr>
        <w:pStyle w:val="ConsPlusNonformat"/>
        <w:jc w:val="both"/>
      </w:pPr>
      <w:r>
        <w:t>знак транспортного средства (тягача, прицепа (полуприцепа))</w:t>
      </w:r>
    </w:p>
    <w:p w:rsidR="006D0DA4" w:rsidRDefault="006D0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5"/>
        <w:gridCol w:w="330"/>
        <w:gridCol w:w="495"/>
        <w:gridCol w:w="495"/>
        <w:gridCol w:w="495"/>
        <w:gridCol w:w="165"/>
        <w:gridCol w:w="330"/>
        <w:gridCol w:w="330"/>
        <w:gridCol w:w="495"/>
        <w:gridCol w:w="165"/>
        <w:gridCol w:w="330"/>
        <w:gridCol w:w="165"/>
        <w:gridCol w:w="165"/>
        <w:gridCol w:w="495"/>
        <w:gridCol w:w="495"/>
        <w:gridCol w:w="330"/>
        <w:gridCol w:w="495"/>
        <w:gridCol w:w="330"/>
        <w:gridCol w:w="165"/>
        <w:gridCol w:w="330"/>
        <w:gridCol w:w="495"/>
        <w:gridCol w:w="495"/>
        <w:gridCol w:w="330"/>
        <w:gridCol w:w="165"/>
        <w:gridCol w:w="330"/>
        <w:gridCol w:w="495"/>
        <w:gridCol w:w="330"/>
        <w:gridCol w:w="495"/>
        <w:gridCol w:w="495"/>
        <w:gridCol w:w="1155"/>
      </w:tblGrid>
      <w:tr w:rsidR="006D0DA4">
        <w:tc>
          <w:tcPr>
            <w:tcW w:w="5445" w:type="dxa"/>
            <w:gridSpan w:val="6"/>
          </w:tcPr>
          <w:p w:rsidR="006D0DA4" w:rsidRDefault="006D0DA4">
            <w:pPr>
              <w:pStyle w:val="ConsPlusNormal"/>
            </w:pPr>
            <w:r>
              <w:t>Марка(и) и модель(и) тягача(ей)</w:t>
            </w:r>
          </w:p>
        </w:tc>
        <w:tc>
          <w:tcPr>
            <w:tcW w:w="1815" w:type="dxa"/>
            <w:gridSpan w:val="6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4290" w:type="dxa"/>
            <w:gridSpan w:val="12"/>
          </w:tcPr>
          <w:p w:rsidR="006D0DA4" w:rsidRDefault="006D0DA4">
            <w:pPr>
              <w:pStyle w:val="ConsPlusNormal"/>
              <w:jc w:val="both"/>
            </w:pPr>
            <w:r>
              <w:t>Гос. регистрационный знак</w:t>
            </w:r>
          </w:p>
        </w:tc>
        <w:tc>
          <w:tcPr>
            <w:tcW w:w="3300" w:type="dxa"/>
            <w:gridSpan w:val="6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5445" w:type="dxa"/>
            <w:gridSpan w:val="6"/>
          </w:tcPr>
          <w:p w:rsidR="006D0DA4" w:rsidRDefault="006D0DA4">
            <w:pPr>
              <w:pStyle w:val="ConsPlusNormal"/>
              <w:jc w:val="both"/>
            </w:pPr>
            <w:r>
              <w:t>Марка(и) и модель(и) прицепа(ов)</w:t>
            </w:r>
          </w:p>
        </w:tc>
        <w:tc>
          <w:tcPr>
            <w:tcW w:w="1815" w:type="dxa"/>
            <w:gridSpan w:val="6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4290" w:type="dxa"/>
            <w:gridSpan w:val="12"/>
          </w:tcPr>
          <w:p w:rsidR="006D0DA4" w:rsidRDefault="006D0DA4">
            <w:pPr>
              <w:pStyle w:val="ConsPlusNormal"/>
              <w:jc w:val="both"/>
            </w:pPr>
            <w:r>
              <w:t>Гос. регистрационный знак</w:t>
            </w:r>
          </w:p>
        </w:tc>
        <w:tc>
          <w:tcPr>
            <w:tcW w:w="3300" w:type="dxa"/>
            <w:gridSpan w:val="6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14850" w:type="dxa"/>
            <w:gridSpan w:val="30"/>
          </w:tcPr>
          <w:p w:rsidR="006D0DA4" w:rsidRDefault="006D0DA4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6D0DA4">
        <w:tc>
          <w:tcPr>
            <w:tcW w:w="3795" w:type="dxa"/>
            <w:gridSpan w:val="2"/>
            <w:vMerge w:val="restart"/>
          </w:tcPr>
          <w:p w:rsidR="006D0DA4" w:rsidRDefault="006D0DA4">
            <w:pPr>
              <w:pStyle w:val="ConsPlusNormal"/>
            </w:pPr>
            <w:r>
              <w:t xml:space="preserve">Масса транспортного средства </w:t>
            </w:r>
            <w:r>
              <w:lastRenderedPageBreak/>
              <w:t>(автопоезда) без груза/с грузом (т)</w:t>
            </w:r>
          </w:p>
        </w:tc>
        <w:tc>
          <w:tcPr>
            <w:tcW w:w="2970" w:type="dxa"/>
            <w:gridSpan w:val="8"/>
            <w:vMerge w:val="restart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2805" w:type="dxa"/>
            <w:gridSpan w:val="8"/>
          </w:tcPr>
          <w:p w:rsidR="006D0DA4" w:rsidRDefault="006D0DA4">
            <w:pPr>
              <w:pStyle w:val="ConsPlusNormal"/>
              <w:jc w:val="both"/>
            </w:pPr>
            <w:r>
              <w:t>Масса тягача (т)</w:t>
            </w:r>
          </w:p>
        </w:tc>
        <w:tc>
          <w:tcPr>
            <w:tcW w:w="5280" w:type="dxa"/>
            <w:gridSpan w:val="12"/>
          </w:tcPr>
          <w:p w:rsidR="006D0DA4" w:rsidRDefault="006D0DA4">
            <w:pPr>
              <w:pStyle w:val="ConsPlusNormal"/>
              <w:jc w:val="both"/>
            </w:pPr>
            <w:r>
              <w:t>Масса прицепа (полуприцепа) (т)</w:t>
            </w:r>
          </w:p>
        </w:tc>
      </w:tr>
      <w:tr w:rsidR="006D0DA4">
        <w:tc>
          <w:tcPr>
            <w:tcW w:w="3795" w:type="dxa"/>
            <w:gridSpan w:val="2"/>
            <w:vMerge/>
          </w:tcPr>
          <w:p w:rsidR="006D0DA4" w:rsidRDefault="006D0DA4"/>
        </w:tc>
        <w:tc>
          <w:tcPr>
            <w:tcW w:w="2970" w:type="dxa"/>
            <w:gridSpan w:val="8"/>
            <w:vMerge/>
          </w:tcPr>
          <w:p w:rsidR="006D0DA4" w:rsidRDefault="006D0DA4"/>
        </w:tc>
        <w:tc>
          <w:tcPr>
            <w:tcW w:w="2805" w:type="dxa"/>
            <w:gridSpan w:val="8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5280" w:type="dxa"/>
            <w:gridSpan w:val="12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3795" w:type="dxa"/>
            <w:gridSpan w:val="2"/>
          </w:tcPr>
          <w:p w:rsidR="006D0DA4" w:rsidRDefault="006D0DA4">
            <w:pPr>
              <w:pStyle w:val="ConsPlusNormal"/>
              <w:jc w:val="both"/>
            </w:pPr>
            <w:r>
              <w:lastRenderedPageBreak/>
              <w:t>Расстояние между осями</w:t>
            </w:r>
          </w:p>
        </w:tc>
        <w:tc>
          <w:tcPr>
            <w:tcW w:w="990" w:type="dxa"/>
            <w:gridSpan w:val="2"/>
          </w:tcPr>
          <w:p w:rsidR="006D0DA4" w:rsidRDefault="006D0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6D0DA4" w:rsidRDefault="006D0DA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9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  <w:gridSpan w:val="2"/>
          </w:tcPr>
          <w:p w:rsidR="006D0DA4" w:rsidRDefault="006D0DA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6D0DA4" w:rsidRDefault="006D0DA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9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6D0DA4" w:rsidRDefault="006D0DA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6D0DA4" w:rsidRDefault="006D0DA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9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6D0DA4" w:rsidRDefault="006D0DA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9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D0DA4" w:rsidRDefault="006D0DA4">
            <w:pPr>
              <w:pStyle w:val="ConsPlusNormal"/>
              <w:jc w:val="center"/>
            </w:pPr>
            <w:r>
              <w:t>8</w:t>
            </w:r>
          </w:p>
        </w:tc>
      </w:tr>
      <w:tr w:rsidR="006D0DA4">
        <w:tc>
          <w:tcPr>
            <w:tcW w:w="3465" w:type="dxa"/>
          </w:tcPr>
          <w:p w:rsidR="006D0DA4" w:rsidRDefault="006D0DA4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15" w:type="dxa"/>
            <w:gridSpan w:val="4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4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5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4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4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320" w:type="dxa"/>
            <w:gridSpan w:val="3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14850" w:type="dxa"/>
            <w:gridSpan w:val="30"/>
          </w:tcPr>
          <w:p w:rsidR="006D0DA4" w:rsidRDefault="006D0DA4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6D0DA4">
        <w:tc>
          <w:tcPr>
            <w:tcW w:w="3795" w:type="dxa"/>
            <w:gridSpan w:val="2"/>
          </w:tcPr>
          <w:p w:rsidR="006D0DA4" w:rsidRDefault="006D0DA4">
            <w:pPr>
              <w:pStyle w:val="ConsPlusNormal"/>
              <w:jc w:val="center"/>
            </w:pPr>
            <w:r>
              <w:t>Длина (м)</w:t>
            </w:r>
          </w:p>
        </w:tc>
        <w:tc>
          <w:tcPr>
            <w:tcW w:w="2970" w:type="dxa"/>
            <w:gridSpan w:val="8"/>
          </w:tcPr>
          <w:p w:rsidR="006D0DA4" w:rsidRDefault="006D0DA4">
            <w:pPr>
              <w:pStyle w:val="ConsPlusNormal"/>
              <w:jc w:val="center"/>
            </w:pPr>
            <w:r>
              <w:t>Ширина (м)</w:t>
            </w:r>
          </w:p>
        </w:tc>
        <w:tc>
          <w:tcPr>
            <w:tcW w:w="2805" w:type="dxa"/>
            <w:gridSpan w:val="8"/>
          </w:tcPr>
          <w:p w:rsidR="006D0DA4" w:rsidRDefault="006D0DA4">
            <w:pPr>
              <w:pStyle w:val="ConsPlusNormal"/>
              <w:jc w:val="center"/>
            </w:pPr>
            <w:r>
              <w:t>Высота (м)</w:t>
            </w:r>
          </w:p>
        </w:tc>
        <w:tc>
          <w:tcPr>
            <w:tcW w:w="5280" w:type="dxa"/>
            <w:gridSpan w:val="12"/>
          </w:tcPr>
          <w:p w:rsidR="006D0DA4" w:rsidRDefault="006D0DA4">
            <w:pPr>
              <w:pStyle w:val="ConsPlusNormal"/>
              <w:jc w:val="center"/>
            </w:pPr>
            <w:r>
              <w:t>Минимальный радиус поворота с грузом (м)</w:t>
            </w:r>
          </w:p>
        </w:tc>
      </w:tr>
      <w:tr w:rsidR="006D0DA4">
        <w:tc>
          <w:tcPr>
            <w:tcW w:w="3795" w:type="dxa"/>
            <w:gridSpan w:val="2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2970" w:type="dxa"/>
            <w:gridSpan w:val="8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2805" w:type="dxa"/>
            <w:gridSpan w:val="8"/>
          </w:tcPr>
          <w:p w:rsidR="006D0DA4" w:rsidRDefault="006D0DA4">
            <w:pPr>
              <w:pStyle w:val="ConsPlusNormal"/>
              <w:jc w:val="both"/>
            </w:pPr>
          </w:p>
        </w:tc>
        <w:tc>
          <w:tcPr>
            <w:tcW w:w="5280" w:type="dxa"/>
            <w:gridSpan w:val="12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4290" w:type="dxa"/>
            <w:gridSpan w:val="3"/>
          </w:tcPr>
          <w:p w:rsidR="006D0DA4" w:rsidRDefault="006D0DA4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10560" w:type="dxa"/>
            <w:gridSpan w:val="27"/>
          </w:tcPr>
          <w:p w:rsidR="006D0DA4" w:rsidRDefault="006D0DA4">
            <w:pPr>
              <w:pStyle w:val="ConsPlusNormal"/>
              <w:jc w:val="both"/>
            </w:pPr>
          </w:p>
        </w:tc>
      </w:tr>
      <w:tr w:rsidR="006D0DA4">
        <w:tc>
          <w:tcPr>
            <w:tcW w:w="11385" w:type="dxa"/>
            <w:gridSpan w:val="23"/>
          </w:tcPr>
          <w:p w:rsidR="006D0DA4" w:rsidRDefault="006D0DA4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465" w:type="dxa"/>
            <w:gridSpan w:val="7"/>
          </w:tcPr>
          <w:p w:rsidR="006D0DA4" w:rsidRDefault="006D0DA4">
            <w:pPr>
              <w:pStyle w:val="ConsPlusNormal"/>
              <w:jc w:val="both"/>
            </w:pPr>
          </w:p>
        </w:tc>
      </w:tr>
    </w:tbl>
    <w:p w:rsidR="006D0DA4" w:rsidRDefault="006D0DA4">
      <w:pPr>
        <w:pStyle w:val="ConsPlusNormal"/>
      </w:pPr>
    </w:p>
    <w:p w:rsidR="006D0DA4" w:rsidRDefault="006D0DA4">
      <w:pPr>
        <w:pStyle w:val="ConsPlusNonformat"/>
        <w:jc w:val="both"/>
      </w:pPr>
      <w:r>
        <w:t>Банковские реквизиты 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Оплату гарантируем: _______________________________________________________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(должность)               (подпись)                  (фамилия)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 xml:space="preserve">    --------------------------------</w:t>
      </w:r>
    </w:p>
    <w:p w:rsidR="006D0DA4" w:rsidRDefault="006D0DA4">
      <w:pPr>
        <w:pStyle w:val="ConsPlusNonformat"/>
        <w:jc w:val="both"/>
      </w:pPr>
      <w:bookmarkStart w:id="11" w:name="P649"/>
      <w:bookmarkEnd w:id="11"/>
      <w:r>
        <w:t xml:space="preserve">    &lt;*&gt;  Бланк  заявления  заполняется  печатным  машинописным  текстом  на</w:t>
      </w:r>
    </w:p>
    <w:p w:rsidR="006D0DA4" w:rsidRDefault="006D0DA4">
      <w:pPr>
        <w:pStyle w:val="ConsPlusNonformat"/>
        <w:jc w:val="both"/>
      </w:pPr>
      <w:r>
        <w:t>русском языке.</w:t>
      </w:r>
    </w:p>
    <w:p w:rsidR="006D0DA4" w:rsidRDefault="006D0DA4">
      <w:pPr>
        <w:pStyle w:val="ConsPlusNonformat"/>
        <w:jc w:val="both"/>
      </w:pPr>
      <w:bookmarkStart w:id="12" w:name="P651"/>
      <w:bookmarkEnd w:id="12"/>
      <w:r>
        <w:t xml:space="preserve">    &lt;**&gt; Для российских владельцев транспортных средств.</w:t>
      </w:r>
    </w:p>
    <w:p w:rsidR="006D0DA4" w:rsidRDefault="006D0DA4">
      <w:pPr>
        <w:pStyle w:val="ConsPlusNonformat"/>
        <w:jc w:val="both"/>
      </w:pPr>
      <w:bookmarkStart w:id="13" w:name="P652"/>
      <w:bookmarkEnd w:id="13"/>
      <w:r>
        <w:t xml:space="preserve">    &lt;***&gt;   В   графе   указывается  полное  наименование  груза,  основные</w:t>
      </w:r>
    </w:p>
    <w:p w:rsidR="006D0DA4" w:rsidRDefault="006D0DA4">
      <w:pPr>
        <w:pStyle w:val="ConsPlusNonformat"/>
        <w:jc w:val="both"/>
      </w:pPr>
      <w:r>
        <w:t>характеристики,  марка, модель, описание индивидуальной и транспортной тары</w:t>
      </w:r>
    </w:p>
    <w:p w:rsidR="006D0DA4" w:rsidRDefault="006D0DA4">
      <w:pPr>
        <w:pStyle w:val="ConsPlusNonformat"/>
        <w:jc w:val="both"/>
      </w:pPr>
      <w:r>
        <w:t>(способ крепления).</w:t>
      </w:r>
    </w:p>
    <w:p w:rsidR="006D0DA4" w:rsidRDefault="006D0DA4">
      <w:pPr>
        <w:sectPr w:rsidR="006D0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2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center"/>
      </w:pPr>
      <w:bookmarkStart w:id="14" w:name="P674"/>
      <w:bookmarkEnd w:id="14"/>
      <w:r>
        <w:t>СХЕМА</w:t>
      </w:r>
    </w:p>
    <w:p w:rsidR="006D0DA4" w:rsidRDefault="006D0DA4">
      <w:pPr>
        <w:pStyle w:val="ConsPlusNormal"/>
        <w:jc w:val="center"/>
      </w:pPr>
      <w:r>
        <w:t>ТРАНСПОРТНОГО СРЕДСТВА (АВТОПОЕЗДА), С ИСПОЛЬЗОВАНИЕМ</w:t>
      </w:r>
    </w:p>
    <w:p w:rsidR="006D0DA4" w:rsidRDefault="006D0DA4">
      <w:pPr>
        <w:pStyle w:val="ConsPlusNormal"/>
        <w:jc w:val="center"/>
      </w:pPr>
      <w:r>
        <w:t>КОТОРОГО ПЛАНИРУЕТСЯ ОСУЩЕСТВЛЯТЬ ПЕРЕВОЗКИ ТЯЖЕЛОВЕСНЫХ</w:t>
      </w:r>
    </w:p>
    <w:p w:rsidR="006D0DA4" w:rsidRDefault="006D0DA4">
      <w:pPr>
        <w:pStyle w:val="ConsPlusNormal"/>
        <w:jc w:val="center"/>
      </w:pPr>
      <w:r>
        <w:t>И (ИЛИ) КРУПНОГАБАРИТНЫХ ГРУЗОВ, С УКАЗАНИЕМ</w:t>
      </w:r>
    </w:p>
    <w:p w:rsidR="006D0DA4" w:rsidRDefault="006D0DA4">
      <w:pPr>
        <w:pStyle w:val="ConsPlusNormal"/>
        <w:jc w:val="center"/>
      </w:pPr>
      <w:r>
        <w:t>РАЗМЕЩЕНИЯ ТАКОГО ГРУЗА</w:t>
      </w:r>
    </w:p>
    <w:p w:rsidR="006D0DA4" w:rsidRDefault="006D0DA4">
      <w:pPr>
        <w:pStyle w:val="ConsPlusNormal"/>
        <w:jc w:val="center"/>
      </w:pPr>
    </w:p>
    <w:p w:rsidR="006D0DA4" w:rsidRDefault="006D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DA4" w:rsidRDefault="006D0DA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D0DA4" w:rsidRDefault="006D0DA4">
      <w:pPr>
        <w:pStyle w:val="ConsPlusNormal"/>
        <w:ind w:firstLine="540"/>
        <w:jc w:val="both"/>
      </w:pPr>
      <w:r>
        <w:rPr>
          <w:color w:val="0A2666"/>
        </w:rPr>
        <w:t>Схема не приводится.</w:t>
      </w:r>
    </w:p>
    <w:p w:rsidR="006D0DA4" w:rsidRDefault="006D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DA4" w:rsidRDefault="006D0DA4">
      <w:pPr>
        <w:pStyle w:val="ConsPlusNonformat"/>
        <w:jc w:val="both"/>
      </w:pPr>
      <w:r>
        <w:t>________________________________________     ______________________________</w:t>
      </w:r>
    </w:p>
    <w:p w:rsidR="006D0DA4" w:rsidRDefault="006D0DA4">
      <w:pPr>
        <w:pStyle w:val="ConsPlusNonformat"/>
        <w:jc w:val="both"/>
      </w:pPr>
      <w:r>
        <w:t xml:space="preserve">     (должность, фамилия заявителя)                (подпись заявителя) м.п.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3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rmal"/>
        <w:jc w:val="both"/>
      </w:pP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(Ф.И.О., наименование заявителя)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(место жительства (нахождения) заявителя)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bookmarkStart w:id="15" w:name="P711"/>
      <w:bookmarkEnd w:id="15"/>
      <w:r>
        <w:t xml:space="preserve">                                Уведомление</w:t>
      </w:r>
    </w:p>
    <w:p w:rsidR="006D0DA4" w:rsidRDefault="006D0DA4">
      <w:pPr>
        <w:pStyle w:val="ConsPlusNonformat"/>
        <w:jc w:val="both"/>
      </w:pPr>
      <w:r>
        <w:t xml:space="preserve">            об отказе в приеме документов на выдачу разрешения</w:t>
      </w:r>
    </w:p>
    <w:p w:rsidR="006D0DA4" w:rsidRDefault="006D0DA4">
      <w:pPr>
        <w:pStyle w:val="ConsPlusNonformat"/>
        <w:jc w:val="both"/>
      </w:pPr>
      <w:r>
        <w:t xml:space="preserve">        на перевозку тяжеловесного и (или) крупногабаритного груза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 xml:space="preserve">    Управление   строительства,   ЖКХ   и   градостроительной  деятельности</w:t>
      </w:r>
    </w:p>
    <w:p w:rsidR="006D0DA4" w:rsidRDefault="006D0DA4">
      <w:pPr>
        <w:pStyle w:val="ConsPlusNonformat"/>
        <w:jc w:val="both"/>
      </w:pPr>
      <w:r>
        <w:t>Администрации   МО   "Городской   округ   "Город   Нарьян-Мар"   уведомляет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(Ф.И.О. (наименование) заявителя)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в  том, что согласно </w:t>
      </w:r>
      <w:hyperlink w:anchor="P187" w:history="1">
        <w:r>
          <w:rPr>
            <w:color w:val="0000FF"/>
          </w:rPr>
          <w:t>п. 2.11</w:t>
        </w:r>
      </w:hyperlink>
      <w:r>
        <w:t xml:space="preserve"> Административного регламента по предоставлению</w:t>
      </w:r>
    </w:p>
    <w:p w:rsidR="006D0DA4" w:rsidRDefault="006D0DA4">
      <w:pPr>
        <w:pStyle w:val="ConsPlusNonformat"/>
        <w:jc w:val="both"/>
      </w:pPr>
      <w:r>
        <w:t>муниципальной   услуги   "Выдача   разрешений  на  автомобильные  перевозки</w:t>
      </w:r>
    </w:p>
    <w:p w:rsidR="006D0DA4" w:rsidRDefault="006D0DA4">
      <w:pPr>
        <w:pStyle w:val="ConsPlusNonformat"/>
        <w:jc w:val="both"/>
      </w:pPr>
      <w:r>
        <w:t>крупногабаритных  и  (или)  тяжеловесных  грузов  по  маршрутам, проходящим</w:t>
      </w:r>
    </w:p>
    <w:p w:rsidR="006D0DA4" w:rsidRDefault="006D0DA4">
      <w:pPr>
        <w:pStyle w:val="ConsPlusNonformat"/>
        <w:jc w:val="both"/>
      </w:pPr>
      <w:r>
        <w:t>полностью   или   частично   по   дорогам   местного  значения  в  границах</w:t>
      </w:r>
    </w:p>
    <w:p w:rsidR="006D0DA4" w:rsidRDefault="006D0DA4">
      <w:pPr>
        <w:pStyle w:val="ConsPlusNonformat"/>
        <w:jc w:val="both"/>
      </w:pPr>
      <w:r>
        <w:t>муниципального   образования  "Городской  округ  "Город  Нарьян-Мар"  и  не</w:t>
      </w:r>
    </w:p>
    <w:p w:rsidR="006D0DA4" w:rsidRDefault="006D0DA4">
      <w:pPr>
        <w:pStyle w:val="ConsPlusNonformat"/>
        <w:jc w:val="both"/>
      </w:pPr>
      <w:r>
        <w:t>проходящим   по   автомобильным   дорогам   федерального,  регионального  и</w:t>
      </w:r>
    </w:p>
    <w:p w:rsidR="006D0DA4" w:rsidRDefault="006D0DA4">
      <w:pPr>
        <w:pStyle w:val="ConsPlusNonformat"/>
        <w:jc w:val="both"/>
      </w:pPr>
      <w:r>
        <w:t>межмуниципального   значения,   участкам  таких  автомобильных  дорог"  Вам</w:t>
      </w:r>
    </w:p>
    <w:p w:rsidR="006D0DA4" w:rsidRDefault="006D0DA4">
      <w:pPr>
        <w:pStyle w:val="ConsPlusNonformat"/>
        <w:jc w:val="both"/>
      </w:pPr>
      <w:r>
        <w:t>отказано   в   приеме   документов   на   выдачу  разрешения  на  перевозку</w:t>
      </w:r>
    </w:p>
    <w:p w:rsidR="006D0DA4" w:rsidRDefault="006D0DA4">
      <w:pPr>
        <w:pStyle w:val="ConsPlusNonformat"/>
        <w:jc w:val="both"/>
      </w:pPr>
      <w:r>
        <w:t>тяжеловесного и (или)  крупногабаритного  груза  по  следующему  основанию: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(указать основание отказа в приеме документов)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Начальник</w:t>
      </w:r>
    </w:p>
    <w:p w:rsidR="006D0DA4" w:rsidRDefault="006D0DA4">
      <w:pPr>
        <w:pStyle w:val="ConsPlusNonformat"/>
        <w:jc w:val="both"/>
      </w:pPr>
      <w:r>
        <w:t>Управления строительства, ЖКХ</w:t>
      </w:r>
    </w:p>
    <w:p w:rsidR="006D0DA4" w:rsidRDefault="006D0DA4">
      <w:pPr>
        <w:pStyle w:val="ConsPlusNonformat"/>
        <w:jc w:val="both"/>
      </w:pPr>
      <w:r>
        <w:t>и градостроительной деятельности</w:t>
      </w:r>
    </w:p>
    <w:p w:rsidR="006D0DA4" w:rsidRDefault="006D0DA4">
      <w:pPr>
        <w:pStyle w:val="ConsPlusNonformat"/>
        <w:jc w:val="both"/>
      </w:pPr>
      <w:r>
        <w:t>Администрации МО "Городской округ</w:t>
      </w:r>
    </w:p>
    <w:p w:rsidR="006D0DA4" w:rsidRDefault="006D0DA4">
      <w:pPr>
        <w:pStyle w:val="ConsPlusNonformat"/>
        <w:jc w:val="both"/>
      </w:pPr>
      <w:r>
        <w:t>"Город Нарьян-Мар"                ___________________   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4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rmal"/>
        <w:jc w:val="both"/>
      </w:pP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(Ф.И.О., наименование заявителя)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(место жительства (нахождения) заявителя)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bookmarkStart w:id="16" w:name="P767"/>
      <w:bookmarkEnd w:id="16"/>
      <w:r>
        <w:t xml:space="preserve">                                Уведомление</w:t>
      </w:r>
    </w:p>
    <w:p w:rsidR="006D0DA4" w:rsidRDefault="006D0DA4">
      <w:pPr>
        <w:pStyle w:val="ConsPlusNonformat"/>
        <w:jc w:val="both"/>
      </w:pPr>
      <w:r>
        <w:t xml:space="preserve">           о приостановлении предоставления муниципальной услуги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lastRenderedPageBreak/>
        <w:t xml:space="preserve">    Управление   строительства,   ЖКХ   и   градостроительной  деятельности</w:t>
      </w:r>
    </w:p>
    <w:p w:rsidR="006D0DA4" w:rsidRDefault="006D0DA4">
      <w:pPr>
        <w:pStyle w:val="ConsPlusNonformat"/>
        <w:jc w:val="both"/>
      </w:pPr>
      <w:r>
        <w:t>Администрации  МО "Городской округ "Город Нарьян-Мар", рассмотрев заявление</w:t>
      </w:r>
    </w:p>
    <w:p w:rsidR="006D0DA4" w:rsidRDefault="006D0DA4">
      <w:pPr>
        <w:pStyle w:val="ConsPlusNonformat"/>
        <w:jc w:val="both"/>
      </w:pPr>
      <w:r>
        <w:t>от  "__"  __________  ____  г. N __________ и приложенные к нему документы,</w:t>
      </w:r>
    </w:p>
    <w:p w:rsidR="006D0DA4" w:rsidRDefault="006D0DA4">
      <w:pPr>
        <w:pStyle w:val="ConsPlusNonformat"/>
        <w:jc w:val="both"/>
      </w:pPr>
      <w:r>
        <w:t>уведомляет 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__________________________________________________________________________,</w:t>
      </w:r>
    </w:p>
    <w:p w:rsidR="006D0DA4" w:rsidRDefault="006D0DA4">
      <w:pPr>
        <w:pStyle w:val="ConsPlusNonformat"/>
        <w:jc w:val="both"/>
      </w:pPr>
      <w:r>
        <w:t xml:space="preserve">                     (Ф.И.О. (наименование) заявителя)</w:t>
      </w:r>
    </w:p>
    <w:p w:rsidR="006D0DA4" w:rsidRDefault="006D0DA4">
      <w:pPr>
        <w:pStyle w:val="ConsPlusNonformat"/>
        <w:jc w:val="both"/>
      </w:pPr>
      <w:r>
        <w:t xml:space="preserve">о  приостановлении  предоставления муниципальной услуги на основании </w:t>
      </w:r>
      <w:hyperlink w:anchor="P373" w:history="1">
        <w:r>
          <w:rPr>
            <w:color w:val="0000FF"/>
          </w:rPr>
          <w:t>п. 3.5</w:t>
        </w:r>
      </w:hyperlink>
    </w:p>
    <w:p w:rsidR="006D0DA4" w:rsidRDefault="006D0DA4">
      <w:pPr>
        <w:pStyle w:val="ConsPlusNonformat"/>
        <w:jc w:val="both"/>
      </w:pPr>
      <w:r>
        <w:t>Административного регламента по предоставлению муниципальной услуги "Выдача</w:t>
      </w:r>
    </w:p>
    <w:p w:rsidR="006D0DA4" w:rsidRDefault="006D0DA4">
      <w:pPr>
        <w:pStyle w:val="ConsPlusNonformat"/>
        <w:jc w:val="both"/>
      </w:pPr>
      <w:r>
        <w:t>разрешений на автомобильные перевозки крупногабаритных и (или) тяжеловесных</w:t>
      </w:r>
    </w:p>
    <w:p w:rsidR="006D0DA4" w:rsidRDefault="006D0DA4">
      <w:pPr>
        <w:pStyle w:val="ConsPlusNonformat"/>
        <w:jc w:val="both"/>
      </w:pPr>
      <w:r>
        <w:t>грузов  по маршрутам, проходящим полностью или частично по дорогам местного</w:t>
      </w:r>
    </w:p>
    <w:p w:rsidR="006D0DA4" w:rsidRDefault="006D0DA4">
      <w:pPr>
        <w:pStyle w:val="ConsPlusNonformat"/>
        <w:jc w:val="both"/>
      </w:pPr>
      <w:r>
        <w:t>значения  в  границах  муниципального  образования  "Городской округ "Город</w:t>
      </w:r>
    </w:p>
    <w:p w:rsidR="006D0DA4" w:rsidRDefault="006D0DA4">
      <w:pPr>
        <w:pStyle w:val="ConsPlusNonformat"/>
        <w:jc w:val="both"/>
      </w:pPr>
      <w:r>
        <w:t>Нарьян-Мар"   и   не  проходящим  по  автомобильным  дорогам  федерального,</w:t>
      </w:r>
    </w:p>
    <w:p w:rsidR="006D0DA4" w:rsidRDefault="006D0DA4">
      <w:pPr>
        <w:pStyle w:val="ConsPlusNonformat"/>
        <w:jc w:val="both"/>
      </w:pPr>
      <w:r>
        <w:t>регионального  и  межмуниципального  значения, участкам таких автомобильных</w:t>
      </w:r>
    </w:p>
    <w:p w:rsidR="006D0DA4" w:rsidRDefault="006D0DA4">
      <w:pPr>
        <w:pStyle w:val="ConsPlusNonformat"/>
        <w:jc w:val="both"/>
      </w:pPr>
      <w:r>
        <w:t>дорог" в связи с несогласованием маршрута:</w:t>
      </w:r>
    </w:p>
    <w:p w:rsidR="006D0DA4" w:rsidRDefault="006D0DA4">
      <w:pPr>
        <w:pStyle w:val="ConsPlusNonformat"/>
        <w:jc w:val="both"/>
      </w:pPr>
      <w:r>
        <w:t>1.________________________________________________________________________;</w:t>
      </w:r>
    </w:p>
    <w:p w:rsidR="006D0DA4" w:rsidRDefault="006D0DA4">
      <w:pPr>
        <w:pStyle w:val="ConsPlusNonformat"/>
        <w:jc w:val="both"/>
      </w:pPr>
      <w:r>
        <w:t>2.________________________________________________________________________;</w:t>
      </w:r>
    </w:p>
    <w:p w:rsidR="006D0DA4" w:rsidRDefault="006D0DA4">
      <w:pPr>
        <w:pStyle w:val="ConsPlusNonformat"/>
        <w:jc w:val="both"/>
      </w:pPr>
      <w:r>
        <w:t>3.________________________________________________________________________;</w:t>
      </w:r>
    </w:p>
    <w:p w:rsidR="006D0DA4" w:rsidRDefault="006D0DA4">
      <w:pPr>
        <w:pStyle w:val="ConsPlusNonformat"/>
        <w:jc w:val="both"/>
      </w:pPr>
      <w:r>
        <w:t>4._________________________________________________________________________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Данные    согласования,   необходимые   для   оформления   специального</w:t>
      </w:r>
    </w:p>
    <w:p w:rsidR="006D0DA4" w:rsidRDefault="006D0DA4">
      <w:pPr>
        <w:pStyle w:val="ConsPlusNonformat"/>
        <w:jc w:val="both"/>
      </w:pPr>
      <w:r>
        <w:t>разрешения.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Начальник</w:t>
      </w:r>
    </w:p>
    <w:p w:rsidR="006D0DA4" w:rsidRDefault="006D0DA4">
      <w:pPr>
        <w:pStyle w:val="ConsPlusNonformat"/>
        <w:jc w:val="both"/>
      </w:pPr>
      <w:r>
        <w:t>Управления строительства, ЖКХ</w:t>
      </w:r>
    </w:p>
    <w:p w:rsidR="006D0DA4" w:rsidRDefault="006D0DA4">
      <w:pPr>
        <w:pStyle w:val="ConsPlusNonformat"/>
        <w:jc w:val="both"/>
      </w:pPr>
      <w:r>
        <w:t>и градостроительной деятельности</w:t>
      </w:r>
    </w:p>
    <w:p w:rsidR="006D0DA4" w:rsidRDefault="006D0DA4">
      <w:pPr>
        <w:pStyle w:val="ConsPlusNonformat"/>
        <w:jc w:val="both"/>
      </w:pPr>
      <w:r>
        <w:t>Администрации МО "Городской округ</w:t>
      </w:r>
    </w:p>
    <w:p w:rsidR="006D0DA4" w:rsidRDefault="006D0DA4">
      <w:pPr>
        <w:pStyle w:val="ConsPlusNonformat"/>
        <w:jc w:val="both"/>
      </w:pPr>
      <w:r>
        <w:t>"Город Нарьян-Мар"                ___________________   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5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(Ф.И.О., наименование заявителя)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(место жительства (нахождения) заявителя)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bookmarkStart w:id="17" w:name="P821"/>
      <w:bookmarkEnd w:id="17"/>
      <w:r>
        <w:t xml:space="preserve">                                  РЕШЕНИЕ</w:t>
      </w:r>
    </w:p>
    <w:p w:rsidR="006D0DA4" w:rsidRDefault="006D0DA4">
      <w:pPr>
        <w:pStyle w:val="ConsPlusNonformat"/>
        <w:jc w:val="both"/>
      </w:pPr>
      <w:r>
        <w:t xml:space="preserve">       об отказе в выдаче разрешения на перевозку крупногабаритного</w:t>
      </w:r>
    </w:p>
    <w:p w:rsidR="006D0DA4" w:rsidRDefault="006D0DA4">
      <w:pPr>
        <w:pStyle w:val="ConsPlusNonformat"/>
        <w:jc w:val="both"/>
      </w:pPr>
      <w:r>
        <w:t xml:space="preserve">         и (или) тяжеловесного) груза по дорогам местного значения</w:t>
      </w:r>
    </w:p>
    <w:p w:rsidR="006D0DA4" w:rsidRDefault="006D0DA4">
      <w:pPr>
        <w:pStyle w:val="ConsPlusNonformat"/>
        <w:jc w:val="both"/>
      </w:pPr>
      <w:r>
        <w:t xml:space="preserve">          в границах муниципального образования "Городской округ</w:t>
      </w:r>
    </w:p>
    <w:p w:rsidR="006D0DA4" w:rsidRDefault="006D0DA4">
      <w:pPr>
        <w:pStyle w:val="ConsPlusNonformat"/>
        <w:jc w:val="both"/>
      </w:pPr>
      <w:r>
        <w:t xml:space="preserve">                 "Город Нарьян-Мар" и дорожным сооружениям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 xml:space="preserve">    Управление   строительства,   ЖКХ   и   градостроительной  деятельности</w:t>
      </w:r>
    </w:p>
    <w:p w:rsidR="006D0DA4" w:rsidRDefault="006D0DA4">
      <w:pPr>
        <w:pStyle w:val="ConsPlusNonformat"/>
        <w:jc w:val="both"/>
      </w:pPr>
      <w:r>
        <w:t>Администрации  МО "Городской округ "Город Нарьян-Мар", рассмотрев заявление</w:t>
      </w:r>
    </w:p>
    <w:p w:rsidR="006D0DA4" w:rsidRDefault="006D0DA4">
      <w:pPr>
        <w:pStyle w:val="ConsPlusNonformat"/>
        <w:jc w:val="both"/>
      </w:pPr>
      <w:r>
        <w:t>от "__" ________ 20__ г. N _____ и приложенные к нему документы от ________</w:t>
      </w:r>
    </w:p>
    <w:p w:rsidR="006D0DA4" w:rsidRDefault="006D0DA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(Ф.И.О. (наименование) заявителя)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__________________________________________________________________________,</w:t>
      </w:r>
    </w:p>
    <w:p w:rsidR="006D0DA4" w:rsidRDefault="006D0DA4">
      <w:pPr>
        <w:pStyle w:val="ConsPlusNonformat"/>
        <w:jc w:val="both"/>
      </w:pPr>
      <w:r>
        <w:t>установило следующее: 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__________________________________________________________________________.</w:t>
      </w:r>
    </w:p>
    <w:p w:rsidR="006D0DA4" w:rsidRDefault="006D0DA4">
      <w:pPr>
        <w:pStyle w:val="ConsPlusNonformat"/>
        <w:jc w:val="both"/>
      </w:pPr>
      <w:r>
        <w:t xml:space="preserve">    Согласно  вышеизложенному  и в соответствии с </w:t>
      </w:r>
      <w:hyperlink w:anchor="P187" w:history="1">
        <w:r>
          <w:rPr>
            <w:color w:val="0000FF"/>
          </w:rPr>
          <w:t>п. 2.11</w:t>
        </w:r>
      </w:hyperlink>
      <w:r>
        <w:t xml:space="preserve"> Административного</w:t>
      </w:r>
    </w:p>
    <w:p w:rsidR="006D0DA4" w:rsidRDefault="006D0DA4">
      <w:pPr>
        <w:pStyle w:val="ConsPlusNonformat"/>
        <w:jc w:val="both"/>
      </w:pPr>
      <w:r>
        <w:t>регламента  по  предоставлению  муниципальной  услуги "Выдача разрешений на</w:t>
      </w:r>
    </w:p>
    <w:p w:rsidR="006D0DA4" w:rsidRDefault="006D0DA4">
      <w:pPr>
        <w:pStyle w:val="ConsPlusNonformat"/>
        <w:jc w:val="both"/>
      </w:pPr>
      <w:r>
        <w:t>автомобильные  перевозки  крупногабаритных  и  (или) тяжеловесных грузов по</w:t>
      </w:r>
    </w:p>
    <w:p w:rsidR="006D0DA4" w:rsidRDefault="006D0DA4">
      <w:pPr>
        <w:pStyle w:val="ConsPlusNonformat"/>
        <w:jc w:val="both"/>
      </w:pPr>
      <w:r>
        <w:t>маршрутам, проходящим полностью или частично по дорогам местного значения в</w:t>
      </w:r>
    </w:p>
    <w:p w:rsidR="006D0DA4" w:rsidRDefault="006D0DA4">
      <w:pPr>
        <w:pStyle w:val="ConsPlusNonformat"/>
        <w:jc w:val="both"/>
      </w:pPr>
      <w:r>
        <w:t>границах  муниципального  образования "Городской округ "Город Нарьян-Мар" и</w:t>
      </w:r>
    </w:p>
    <w:p w:rsidR="006D0DA4" w:rsidRDefault="006D0DA4">
      <w:pPr>
        <w:pStyle w:val="ConsPlusNonformat"/>
        <w:jc w:val="both"/>
      </w:pPr>
      <w:r>
        <w:t>не  проходящим  по  автомобильным  дорогам  федерального,  регионального  и</w:t>
      </w:r>
    </w:p>
    <w:p w:rsidR="006D0DA4" w:rsidRDefault="006D0DA4">
      <w:pPr>
        <w:pStyle w:val="ConsPlusNonformat"/>
        <w:jc w:val="both"/>
      </w:pPr>
      <w:r>
        <w:t>межмуниципального   значения,   участкам  таких  автомобильных  дорог"  Вам</w:t>
      </w:r>
    </w:p>
    <w:p w:rsidR="006D0DA4" w:rsidRDefault="006D0DA4">
      <w:pPr>
        <w:pStyle w:val="ConsPlusNonformat"/>
        <w:jc w:val="both"/>
      </w:pPr>
      <w:r>
        <w:t>отказано в выдаче разрешения по следующему основанию: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(указать основание отказа в предоставлении муниципальной услуги)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Начальник</w:t>
      </w:r>
    </w:p>
    <w:p w:rsidR="006D0DA4" w:rsidRDefault="006D0DA4">
      <w:pPr>
        <w:pStyle w:val="ConsPlusNonformat"/>
        <w:jc w:val="both"/>
      </w:pPr>
      <w:r>
        <w:t>Управления строительства, ЖКХ</w:t>
      </w:r>
    </w:p>
    <w:p w:rsidR="006D0DA4" w:rsidRDefault="006D0DA4">
      <w:pPr>
        <w:pStyle w:val="ConsPlusNonformat"/>
        <w:jc w:val="both"/>
      </w:pPr>
      <w:r>
        <w:t>и градостроительной деятельности</w:t>
      </w:r>
    </w:p>
    <w:p w:rsidR="006D0DA4" w:rsidRDefault="006D0DA4">
      <w:pPr>
        <w:pStyle w:val="ConsPlusNonformat"/>
        <w:jc w:val="both"/>
      </w:pPr>
      <w:r>
        <w:t>Администрации МО "Городской округ</w:t>
      </w:r>
    </w:p>
    <w:p w:rsidR="006D0DA4" w:rsidRDefault="006D0DA4">
      <w:pPr>
        <w:pStyle w:val="ConsPlusNonformat"/>
        <w:jc w:val="both"/>
      </w:pPr>
      <w:r>
        <w:t>"Город Нарьян-Мар"                ___________________   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6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(Ф.И.О., наименование заявителя)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(место жительства (нахождения) заявителя)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bookmarkStart w:id="18" w:name="P878"/>
      <w:bookmarkEnd w:id="18"/>
      <w:r>
        <w:t xml:space="preserve">                                 ИЗВЕЩЕНИЕ</w:t>
      </w:r>
    </w:p>
    <w:p w:rsidR="006D0DA4" w:rsidRDefault="006D0DA4">
      <w:pPr>
        <w:pStyle w:val="ConsPlusNonformat"/>
        <w:jc w:val="both"/>
      </w:pPr>
      <w:r>
        <w:t xml:space="preserve">           по расчету размера вреда, причиняемого транспортными</w:t>
      </w:r>
    </w:p>
    <w:p w:rsidR="006D0DA4" w:rsidRDefault="006D0DA4">
      <w:pPr>
        <w:pStyle w:val="ConsPlusNonformat"/>
        <w:jc w:val="both"/>
      </w:pPr>
      <w:r>
        <w:t xml:space="preserve">         средствами, осуществляющими перевозки тяжеловесных грузов</w:t>
      </w:r>
    </w:p>
    <w:p w:rsidR="006D0DA4" w:rsidRDefault="006D0DA4">
      <w:pPr>
        <w:pStyle w:val="ConsPlusNonformat"/>
        <w:jc w:val="both"/>
      </w:pPr>
      <w:r>
        <w:t xml:space="preserve">          по дорогам местного значения в границах муниципального</w:t>
      </w:r>
    </w:p>
    <w:p w:rsidR="006D0DA4" w:rsidRDefault="006D0DA4">
      <w:pPr>
        <w:pStyle w:val="ConsPlusNonformat"/>
        <w:jc w:val="both"/>
      </w:pPr>
      <w:r>
        <w:t xml:space="preserve">              образования "Городской округ "Город Нарьян-Мар"</w:t>
      </w:r>
    </w:p>
    <w:p w:rsidR="006D0DA4" w:rsidRDefault="006D0DA4">
      <w:pPr>
        <w:pStyle w:val="ConsPlusNonformat"/>
        <w:jc w:val="both"/>
      </w:pPr>
      <w:r>
        <w:t xml:space="preserve">                          и дорожным сооружениям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 xml:space="preserve">    Управление   строительства,   ЖКХ   и   градостроительной  деятельности</w:t>
      </w:r>
    </w:p>
    <w:p w:rsidR="006D0DA4" w:rsidRDefault="006D0DA4">
      <w:pPr>
        <w:pStyle w:val="ConsPlusNonformat"/>
        <w:jc w:val="both"/>
      </w:pPr>
      <w:r>
        <w:t>Администрации  МО  "Городской  округ  "Город  Нарьян-Мар"  сообщает,  что в</w:t>
      </w:r>
    </w:p>
    <w:p w:rsidR="006D0DA4" w:rsidRDefault="006D0DA4">
      <w:pPr>
        <w:pStyle w:val="ConsPlusNonformat"/>
        <w:jc w:val="both"/>
      </w:pPr>
      <w:r>
        <w:t>соответствии  с Вашим заявлением рассчитан размер вреда, наносимого дорогам</w:t>
      </w:r>
    </w:p>
    <w:p w:rsidR="006D0DA4" w:rsidRDefault="006D0DA4">
      <w:pPr>
        <w:pStyle w:val="ConsPlusNonformat"/>
        <w:jc w:val="both"/>
      </w:pPr>
      <w:r>
        <w:t>местного  значения  в  границах муниципального образования "Городской округ</w:t>
      </w:r>
    </w:p>
    <w:p w:rsidR="006D0DA4" w:rsidRDefault="006D0DA4">
      <w:pPr>
        <w:pStyle w:val="ConsPlusNonformat"/>
        <w:jc w:val="both"/>
      </w:pPr>
      <w:r>
        <w:t>"Город Нарьян-Мар" и дорожным сооружениям при перевозке тяжеловесных грузов</w:t>
      </w:r>
    </w:p>
    <w:p w:rsidR="006D0DA4" w:rsidRDefault="006D0DA4">
      <w:pPr>
        <w:pStyle w:val="ConsPlusNonformat"/>
        <w:jc w:val="both"/>
      </w:pPr>
      <w:r>
        <w:lastRenderedPageBreak/>
        <w:t>по маршруту: 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Грузоперевозчик ___________________________________________________________</w:t>
      </w:r>
    </w:p>
    <w:p w:rsidR="006D0DA4" w:rsidRDefault="006D0DA4">
      <w:pPr>
        <w:pStyle w:val="ConsPlusNonformat"/>
        <w:jc w:val="both"/>
      </w:pPr>
      <w:r>
        <w:t>Грузополучатель ___________________________________________________________</w:t>
      </w:r>
    </w:p>
    <w:p w:rsidR="006D0DA4" w:rsidRDefault="006D0DA4">
      <w:pPr>
        <w:pStyle w:val="ConsPlusNonformat"/>
        <w:jc w:val="both"/>
      </w:pPr>
      <w:r>
        <w:t>Срок действия разрешения с _____________________ по _______________________</w:t>
      </w:r>
    </w:p>
    <w:p w:rsidR="006D0DA4" w:rsidRDefault="006D0DA4">
      <w:pPr>
        <w:pStyle w:val="ConsPlusNonformat"/>
        <w:jc w:val="both"/>
      </w:pPr>
      <w:r>
        <w:t>Количество поездок: _____</w:t>
      </w:r>
    </w:p>
    <w:p w:rsidR="006D0DA4" w:rsidRDefault="006D0DA4">
      <w:pPr>
        <w:pStyle w:val="ConsPlusNonformat"/>
        <w:jc w:val="both"/>
      </w:pPr>
      <w:r>
        <w:t>Марка ТС _______________ гос. рег. N ТС _______________</w:t>
      </w:r>
    </w:p>
    <w:p w:rsidR="006D0DA4" w:rsidRDefault="006D0DA4">
      <w:pPr>
        <w:pStyle w:val="ConsPlusNonformat"/>
        <w:jc w:val="both"/>
      </w:pPr>
      <w:r>
        <w:t>Прицеп _______________ гос. рег. N прицепа _______________</w:t>
      </w:r>
    </w:p>
    <w:p w:rsidR="006D0DA4" w:rsidRDefault="006D0DA4">
      <w:pPr>
        <w:pStyle w:val="ConsPlusNonformat"/>
        <w:jc w:val="both"/>
      </w:pPr>
      <w:r>
        <w:t>Размер возмещения вреда составляет: __________________________________ руб.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(сумма прописью)</w:t>
      </w:r>
    </w:p>
    <w:p w:rsidR="006D0DA4" w:rsidRDefault="006D0DA4">
      <w:pPr>
        <w:pStyle w:val="ConsPlusNonformat"/>
        <w:jc w:val="both"/>
      </w:pPr>
      <w:r>
        <w:t>Реквизиты для уплаты возмещения вреда: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>___________________________________________________________________________</w:t>
      </w:r>
    </w:p>
    <w:p w:rsidR="006D0DA4" w:rsidRDefault="006D0DA4">
      <w:pPr>
        <w:pStyle w:val="ConsPlusNonformat"/>
        <w:jc w:val="both"/>
      </w:pPr>
      <w:r>
        <w:t xml:space="preserve">    Платежный  документ, подтверждающий оплату возмещения вреда, наносимого</w:t>
      </w:r>
    </w:p>
    <w:p w:rsidR="006D0DA4" w:rsidRDefault="006D0DA4">
      <w:pPr>
        <w:pStyle w:val="ConsPlusNonformat"/>
        <w:jc w:val="both"/>
      </w:pPr>
      <w:r>
        <w:t>транспортным  средством дорогам местного значения в границах муниципального</w:t>
      </w:r>
    </w:p>
    <w:p w:rsidR="006D0DA4" w:rsidRDefault="006D0DA4">
      <w:pPr>
        <w:pStyle w:val="ConsPlusNonformat"/>
        <w:jc w:val="both"/>
      </w:pPr>
      <w:r>
        <w:t>образования  "Городской округ "Город Нарьян-Мар" и дорожным сооружениям при</w:t>
      </w:r>
    </w:p>
    <w:p w:rsidR="006D0DA4" w:rsidRDefault="006D0DA4">
      <w:pPr>
        <w:pStyle w:val="ConsPlusNonformat"/>
        <w:jc w:val="both"/>
      </w:pPr>
      <w:r>
        <w:t>перевозке  тяжеловесных  грузов,  должен быть Вами представлен в Управление</w:t>
      </w:r>
    </w:p>
    <w:p w:rsidR="006D0DA4" w:rsidRDefault="006D0DA4">
      <w:pPr>
        <w:pStyle w:val="ConsPlusNonformat"/>
        <w:jc w:val="both"/>
      </w:pPr>
      <w:r>
        <w:t>строительства,   ЖКХ  и  градостроительной  деятельности  Администрации  МО</w:t>
      </w:r>
    </w:p>
    <w:p w:rsidR="006D0DA4" w:rsidRDefault="006D0DA4">
      <w:pPr>
        <w:pStyle w:val="ConsPlusNonformat"/>
        <w:jc w:val="both"/>
      </w:pPr>
      <w:r>
        <w:t>"Городской  округ "Город Нарьян-Мар" в срок до "__" ____________ ____ г., в</w:t>
      </w:r>
    </w:p>
    <w:p w:rsidR="006D0DA4" w:rsidRDefault="006D0DA4">
      <w:pPr>
        <w:pStyle w:val="ConsPlusNonformat"/>
        <w:jc w:val="both"/>
      </w:pPr>
      <w:r>
        <w:t>противном случае в предоставлении муниципальной услуги Вам будет отказано.</w:t>
      </w:r>
    </w:p>
    <w:p w:rsidR="006D0DA4" w:rsidRDefault="006D0DA4">
      <w:pPr>
        <w:pStyle w:val="ConsPlusNonformat"/>
        <w:jc w:val="both"/>
      </w:pPr>
    </w:p>
    <w:p w:rsidR="006D0DA4" w:rsidRDefault="006D0DA4">
      <w:pPr>
        <w:pStyle w:val="ConsPlusNonformat"/>
        <w:jc w:val="both"/>
      </w:pPr>
      <w:r>
        <w:t>Начальник</w:t>
      </w:r>
    </w:p>
    <w:p w:rsidR="006D0DA4" w:rsidRDefault="006D0DA4">
      <w:pPr>
        <w:pStyle w:val="ConsPlusNonformat"/>
        <w:jc w:val="both"/>
      </w:pPr>
      <w:r>
        <w:t>Управления строительства, ЖКХ</w:t>
      </w:r>
    </w:p>
    <w:p w:rsidR="006D0DA4" w:rsidRDefault="006D0DA4">
      <w:pPr>
        <w:pStyle w:val="ConsPlusNonformat"/>
        <w:jc w:val="both"/>
      </w:pPr>
      <w:r>
        <w:t>и градостроительной деятельности</w:t>
      </w:r>
    </w:p>
    <w:p w:rsidR="006D0DA4" w:rsidRDefault="006D0DA4">
      <w:pPr>
        <w:pStyle w:val="ConsPlusNonformat"/>
        <w:jc w:val="both"/>
      </w:pPr>
      <w:r>
        <w:t>Администрации МО "Городской округ</w:t>
      </w:r>
    </w:p>
    <w:p w:rsidR="006D0DA4" w:rsidRDefault="006D0DA4">
      <w:pPr>
        <w:pStyle w:val="ConsPlusNonformat"/>
        <w:jc w:val="both"/>
      </w:pPr>
      <w:r>
        <w:t>"Город Нарьян-Мар"                ___________________   ___________________</w:t>
      </w:r>
    </w:p>
    <w:p w:rsidR="006D0DA4" w:rsidRDefault="006D0DA4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jc w:val="right"/>
        <w:outlineLvl w:val="1"/>
      </w:pPr>
      <w:r>
        <w:t>Приложение N 7</w:t>
      </w:r>
    </w:p>
    <w:p w:rsidR="006D0DA4" w:rsidRDefault="006D0DA4">
      <w:pPr>
        <w:pStyle w:val="ConsPlusNormal"/>
        <w:jc w:val="right"/>
      </w:pPr>
      <w:r>
        <w:t>к Административному регламенту</w:t>
      </w:r>
    </w:p>
    <w:p w:rsidR="006D0DA4" w:rsidRDefault="006D0DA4">
      <w:pPr>
        <w:pStyle w:val="ConsPlusNormal"/>
        <w:jc w:val="right"/>
      </w:pPr>
      <w:r>
        <w:t>по предоставлению муниципальной услуги</w:t>
      </w:r>
    </w:p>
    <w:p w:rsidR="006D0DA4" w:rsidRDefault="006D0DA4">
      <w:pPr>
        <w:pStyle w:val="ConsPlusNormal"/>
        <w:jc w:val="right"/>
      </w:pPr>
      <w:r>
        <w:t>"Выдача разрешений на автомобильные</w:t>
      </w:r>
    </w:p>
    <w:p w:rsidR="006D0DA4" w:rsidRDefault="006D0DA4">
      <w:pPr>
        <w:pStyle w:val="ConsPlusNormal"/>
        <w:jc w:val="right"/>
      </w:pPr>
      <w:r>
        <w:t>перевозки крупногабаритных и (или)</w:t>
      </w:r>
    </w:p>
    <w:p w:rsidR="006D0DA4" w:rsidRDefault="006D0DA4">
      <w:pPr>
        <w:pStyle w:val="ConsPlusNormal"/>
        <w:jc w:val="right"/>
      </w:pPr>
      <w:r>
        <w:t>тяжеловесных грузов по маршрутам,</w:t>
      </w:r>
    </w:p>
    <w:p w:rsidR="006D0DA4" w:rsidRDefault="006D0DA4">
      <w:pPr>
        <w:pStyle w:val="ConsPlusNormal"/>
        <w:jc w:val="right"/>
      </w:pPr>
      <w:r>
        <w:t>проходящим полностью или частично</w:t>
      </w:r>
    </w:p>
    <w:p w:rsidR="006D0DA4" w:rsidRDefault="006D0DA4">
      <w:pPr>
        <w:pStyle w:val="ConsPlusNormal"/>
        <w:jc w:val="right"/>
      </w:pPr>
      <w:r>
        <w:t>по дорогам местного значения в границах</w:t>
      </w:r>
    </w:p>
    <w:p w:rsidR="006D0DA4" w:rsidRDefault="006D0DA4">
      <w:pPr>
        <w:pStyle w:val="ConsPlusNormal"/>
        <w:jc w:val="right"/>
      </w:pPr>
      <w:r>
        <w:t>муниципального образования "Городской</w:t>
      </w:r>
    </w:p>
    <w:p w:rsidR="006D0DA4" w:rsidRDefault="006D0DA4">
      <w:pPr>
        <w:pStyle w:val="ConsPlusNormal"/>
        <w:jc w:val="right"/>
      </w:pPr>
      <w:r>
        <w:t>округ "Город Нарьян-Мар" и не проходящим</w:t>
      </w:r>
    </w:p>
    <w:p w:rsidR="006D0DA4" w:rsidRDefault="006D0DA4">
      <w:pPr>
        <w:pStyle w:val="ConsPlusNormal"/>
        <w:jc w:val="right"/>
      </w:pPr>
      <w:r>
        <w:t>по автомобильным дорогам федерального,</w:t>
      </w:r>
    </w:p>
    <w:p w:rsidR="006D0DA4" w:rsidRDefault="006D0DA4">
      <w:pPr>
        <w:pStyle w:val="ConsPlusNormal"/>
        <w:jc w:val="right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right"/>
      </w:pPr>
      <w:r>
        <w:t>участкам таких автомобильных дорог</w:t>
      </w:r>
    </w:p>
    <w:p w:rsidR="006D0DA4" w:rsidRDefault="006D0DA4">
      <w:pPr>
        <w:pStyle w:val="ConsPlusNormal"/>
        <w:jc w:val="right"/>
      </w:pPr>
    </w:p>
    <w:p w:rsidR="006D0DA4" w:rsidRDefault="006D0DA4">
      <w:pPr>
        <w:pStyle w:val="ConsPlusNormal"/>
        <w:jc w:val="center"/>
      </w:pPr>
      <w:bookmarkStart w:id="19" w:name="P938"/>
      <w:bookmarkEnd w:id="19"/>
      <w:r>
        <w:t>БЛОК-СХЕМА</w:t>
      </w:r>
    </w:p>
    <w:p w:rsidR="006D0DA4" w:rsidRDefault="006D0DA4">
      <w:pPr>
        <w:pStyle w:val="ConsPlusNormal"/>
        <w:jc w:val="center"/>
      </w:pPr>
      <w:r>
        <w:t>последовательности действий при предоставлении муниципальной</w:t>
      </w:r>
    </w:p>
    <w:p w:rsidR="006D0DA4" w:rsidRDefault="006D0DA4">
      <w:pPr>
        <w:pStyle w:val="ConsPlusNormal"/>
        <w:jc w:val="center"/>
      </w:pPr>
      <w:r>
        <w:t>услуги по выдаче разрешений, предоставляющих право на</w:t>
      </w:r>
    </w:p>
    <w:p w:rsidR="006D0DA4" w:rsidRDefault="006D0DA4">
      <w:pPr>
        <w:pStyle w:val="ConsPlusNormal"/>
        <w:jc w:val="center"/>
      </w:pPr>
      <w:r>
        <w:t>перевозку крупногабаритных и (или) тяжеловесных грузов</w:t>
      </w:r>
    </w:p>
    <w:p w:rsidR="006D0DA4" w:rsidRDefault="006D0DA4">
      <w:pPr>
        <w:pStyle w:val="ConsPlusNormal"/>
        <w:jc w:val="center"/>
      </w:pPr>
      <w:r>
        <w:t>по дорогам местного значения в границах муниципального</w:t>
      </w:r>
    </w:p>
    <w:p w:rsidR="006D0DA4" w:rsidRDefault="006D0DA4">
      <w:pPr>
        <w:pStyle w:val="ConsPlusNormal"/>
        <w:jc w:val="center"/>
      </w:pPr>
      <w:r>
        <w:t>образования "Городской округ "Город Нарьян-Мар" и не</w:t>
      </w:r>
    </w:p>
    <w:p w:rsidR="006D0DA4" w:rsidRDefault="006D0DA4">
      <w:pPr>
        <w:pStyle w:val="ConsPlusNormal"/>
        <w:jc w:val="center"/>
      </w:pPr>
      <w:r>
        <w:t>проходящим по автомобильным дорогам федерального,</w:t>
      </w:r>
    </w:p>
    <w:p w:rsidR="006D0DA4" w:rsidRDefault="006D0DA4">
      <w:pPr>
        <w:pStyle w:val="ConsPlusNormal"/>
        <w:jc w:val="center"/>
      </w:pPr>
      <w:r>
        <w:t>регионального и межмуниципального значения,</w:t>
      </w:r>
    </w:p>
    <w:p w:rsidR="006D0DA4" w:rsidRDefault="006D0DA4">
      <w:pPr>
        <w:pStyle w:val="ConsPlusNormal"/>
        <w:jc w:val="center"/>
      </w:pPr>
      <w:r>
        <w:t>участкам таких автомобильных дорог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0DA4" w:rsidRDefault="006D0DA4">
      <w:pPr>
        <w:pStyle w:val="ConsPlusNonformat"/>
        <w:jc w:val="both"/>
      </w:pPr>
      <w:r>
        <w:t>│      Прием и регистрация заявления и приложенных к нему документов      │</w:t>
      </w:r>
    </w:p>
    <w:p w:rsidR="006D0DA4" w:rsidRDefault="006D0DA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D0DA4" w:rsidRDefault="006D0DA4">
      <w:pPr>
        <w:pStyle w:val="ConsPlusNonformat"/>
        <w:jc w:val="both"/>
      </w:pPr>
      <w:r>
        <w:t xml:space="preserve">                                      │</w:t>
      </w:r>
    </w:p>
    <w:p w:rsidR="006D0DA4" w:rsidRDefault="006D0DA4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6D0DA4" w:rsidRDefault="006D0DA4">
      <w:pPr>
        <w:pStyle w:val="ConsPlusNonformat"/>
        <w:jc w:val="both"/>
      </w:pPr>
      <w:r>
        <w:t>│Рассмотрение заявления, поступившего в том числе и в электронной форме,  │</w:t>
      </w:r>
    </w:p>
    <w:p w:rsidR="006D0DA4" w:rsidRDefault="006D0DA4">
      <w:pPr>
        <w:pStyle w:val="ConsPlusNonformat"/>
        <w:jc w:val="both"/>
      </w:pPr>
      <w:r>
        <w:t>│и приложенных к нему документов                                          │</w:t>
      </w:r>
    </w:p>
    <w:p w:rsidR="006D0DA4" w:rsidRDefault="006D0DA4">
      <w:pPr>
        <w:pStyle w:val="ConsPlusNonformat"/>
        <w:jc w:val="both"/>
      </w:pPr>
      <w:r>
        <w:t>│- согласование маршрута перевозки тяжеловесных и (или) крупногабаритных  │</w:t>
      </w:r>
    </w:p>
    <w:p w:rsidR="006D0DA4" w:rsidRDefault="006D0DA4">
      <w:pPr>
        <w:pStyle w:val="ConsPlusNonformat"/>
        <w:jc w:val="both"/>
      </w:pPr>
      <w:r>
        <w:t>│грузов;                                                                  │</w:t>
      </w:r>
    </w:p>
    <w:p w:rsidR="006D0DA4" w:rsidRDefault="006D0DA4">
      <w:pPr>
        <w:pStyle w:val="ConsPlusNonformat"/>
        <w:jc w:val="both"/>
      </w:pPr>
      <w:r>
        <w:t>│- определение размера вреда, причиняемого транспортными средствами,      │</w:t>
      </w:r>
    </w:p>
    <w:p w:rsidR="006D0DA4" w:rsidRDefault="006D0DA4">
      <w:pPr>
        <w:pStyle w:val="ConsPlusNonformat"/>
        <w:jc w:val="both"/>
      </w:pPr>
      <w:r>
        <w:t>│осуществляющими перевозки тяжеловесных грузов;                           │</w:t>
      </w:r>
    </w:p>
    <w:p w:rsidR="006D0DA4" w:rsidRDefault="006D0DA4">
      <w:pPr>
        <w:pStyle w:val="ConsPlusNonformat"/>
        <w:jc w:val="both"/>
      </w:pPr>
      <w:r>
        <w:t>│- согласования маршрута транспортного средства, осуществляющего перевозки│</w:t>
      </w:r>
    </w:p>
    <w:p w:rsidR="006D0DA4" w:rsidRDefault="006D0DA4">
      <w:pPr>
        <w:pStyle w:val="ConsPlusNonformat"/>
        <w:jc w:val="both"/>
      </w:pPr>
      <w:r>
        <w:t>│тяжеловесных и (или) крупногабаритных грузов, для движения которого      │</w:t>
      </w:r>
    </w:p>
    <w:p w:rsidR="006D0DA4" w:rsidRDefault="006D0DA4">
      <w:pPr>
        <w:pStyle w:val="ConsPlusNonformat"/>
        <w:jc w:val="both"/>
      </w:pPr>
      <w:r>
        <w:t>│требуется оценка технического состояния автомобильных дорог, их          │</w:t>
      </w:r>
    </w:p>
    <w:p w:rsidR="006D0DA4" w:rsidRDefault="006D0DA4">
      <w:pPr>
        <w:pStyle w:val="ConsPlusNonformat"/>
        <w:jc w:val="both"/>
      </w:pPr>
      <w:r>
        <w:t>│укрепление или принятие специальных мер по обустройству автомобильных    │</w:t>
      </w:r>
    </w:p>
    <w:p w:rsidR="006D0DA4" w:rsidRDefault="006D0DA4">
      <w:pPr>
        <w:pStyle w:val="ConsPlusNonformat"/>
        <w:jc w:val="both"/>
      </w:pPr>
      <w:r>
        <w:t>│дорог, их участков, а также пересекающих автомобильную дорогу сооружений │</w:t>
      </w:r>
    </w:p>
    <w:p w:rsidR="006D0DA4" w:rsidRDefault="006D0DA4">
      <w:pPr>
        <w:pStyle w:val="ConsPlusNonformat"/>
        <w:jc w:val="both"/>
      </w:pPr>
      <w:r>
        <w:t>│и инженерных коммуникаций                                                │</w:t>
      </w:r>
    </w:p>
    <w:p w:rsidR="006D0DA4" w:rsidRDefault="006D0DA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D0DA4" w:rsidRDefault="006D0DA4">
      <w:pPr>
        <w:pStyle w:val="ConsPlusNonformat"/>
        <w:jc w:val="both"/>
      </w:pPr>
      <w:r>
        <w:t xml:space="preserve">                                      │</w:t>
      </w:r>
    </w:p>
    <w:p w:rsidR="006D0DA4" w:rsidRDefault="006D0DA4">
      <w:pPr>
        <w:pStyle w:val="ConsPlusNonformat"/>
        <w:jc w:val="both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6D0DA4" w:rsidRDefault="006D0DA4">
      <w:pPr>
        <w:pStyle w:val="ConsPlusNonformat"/>
        <w:jc w:val="both"/>
      </w:pPr>
      <w:r>
        <w:t>│ Запрос документов, необходимых в соответствии с нормативными правовыми  │</w:t>
      </w:r>
    </w:p>
    <w:p w:rsidR="006D0DA4" w:rsidRDefault="006D0DA4">
      <w:pPr>
        <w:pStyle w:val="ConsPlusNonformat"/>
        <w:jc w:val="both"/>
      </w:pPr>
      <w:r>
        <w:t>│    актами для предоставления муниципальной услуги, которые находятся    │</w:t>
      </w:r>
    </w:p>
    <w:p w:rsidR="006D0DA4" w:rsidRDefault="006D0DA4">
      <w:pPr>
        <w:pStyle w:val="ConsPlusNonformat"/>
        <w:jc w:val="both"/>
      </w:pPr>
      <w:r>
        <w:t>│ в распоряжении государственных органов, органов местного самоуправления │</w:t>
      </w:r>
    </w:p>
    <w:p w:rsidR="006D0DA4" w:rsidRDefault="006D0DA4">
      <w:pPr>
        <w:pStyle w:val="ConsPlusNonformat"/>
        <w:jc w:val="both"/>
      </w:pPr>
      <w:r>
        <w:t>│                           и иных организаций                            │</w:t>
      </w:r>
    </w:p>
    <w:p w:rsidR="006D0DA4" w:rsidRDefault="006D0DA4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6D0DA4" w:rsidRDefault="006D0DA4">
      <w:pPr>
        <w:pStyle w:val="ConsPlusNonformat"/>
        <w:jc w:val="both"/>
      </w:pPr>
      <w:r>
        <w:t xml:space="preserve">                   │                                     │</w:t>
      </w:r>
    </w:p>
    <w:p w:rsidR="006D0DA4" w:rsidRDefault="006D0DA4">
      <w:pPr>
        <w:pStyle w:val="ConsPlusNonformat"/>
        <w:jc w:val="both"/>
      </w:pPr>
      <w:r>
        <w:t>┌──────────────────┴────────────────┐  ┌─────────────────┴────────────────┐</w:t>
      </w:r>
    </w:p>
    <w:p w:rsidR="006D0DA4" w:rsidRDefault="006D0DA4">
      <w:pPr>
        <w:pStyle w:val="ConsPlusNonformat"/>
        <w:jc w:val="both"/>
      </w:pPr>
      <w:r>
        <w:t>│Выдача разрешения на автомобильные │  │    Отказ в выдаче разрешения     │</w:t>
      </w:r>
    </w:p>
    <w:p w:rsidR="006D0DA4" w:rsidRDefault="006D0DA4">
      <w:pPr>
        <w:pStyle w:val="ConsPlusNonformat"/>
        <w:jc w:val="both"/>
      </w:pPr>
      <w:r>
        <w:t>│перевозки крупногабаритных и (или) │  │    на автомобильные перевозки    │</w:t>
      </w:r>
    </w:p>
    <w:p w:rsidR="006D0DA4" w:rsidRDefault="006D0DA4">
      <w:pPr>
        <w:pStyle w:val="ConsPlusNonformat"/>
        <w:jc w:val="both"/>
      </w:pPr>
      <w:r>
        <w:t>│ тяжеловесных грузов по маршрутам, │  │     крупногабаритных и (или)     │</w:t>
      </w:r>
    </w:p>
    <w:p w:rsidR="006D0DA4" w:rsidRDefault="006D0DA4">
      <w:pPr>
        <w:pStyle w:val="ConsPlusNonformat"/>
        <w:jc w:val="both"/>
      </w:pPr>
      <w:r>
        <w:t>│ проходящим полностью или частично │  │тяжеловесных грузов по маршрутам, │</w:t>
      </w:r>
    </w:p>
    <w:p w:rsidR="006D0DA4" w:rsidRDefault="006D0DA4">
      <w:pPr>
        <w:pStyle w:val="ConsPlusNonformat"/>
        <w:jc w:val="both"/>
      </w:pPr>
      <w:r>
        <w:t>│  по дорогам местного значения в   │  │проходящим полностью или частично │</w:t>
      </w:r>
    </w:p>
    <w:p w:rsidR="006D0DA4" w:rsidRDefault="006D0DA4">
      <w:pPr>
        <w:pStyle w:val="ConsPlusNonformat"/>
        <w:jc w:val="both"/>
      </w:pPr>
      <w:r>
        <w:t>│границах муниципального образования│  │   по дорогам местного значения   │</w:t>
      </w:r>
    </w:p>
    <w:p w:rsidR="006D0DA4" w:rsidRDefault="006D0DA4">
      <w:pPr>
        <w:pStyle w:val="ConsPlusNonformat"/>
        <w:jc w:val="both"/>
      </w:pPr>
      <w:r>
        <w:t>│"Городской округ "Город Нарьян-Мар │  │    в границах муниципального     │</w:t>
      </w:r>
    </w:p>
    <w:p w:rsidR="006D0DA4" w:rsidRDefault="006D0DA4">
      <w:pPr>
        <w:pStyle w:val="ConsPlusNonformat"/>
        <w:jc w:val="both"/>
      </w:pPr>
      <w:r>
        <w:t>│ и не проходящим по автомобильным  │  │   образования "Городской округ   │</w:t>
      </w:r>
    </w:p>
    <w:p w:rsidR="006D0DA4" w:rsidRDefault="006D0DA4">
      <w:pPr>
        <w:pStyle w:val="ConsPlusNonformat"/>
        <w:jc w:val="both"/>
      </w:pPr>
      <w:r>
        <w:t>│дорогам федерального, регионального│  │"Город Нарьян-Мар" и не проходящим│</w:t>
      </w:r>
    </w:p>
    <w:p w:rsidR="006D0DA4" w:rsidRDefault="006D0DA4">
      <w:pPr>
        <w:pStyle w:val="ConsPlusNonformat"/>
        <w:jc w:val="both"/>
      </w:pPr>
      <w:r>
        <w:t>│   и межмуниципального значения,   │  │     по автомобильным дорогам     │</w:t>
      </w:r>
    </w:p>
    <w:p w:rsidR="006D0DA4" w:rsidRDefault="006D0DA4">
      <w:pPr>
        <w:pStyle w:val="ConsPlusNonformat"/>
        <w:jc w:val="both"/>
      </w:pPr>
      <w:r>
        <w:t>│участкам таких автомобильных дорог │  │   федерального, регионального    │</w:t>
      </w:r>
    </w:p>
    <w:p w:rsidR="006D0DA4" w:rsidRDefault="006D0DA4">
      <w:pPr>
        <w:pStyle w:val="ConsPlusNonformat"/>
        <w:jc w:val="both"/>
      </w:pPr>
      <w:r>
        <w:t>│                                   │  │  и межмуниципального значения,   │</w:t>
      </w:r>
    </w:p>
    <w:p w:rsidR="006D0DA4" w:rsidRDefault="006D0DA4">
      <w:pPr>
        <w:pStyle w:val="ConsPlusNonformat"/>
        <w:jc w:val="both"/>
      </w:pPr>
      <w:r>
        <w:t>│                                   │  │участкам таких автомобильных дорог│</w:t>
      </w:r>
    </w:p>
    <w:p w:rsidR="006D0DA4" w:rsidRDefault="006D0DA4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└──────────────────────────────────┘</w:t>
      </w: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ind w:firstLine="540"/>
        <w:jc w:val="both"/>
      </w:pPr>
    </w:p>
    <w:p w:rsidR="006D0DA4" w:rsidRDefault="006D0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BC0" w:rsidRDefault="004B0BC0"/>
    <w:sectPr w:rsidR="004B0BC0" w:rsidSect="009E46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DA4"/>
    <w:rsid w:val="004B0BC0"/>
    <w:rsid w:val="006D0DA4"/>
    <w:rsid w:val="00C8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0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0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0D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3538C38C5797EE9B0F6713B5FDBBBA9E7173BA15ECE13AE019DE903F1CBF6218FCB7A63F1AF0BKED9M" TargetMode="External"/><Relationship Id="rId13" Type="http://schemas.openxmlformats.org/officeDocument/2006/relationships/hyperlink" Target="consultantplus://offline/ref=8BD3538C38C5797EE9B0F6713B5FDBBBA9E71339A350CE13AE019DE903KFD1M" TargetMode="External"/><Relationship Id="rId18" Type="http://schemas.openxmlformats.org/officeDocument/2006/relationships/hyperlink" Target="consultantplus://offline/ref=8BD3538C38C5797EE9B0F6713B5FDBBBA9E4133BA054CE13AE019DE903KFD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D3538C38C5797EE9B0F6713B5FDBBBAAE01731AF55CE13AE019DE903KFD1M" TargetMode="External"/><Relationship Id="rId7" Type="http://schemas.openxmlformats.org/officeDocument/2006/relationships/hyperlink" Target="consultantplus://offline/ref=8BD3538C38C5797EE9B0F6713B5FDBBBA9E6123DA45FCE13AE019DE903F1CBF6218FCB7A63F1AF01KEDBM" TargetMode="External"/><Relationship Id="rId12" Type="http://schemas.openxmlformats.org/officeDocument/2006/relationships/hyperlink" Target="consultantplus://offline/ref=8BD3538C38C5797EE9B0E87C2D338CB7A8ED4D35A654C34DF65EC6B454F8C1A166C0923827FCAE08EFC8AEKBDBM" TargetMode="External"/><Relationship Id="rId17" Type="http://schemas.openxmlformats.org/officeDocument/2006/relationships/hyperlink" Target="consultantplus://offline/ref=8BD3538C38C5797EE9B0F6713B5FDBBBAAE5153EA057CE13AE019DE903F1CBF6218FCB7A63F1AF08KED7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D3538C38C5797EE9B0E87C2D338CB7A8ED4D35AF56CC4CF903CCBC0DF4C3A6699F853F6EF0AF08EFC8KAD8M" TargetMode="External"/><Relationship Id="rId20" Type="http://schemas.openxmlformats.org/officeDocument/2006/relationships/hyperlink" Target="consultantplus://offline/ref=8BD3538C38C5797EE9B0F6713B5FDBBBA9E7173BA15ECE13AE019DE903F1CBF6218FCB7A63F1AF0BKE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E87C2D338CB7A8ED4D35A553C145F75EC6B454F8C1A166C0923827FCAE08EFC8AFKBD2M" TargetMode="External"/><Relationship Id="rId11" Type="http://schemas.openxmlformats.org/officeDocument/2006/relationships/hyperlink" Target="consultantplus://offline/ref=8BD3538C38C5797EE9B0E87C2D338CB7A8ED4D35A65EC34DF15EC6B454F8C1A166C0923827FCAE08EFC8AFKBDF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D3538C38C5797EE9B0E87C2D338CB7A8ED4D35A65EC34DF15EC6B454F8C1A166C0923827FCAE08EFC8AFKBDFM" TargetMode="External"/><Relationship Id="rId15" Type="http://schemas.openxmlformats.org/officeDocument/2006/relationships/hyperlink" Target="consultantplus://offline/ref=8BD3538C38C5797EE9B0F6713B5FDBBBA9E7113CA451CE13AE019DE903F1CBF6218FCB7A63F1AC0DKEDDM" TargetMode="External"/><Relationship Id="rId23" Type="http://schemas.openxmlformats.org/officeDocument/2006/relationships/hyperlink" Target="consultantplus://offline/ref=8BD3538C38C5797EE9B0E87C2D338CB7A8ED4D35A65EC34DF15EC6B454F8C1A166C0923827FCAE08EFC8AFKBDCM" TargetMode="External"/><Relationship Id="rId10" Type="http://schemas.openxmlformats.org/officeDocument/2006/relationships/hyperlink" Target="consultantplus://offline/ref=8BD3538C38C5797EE9B0E87C2D338CB7A8ED4D35A651C340F35EC6B454F8C1A1K6D6M" TargetMode="External"/><Relationship Id="rId19" Type="http://schemas.openxmlformats.org/officeDocument/2006/relationships/hyperlink" Target="consultantplus://offline/ref=8BD3538C38C5797EE9B0F6713B5FDBBBA9E61A3DA25ECE13AE019DE903KFD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D3538C38C5797EE9B0E87C2D338CB7A8ED4D35A553C145F75EC6B454F8C1A166C0923827FCAE08EFC8AFKBD2M" TargetMode="External"/><Relationship Id="rId14" Type="http://schemas.openxmlformats.org/officeDocument/2006/relationships/hyperlink" Target="consultantplus://offline/ref=8BD3538C38C5797EE9B0F6713B5FDBBBA9E61331AE51CE13AE019DE903KFD1M" TargetMode="External"/><Relationship Id="rId22" Type="http://schemas.openxmlformats.org/officeDocument/2006/relationships/hyperlink" Target="consultantplus://offline/ref=8BD3538C38C5797EE9B0F6713B5FDBBBA9E6123DA45FCE13AE019DE903F1CBF6218FCB7FK6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12414</Words>
  <Characters>70760</Characters>
  <Application>Microsoft Office Word</Application>
  <DocSecurity>0</DocSecurity>
  <Lines>589</Lines>
  <Paragraphs>166</Paragraphs>
  <ScaleCrop>false</ScaleCrop>
  <Company>Adm</Company>
  <LinksUpToDate>false</LinksUpToDate>
  <CharactersWithSpaces>83008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Priemn1</dc:creator>
  <cp:lastModifiedBy>Priemn1</cp:lastModifiedBy>
  <cp:revision>1</cp:revision>
  <dcterms:created xsi:type="dcterms:W3CDTF">2017-07-24T12:03:00Z</dcterms:created>
  <dcterms:modified xsi:type="dcterms:W3CDTF">2017-07-24T12:09:00Z</dcterms:modified>
</cp:coreProperties>
</file>