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78" w:rsidRPr="00597E78" w:rsidRDefault="00597E78" w:rsidP="00597E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E78">
        <w:rPr>
          <w:rFonts w:ascii="Times New Roman" w:hAnsi="Times New Roman" w:cs="Times New Roman"/>
          <w:b/>
          <w:sz w:val="26"/>
          <w:szCs w:val="26"/>
        </w:rPr>
        <w:t>Перечень индикаторов риска на</w:t>
      </w:r>
      <w:r w:rsidR="002D6F4A">
        <w:rPr>
          <w:rFonts w:ascii="Times New Roman" w:hAnsi="Times New Roman" w:cs="Times New Roman"/>
          <w:b/>
          <w:sz w:val="26"/>
          <w:szCs w:val="26"/>
        </w:rPr>
        <w:t>рушения обязательных требований</w:t>
      </w:r>
    </w:p>
    <w:p w:rsidR="00D623F5" w:rsidRPr="00597E78" w:rsidRDefault="00597E78" w:rsidP="00597E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E78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</w:t>
      </w:r>
      <w:r w:rsidR="00397F06">
        <w:rPr>
          <w:rFonts w:ascii="Times New Roman" w:hAnsi="Times New Roman" w:cs="Times New Roman"/>
          <w:b/>
          <w:sz w:val="26"/>
          <w:szCs w:val="26"/>
        </w:rPr>
        <w:t xml:space="preserve">земельного </w:t>
      </w:r>
      <w:r w:rsidRPr="00597E78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397F06">
        <w:rPr>
          <w:rFonts w:ascii="Times New Roman" w:hAnsi="Times New Roman" w:cs="Times New Roman"/>
          <w:b/>
          <w:sz w:val="26"/>
          <w:szCs w:val="26"/>
        </w:rPr>
        <w:t xml:space="preserve">в границах </w:t>
      </w:r>
      <w:r w:rsidRPr="00597E78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2D6F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7E7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bookmarkStart w:id="0" w:name="_GoBack"/>
      <w:bookmarkEnd w:id="0"/>
    </w:p>
    <w:p w:rsidR="00FD13DE" w:rsidRDefault="00FD13DE" w:rsidP="00597E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F4C39" w:rsidRPr="00CF4C39" w:rsidRDefault="00CF4C39" w:rsidP="00CF4C39">
      <w:pPr>
        <w:jc w:val="both"/>
        <w:rPr>
          <w:rFonts w:ascii="Times New Roman" w:hAnsi="Times New Roman" w:cs="Times New Roman"/>
          <w:sz w:val="26"/>
          <w:szCs w:val="26"/>
        </w:rPr>
      </w:pPr>
      <w:r w:rsidRPr="00CF4C39">
        <w:rPr>
          <w:rFonts w:ascii="Times New Roman" w:hAnsi="Times New Roman" w:cs="Times New Roman"/>
          <w:sz w:val="26"/>
          <w:szCs w:val="26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CF4C39" w:rsidRPr="00CF4C39" w:rsidRDefault="00CF4C39" w:rsidP="00CF4C39">
      <w:pPr>
        <w:jc w:val="both"/>
        <w:rPr>
          <w:rFonts w:ascii="Times New Roman" w:hAnsi="Times New Roman" w:cs="Times New Roman"/>
          <w:sz w:val="26"/>
          <w:szCs w:val="26"/>
        </w:rPr>
      </w:pPr>
      <w:r w:rsidRPr="00CF4C39">
        <w:rPr>
          <w:rFonts w:ascii="Times New Roman" w:hAnsi="Times New Roman" w:cs="Times New Roman"/>
          <w:sz w:val="26"/>
          <w:szCs w:val="26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CF4C39" w:rsidRPr="00CF4C39" w:rsidRDefault="00CF4C39" w:rsidP="00CF4C39">
      <w:pPr>
        <w:jc w:val="both"/>
        <w:rPr>
          <w:rFonts w:ascii="Times New Roman" w:hAnsi="Times New Roman" w:cs="Times New Roman"/>
          <w:sz w:val="26"/>
          <w:szCs w:val="26"/>
        </w:rPr>
      </w:pPr>
      <w:r w:rsidRPr="00CF4C39">
        <w:rPr>
          <w:rFonts w:ascii="Times New Roman" w:hAnsi="Times New Roman" w:cs="Times New Roman"/>
          <w:sz w:val="26"/>
          <w:szCs w:val="26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CF4C39" w:rsidRPr="00CF4C39" w:rsidRDefault="00CF4C39" w:rsidP="00CF4C39">
      <w:pPr>
        <w:jc w:val="both"/>
        <w:rPr>
          <w:rFonts w:ascii="Times New Roman" w:hAnsi="Times New Roman" w:cs="Times New Roman"/>
          <w:sz w:val="26"/>
          <w:szCs w:val="26"/>
        </w:rPr>
      </w:pPr>
      <w:r w:rsidRPr="00CF4C39">
        <w:rPr>
          <w:rFonts w:ascii="Times New Roman" w:hAnsi="Times New Roman" w:cs="Times New Roman"/>
          <w:sz w:val="26"/>
          <w:szCs w:val="26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D13DE" w:rsidRPr="00597E78" w:rsidRDefault="00FD13DE" w:rsidP="008233E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D13DE" w:rsidRPr="00597E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08" w:rsidRDefault="00F44808" w:rsidP="00597E78">
      <w:pPr>
        <w:spacing w:after="0" w:line="240" w:lineRule="auto"/>
      </w:pPr>
      <w:r>
        <w:separator/>
      </w:r>
    </w:p>
  </w:endnote>
  <w:endnote w:type="continuationSeparator" w:id="0">
    <w:p w:rsidR="00F44808" w:rsidRDefault="00F44808" w:rsidP="005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08" w:rsidRDefault="00F44808" w:rsidP="00597E78">
      <w:pPr>
        <w:spacing w:after="0" w:line="240" w:lineRule="auto"/>
      </w:pPr>
      <w:r>
        <w:separator/>
      </w:r>
    </w:p>
  </w:footnote>
  <w:footnote w:type="continuationSeparator" w:id="0">
    <w:p w:rsidR="00F44808" w:rsidRDefault="00F44808" w:rsidP="005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39" w:rsidRDefault="00CF4C39" w:rsidP="00597E78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DE"/>
    <w:rsid w:val="0018753E"/>
    <w:rsid w:val="002D6F4A"/>
    <w:rsid w:val="00397F06"/>
    <w:rsid w:val="00597E78"/>
    <w:rsid w:val="0081003B"/>
    <w:rsid w:val="008233E6"/>
    <w:rsid w:val="00A17A47"/>
    <w:rsid w:val="00AC32D6"/>
    <w:rsid w:val="00CF4C39"/>
    <w:rsid w:val="00D623F5"/>
    <w:rsid w:val="00E86E9E"/>
    <w:rsid w:val="00F44808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F749-61D1-4C03-BAFB-354B4AB9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E78"/>
  </w:style>
  <w:style w:type="paragraph" w:styleId="a5">
    <w:name w:val="footer"/>
    <w:basedOn w:val="a"/>
    <w:link w:val="a6"/>
    <w:uiPriority w:val="99"/>
    <w:unhideWhenUsed/>
    <w:rsid w:val="0059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F28BA-7F60-49E7-A72A-1A52A94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Честнейшина Татьяна Николаевна</dc:creator>
  <cp:keywords/>
  <dc:description/>
  <cp:lastModifiedBy>Честнейшина Татьяна Николаевна</cp:lastModifiedBy>
  <cp:revision>3</cp:revision>
  <dcterms:created xsi:type="dcterms:W3CDTF">2023-08-17T08:23:00Z</dcterms:created>
  <dcterms:modified xsi:type="dcterms:W3CDTF">2023-08-17T08:41:00Z</dcterms:modified>
</cp:coreProperties>
</file>