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2145B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145BF">
              <w:t>5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3F580E">
            <w:pPr>
              <w:ind w:left="-38" w:firstLine="38"/>
              <w:jc w:val="center"/>
            </w:pPr>
            <w:r>
              <w:t>20</w:t>
            </w:r>
            <w:r w:rsidR="00585EC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85ECC" w:rsidTr="00585E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5ECC" w:rsidRDefault="00585ECC" w:rsidP="009B68EA">
            <w:pPr>
              <w:ind w:left="-108"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  </w:t>
            </w:r>
            <w:proofErr w:type="gramEnd"/>
            <w:r w:rsidRPr="006D2181">
              <w:rPr>
                <w:sz w:val="26"/>
                <w:szCs w:val="26"/>
              </w:rPr>
              <w:t xml:space="preserve">       </w:t>
            </w:r>
            <w:r w:rsidR="009B68EA">
              <w:rPr>
                <w:sz w:val="26"/>
                <w:szCs w:val="26"/>
              </w:rPr>
              <w:t xml:space="preserve">     </w:t>
            </w:r>
            <w:r w:rsidRPr="006D2181">
              <w:rPr>
                <w:sz w:val="26"/>
                <w:szCs w:val="26"/>
              </w:rPr>
              <w:t xml:space="preserve">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585ECC" w:rsidRPr="0043125B" w:rsidRDefault="00585ECC" w:rsidP="00585ECC">
      <w:pPr>
        <w:jc w:val="both"/>
        <w:rPr>
          <w:sz w:val="26"/>
        </w:rPr>
      </w:pPr>
    </w:p>
    <w:p w:rsidR="00585ECC" w:rsidRPr="0043125B" w:rsidRDefault="00585ECC" w:rsidP="00585ECC">
      <w:pPr>
        <w:jc w:val="both"/>
        <w:rPr>
          <w:sz w:val="26"/>
        </w:rPr>
      </w:pPr>
    </w:p>
    <w:p w:rsidR="00585ECC" w:rsidRPr="0043125B" w:rsidRDefault="00585ECC" w:rsidP="00585ECC">
      <w:pPr>
        <w:jc w:val="both"/>
        <w:rPr>
          <w:sz w:val="26"/>
        </w:rPr>
      </w:pPr>
    </w:p>
    <w:p w:rsidR="00585ECC" w:rsidRPr="00F050F9" w:rsidRDefault="00585ECC" w:rsidP="00585ECC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="00537F8B">
        <w:rPr>
          <w:sz w:val="26"/>
        </w:rPr>
        <w:t>П</w:t>
      </w:r>
      <w:r w:rsidRPr="006D2181">
        <w:rPr>
          <w:sz w:val="26"/>
        </w:rPr>
        <w:t>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537F8B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</w:t>
      </w:r>
      <w:r w:rsidR="00537F8B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общества</w:t>
      </w:r>
      <w:r w:rsidRPr="00F43320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Управляющая компания "ПОК и ТС" от 02.02.2022 № 62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85ECC" w:rsidRPr="00F050F9" w:rsidRDefault="00585ECC" w:rsidP="00585ECC">
      <w:pPr>
        <w:ind w:firstLine="709"/>
        <w:jc w:val="both"/>
        <w:rPr>
          <w:sz w:val="26"/>
        </w:rPr>
      </w:pPr>
    </w:p>
    <w:p w:rsidR="00585ECC" w:rsidRPr="00F050F9" w:rsidRDefault="00585ECC" w:rsidP="00585EC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85ECC" w:rsidRPr="00F050F9" w:rsidRDefault="00585ECC" w:rsidP="00585ECC">
      <w:pPr>
        <w:ind w:firstLine="709"/>
        <w:jc w:val="center"/>
        <w:rPr>
          <w:sz w:val="26"/>
        </w:rPr>
      </w:pPr>
    </w:p>
    <w:p w:rsidR="00585ECC" w:rsidRPr="00F43320" w:rsidRDefault="00585ECC" w:rsidP="00585ECC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8B39FB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F4332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>Управляющая компания "ПОК и ТС"</w:t>
      </w:r>
      <w:r w:rsidR="00537F8B">
        <w:rPr>
          <w:sz w:val="26"/>
          <w:szCs w:val="26"/>
        </w:rPr>
        <w:t>.</w:t>
      </w:r>
    </w:p>
    <w:p w:rsidR="00585ECC" w:rsidRPr="002C6B09" w:rsidRDefault="00585ECC" w:rsidP="00585ECC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8B39FB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 w:rsidR="00537F8B"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</w:t>
      </w:r>
      <w:r w:rsidR="008B39FB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585ECC" w:rsidRPr="009B77D1" w:rsidRDefault="00585ECC" w:rsidP="00585ECC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37F8B" w:rsidRDefault="00537F8B" w:rsidP="00D42219">
      <w:pPr>
        <w:jc w:val="both"/>
        <w:rPr>
          <w:rFonts w:ascii="Bahnschrift Light" w:hAnsi="Bahnschrift Light"/>
          <w:bCs/>
          <w:sz w:val="26"/>
        </w:rPr>
      </w:pPr>
    </w:p>
    <w:p w:rsidR="008B39FB" w:rsidRDefault="008B39FB" w:rsidP="00D42219">
      <w:pPr>
        <w:jc w:val="both"/>
        <w:rPr>
          <w:rFonts w:ascii="Bahnschrift Light" w:hAnsi="Bahnschrift Light"/>
          <w:bCs/>
          <w:sz w:val="26"/>
        </w:rPr>
      </w:pPr>
    </w:p>
    <w:p w:rsidR="008B39FB" w:rsidRDefault="008B39FB" w:rsidP="00D42219">
      <w:pPr>
        <w:jc w:val="both"/>
        <w:rPr>
          <w:rFonts w:ascii="Bahnschrift Light" w:hAnsi="Bahnschrift Light"/>
          <w:bCs/>
          <w:sz w:val="26"/>
        </w:rPr>
        <w:sectPr w:rsidR="008B39FB" w:rsidSect="00537F8B">
          <w:headerReference w:type="default" r:id="rId9"/>
          <w:type w:val="continuous"/>
          <w:pgSz w:w="11905" w:h="16838" w:code="9"/>
          <w:pgMar w:top="567" w:right="567" w:bottom="851" w:left="1701" w:header="567" w:footer="0" w:gutter="0"/>
          <w:pgNumType w:start="1"/>
          <w:cols w:space="720"/>
          <w:titlePg/>
          <w:docGrid w:linePitch="326"/>
        </w:sectPr>
      </w:pPr>
      <w:bookmarkStart w:id="1" w:name="_GoBack"/>
      <w:bookmarkEnd w:id="1"/>
    </w:p>
    <w:p w:rsidR="00537F8B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37F8B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15.02.2022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203</w:t>
      </w:r>
    </w:p>
    <w:p w:rsidR="00537F8B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37F8B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37F8B" w:rsidRPr="004F576E" w:rsidRDefault="00537F8B" w:rsidP="00537F8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537F8B" w:rsidRDefault="00537F8B" w:rsidP="00537F8B">
      <w:pPr>
        <w:pStyle w:val="aff1"/>
        <w:jc w:val="right"/>
        <w:rPr>
          <w:color w:val="000000"/>
          <w:sz w:val="26"/>
          <w:szCs w:val="26"/>
        </w:rPr>
      </w:pPr>
    </w:p>
    <w:p w:rsidR="00537F8B" w:rsidRPr="001E5AD9" w:rsidRDefault="00537F8B" w:rsidP="00537F8B">
      <w:pPr>
        <w:pStyle w:val="aff1"/>
        <w:jc w:val="center"/>
        <w:rPr>
          <w:color w:val="000000"/>
          <w:sz w:val="26"/>
          <w:szCs w:val="26"/>
        </w:rPr>
      </w:pPr>
    </w:p>
    <w:p w:rsidR="00537F8B" w:rsidRDefault="00537F8B" w:rsidP="00537F8B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537F8B" w:rsidRDefault="00537F8B" w:rsidP="00537F8B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537F8B" w:rsidRPr="001E5AD9" w:rsidRDefault="00537F8B" w:rsidP="00537F8B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018"/>
        <w:gridCol w:w="2756"/>
        <w:gridCol w:w="2036"/>
      </w:tblGrid>
      <w:tr w:rsidR="00537F8B" w:rsidTr="00537F8B">
        <w:trPr>
          <w:trHeight w:val="473"/>
        </w:trPr>
        <w:tc>
          <w:tcPr>
            <w:tcW w:w="822" w:type="dxa"/>
          </w:tcPr>
          <w:p w:rsidR="00537F8B" w:rsidRPr="00741215" w:rsidRDefault="00537F8B" w:rsidP="008F02FA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018" w:type="dxa"/>
          </w:tcPr>
          <w:p w:rsidR="00537F8B" w:rsidRPr="00741215" w:rsidRDefault="00537F8B" w:rsidP="008F02FA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56" w:type="dxa"/>
          </w:tcPr>
          <w:p w:rsidR="00537F8B" w:rsidRPr="00741215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537F8B" w:rsidRPr="00741215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537F8B" w:rsidTr="00537F8B">
        <w:trPr>
          <w:trHeight w:val="473"/>
        </w:trPr>
        <w:tc>
          <w:tcPr>
            <w:tcW w:w="822" w:type="dxa"/>
          </w:tcPr>
          <w:p w:rsidR="00537F8B" w:rsidRPr="00741215" w:rsidRDefault="00537F8B" w:rsidP="008F02F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18" w:type="dxa"/>
          </w:tcPr>
          <w:p w:rsidR="00537F8B" w:rsidRPr="00537F8B" w:rsidRDefault="00537F8B" w:rsidP="008F02FA">
            <w:pPr>
              <w:pStyle w:val="aff1"/>
              <w:rPr>
                <w:sz w:val="26"/>
                <w:szCs w:val="26"/>
              </w:rPr>
            </w:pPr>
            <w:r w:rsidRPr="00537F8B"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275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537F8B" w:rsidTr="00537F8B">
        <w:trPr>
          <w:trHeight w:val="473"/>
        </w:trPr>
        <w:tc>
          <w:tcPr>
            <w:tcW w:w="822" w:type="dxa"/>
          </w:tcPr>
          <w:p w:rsidR="00537F8B" w:rsidRDefault="00537F8B" w:rsidP="008F02F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18" w:type="dxa"/>
          </w:tcPr>
          <w:p w:rsidR="00537F8B" w:rsidRPr="00537F8B" w:rsidRDefault="00537F8B" w:rsidP="00537F8B">
            <w:pPr>
              <w:pStyle w:val="aff1"/>
              <w:rPr>
                <w:sz w:val="26"/>
                <w:szCs w:val="26"/>
              </w:rPr>
            </w:pPr>
            <w:r w:rsidRPr="00537F8B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537F8B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75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№22 от 21.10.2016</w:t>
            </w:r>
          </w:p>
        </w:tc>
        <w:tc>
          <w:tcPr>
            <w:tcW w:w="203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537F8B" w:rsidTr="00537F8B">
        <w:trPr>
          <w:trHeight w:val="473"/>
        </w:trPr>
        <w:tc>
          <w:tcPr>
            <w:tcW w:w="822" w:type="dxa"/>
          </w:tcPr>
          <w:p w:rsidR="00537F8B" w:rsidRDefault="00537F8B" w:rsidP="008F02F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18" w:type="dxa"/>
          </w:tcPr>
          <w:p w:rsidR="00537F8B" w:rsidRPr="00537F8B" w:rsidRDefault="00537F8B" w:rsidP="00537F8B">
            <w:pPr>
              <w:pStyle w:val="aff1"/>
              <w:rPr>
                <w:sz w:val="26"/>
                <w:szCs w:val="26"/>
              </w:rPr>
            </w:pPr>
            <w:r w:rsidRPr="00537F8B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537F8B">
              <w:rPr>
                <w:color w:val="000000"/>
                <w:sz w:val="26"/>
                <w:szCs w:val="26"/>
              </w:rPr>
              <w:t>"Ненецкая управляющая компания"</w:t>
            </w:r>
          </w:p>
        </w:tc>
        <w:tc>
          <w:tcPr>
            <w:tcW w:w="275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 от 16.04.2015</w:t>
            </w:r>
          </w:p>
        </w:tc>
        <w:tc>
          <w:tcPr>
            <w:tcW w:w="203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537F8B" w:rsidTr="00537F8B">
        <w:trPr>
          <w:trHeight w:val="473"/>
        </w:trPr>
        <w:tc>
          <w:tcPr>
            <w:tcW w:w="822" w:type="dxa"/>
          </w:tcPr>
          <w:p w:rsidR="00537F8B" w:rsidRDefault="00537F8B" w:rsidP="008F02F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18" w:type="dxa"/>
          </w:tcPr>
          <w:p w:rsidR="00537F8B" w:rsidRPr="00537F8B" w:rsidRDefault="00537F8B" w:rsidP="00537F8B">
            <w:pPr>
              <w:pStyle w:val="aff1"/>
              <w:rPr>
                <w:sz w:val="26"/>
                <w:szCs w:val="26"/>
              </w:rPr>
            </w:pPr>
            <w:r w:rsidRPr="00537F8B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7F8B">
              <w:rPr>
                <w:sz w:val="26"/>
                <w:szCs w:val="26"/>
              </w:rPr>
              <w:t>Управляющая компания "ПОК и ТС"</w:t>
            </w:r>
          </w:p>
        </w:tc>
        <w:tc>
          <w:tcPr>
            <w:tcW w:w="275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036" w:type="dxa"/>
          </w:tcPr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02.02.2022 </w:t>
            </w:r>
          </w:p>
          <w:p w:rsidR="00537F8B" w:rsidRDefault="00537F8B" w:rsidP="008F02F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62</w:t>
            </w:r>
          </w:p>
        </w:tc>
      </w:tr>
    </w:tbl>
    <w:p w:rsidR="00537F8B" w:rsidRDefault="00537F8B" w:rsidP="00537F8B">
      <w:pPr>
        <w:jc w:val="right"/>
      </w:pPr>
      <w:r>
        <w:t>".</w:t>
      </w: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537F8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53" w:rsidRDefault="00024B53" w:rsidP="00693317">
      <w:r>
        <w:separator/>
      </w:r>
    </w:p>
  </w:endnote>
  <w:endnote w:type="continuationSeparator" w:id="0">
    <w:p w:rsidR="00024B53" w:rsidRDefault="00024B5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53" w:rsidRDefault="00024B53" w:rsidP="00693317">
      <w:r>
        <w:separator/>
      </w:r>
    </w:p>
  </w:footnote>
  <w:footnote w:type="continuationSeparator" w:id="0">
    <w:p w:rsidR="00024B53" w:rsidRDefault="00024B5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2129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F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37F8B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5ECC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2DB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9FB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8EA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DBCB-072F-46DB-912C-C58858EE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2022-02-15T11:39:00Z</dcterms:created>
  <dcterms:modified xsi:type="dcterms:W3CDTF">2022-02-15T11:51:00Z</dcterms:modified>
</cp:coreProperties>
</file>