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4774FA" w:rsidP="00617B44">
            <w:pPr>
              <w:ind w:left="-108" w:right="-108"/>
              <w:jc w:val="center"/>
            </w:pPr>
            <w:r>
              <w:t>1</w:t>
            </w:r>
            <w:r w:rsidR="00617B44">
              <w:t>4</w:t>
            </w:r>
            <w:r w:rsidR="003475FD">
              <w:t>.</w:t>
            </w:r>
            <w:r w:rsidR="00DF19D5">
              <w:t>0</w:t>
            </w:r>
            <w:r>
              <w:t>4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7F7166" w:rsidRDefault="004774FA" w:rsidP="006C7C6F">
            <w:pPr>
              <w:ind w:left="-38" w:firstLine="38"/>
              <w:jc w:val="center"/>
              <w:rPr>
                <w:lang w:val="en-US"/>
              </w:rPr>
            </w:pPr>
            <w:r>
              <w:t>5</w:t>
            </w:r>
            <w:r w:rsidR="006C7C6F">
              <w:t>6</w:t>
            </w:r>
            <w:r w:rsidR="00EA797D">
              <w:t>6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EA797D" w:rsidRPr="00193B53" w:rsidRDefault="00EA797D" w:rsidP="00EA797D">
      <w:pPr>
        <w:ind w:right="4392"/>
        <w:jc w:val="both"/>
        <w:rPr>
          <w:sz w:val="26"/>
          <w:szCs w:val="26"/>
        </w:rPr>
      </w:pPr>
      <w:r w:rsidRPr="00193B53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я</w:t>
      </w:r>
      <w:r w:rsidRPr="00193B53">
        <w:rPr>
          <w:sz w:val="26"/>
          <w:szCs w:val="26"/>
        </w:rPr>
        <w:t xml:space="preserve"> в постановление Администрации муниципального образования "Городской округ "Город Нарьян-Мар" </w:t>
      </w:r>
      <w:r w:rsidR="00A7727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</w:t>
      </w:r>
      <w:r w:rsidRPr="00193B53">
        <w:rPr>
          <w:sz w:val="26"/>
          <w:szCs w:val="26"/>
        </w:rPr>
        <w:t xml:space="preserve">от 08.12.2021 № 1500 </w:t>
      </w:r>
    </w:p>
    <w:p w:rsidR="00EA797D" w:rsidRPr="00193B53" w:rsidRDefault="00EA797D" w:rsidP="00EA797D">
      <w:pPr>
        <w:jc w:val="both"/>
        <w:rPr>
          <w:sz w:val="26"/>
          <w:szCs w:val="26"/>
        </w:rPr>
      </w:pPr>
    </w:p>
    <w:p w:rsidR="00EA797D" w:rsidRDefault="00EA797D" w:rsidP="00EA797D">
      <w:pPr>
        <w:jc w:val="both"/>
        <w:rPr>
          <w:sz w:val="26"/>
          <w:szCs w:val="26"/>
        </w:rPr>
      </w:pPr>
    </w:p>
    <w:p w:rsidR="00EA797D" w:rsidRPr="00193B53" w:rsidRDefault="00EA797D" w:rsidP="00EA797D">
      <w:pPr>
        <w:jc w:val="both"/>
        <w:rPr>
          <w:sz w:val="26"/>
          <w:szCs w:val="26"/>
        </w:rPr>
      </w:pPr>
    </w:p>
    <w:p w:rsidR="00EA797D" w:rsidRPr="00193B53" w:rsidRDefault="00EA797D" w:rsidP="00EA79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4003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 xml:space="preserve">предложения главного администратора доходов бюджета муниципального образования "Городской округ "Город Нарьян-Мар" </w:t>
      </w:r>
      <w:r w:rsidRPr="00E34E00">
        <w:rPr>
          <w:sz w:val="26"/>
          <w:szCs w:val="26"/>
        </w:rPr>
        <w:t>по внесению изменени</w:t>
      </w:r>
      <w:r>
        <w:rPr>
          <w:sz w:val="26"/>
          <w:szCs w:val="26"/>
        </w:rPr>
        <w:t>я</w:t>
      </w:r>
      <w:r w:rsidRPr="00E34E00">
        <w:rPr>
          <w:sz w:val="26"/>
          <w:szCs w:val="26"/>
        </w:rPr>
        <w:t xml:space="preserve"> в Перечень главных администраторов доходов и кодов видов (подвидов) доходов бюджета муниципального образования "Городской округ "Город </w:t>
      </w:r>
      <w:r w:rsidR="00A77277">
        <w:rPr>
          <w:sz w:val="26"/>
          <w:szCs w:val="26"/>
        </w:rPr>
        <w:br/>
      </w:r>
      <w:r w:rsidRPr="00E34E00">
        <w:rPr>
          <w:sz w:val="26"/>
          <w:szCs w:val="26"/>
        </w:rPr>
        <w:t>Нарьян-Мар" на очередной финансовый год и на плановый период</w:t>
      </w:r>
      <w:r>
        <w:rPr>
          <w:sz w:val="26"/>
          <w:szCs w:val="26"/>
        </w:rPr>
        <w:t xml:space="preserve"> </w:t>
      </w:r>
      <w:r w:rsidRPr="00193B53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EA797D" w:rsidRPr="00193B53" w:rsidRDefault="00EA797D" w:rsidP="00EA797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EA797D" w:rsidRPr="00193B53" w:rsidRDefault="00EA797D" w:rsidP="00EA797D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193B53">
        <w:rPr>
          <w:b/>
          <w:sz w:val="26"/>
          <w:szCs w:val="26"/>
        </w:rPr>
        <w:t>П О С Т А Н О В Л Я Е Т:</w:t>
      </w:r>
    </w:p>
    <w:p w:rsidR="00EA797D" w:rsidRPr="00193B53" w:rsidRDefault="00EA797D" w:rsidP="00EA797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EA797D" w:rsidRDefault="00EA797D" w:rsidP="00EA797D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93B53">
        <w:rPr>
          <w:sz w:val="26"/>
          <w:szCs w:val="26"/>
        </w:rPr>
        <w:t xml:space="preserve">Внести в Перечень главных администраторов доходов и кодов видов (подвидов) доходов бюджета муниципального </w:t>
      </w:r>
      <w:r w:rsidRPr="00193B53">
        <w:rPr>
          <w:bCs/>
          <w:sz w:val="26"/>
          <w:szCs w:val="26"/>
        </w:rPr>
        <w:t xml:space="preserve">образования "Городской округ "Город Нарьян-Мар" на очередной финансовый год и на плановый период, утвержденный </w:t>
      </w:r>
      <w:r w:rsidRPr="00193B53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193B53">
        <w:rPr>
          <w:sz w:val="26"/>
          <w:szCs w:val="26"/>
        </w:rPr>
        <w:t xml:space="preserve"> Администрации муниципального образования "Городской округ "Город Нарьян-Мар" от 08.12.2021 № 1500 (в ред. от </w:t>
      </w:r>
      <w:r>
        <w:rPr>
          <w:sz w:val="26"/>
          <w:szCs w:val="26"/>
        </w:rPr>
        <w:t>10.02.2023 № 23</w:t>
      </w:r>
      <w:r w:rsidRPr="00193B53">
        <w:rPr>
          <w:sz w:val="26"/>
          <w:szCs w:val="26"/>
        </w:rPr>
        <w:t>6)</w:t>
      </w:r>
      <w:r w:rsidR="00B870E8">
        <w:rPr>
          <w:sz w:val="26"/>
          <w:szCs w:val="26"/>
        </w:rPr>
        <w:t>,</w:t>
      </w:r>
      <w:r w:rsidRPr="00193B53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следующее изменение:</w:t>
      </w:r>
    </w:p>
    <w:p w:rsidR="00EA797D" w:rsidRPr="005E10DD" w:rsidRDefault="00EA797D" w:rsidP="00EA797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Pr="005E10DD">
        <w:rPr>
          <w:sz w:val="26"/>
          <w:szCs w:val="26"/>
        </w:rPr>
        <w:t xml:space="preserve">дополнить Перечень главных администраторов доходов и кодов видов (подвидов) доходов по главному администратору доходов бюджета муниципального образования "Городской округ "Город Нарьян-Мар" на очередной финансовый год </w:t>
      </w:r>
      <w:r w:rsidR="00B870E8">
        <w:rPr>
          <w:sz w:val="26"/>
          <w:szCs w:val="26"/>
        </w:rPr>
        <w:br/>
      </w:r>
      <w:r w:rsidRPr="005E10DD">
        <w:rPr>
          <w:sz w:val="26"/>
          <w:szCs w:val="26"/>
        </w:rPr>
        <w:t>и</w:t>
      </w:r>
      <w:r>
        <w:rPr>
          <w:sz w:val="26"/>
          <w:szCs w:val="26"/>
        </w:rPr>
        <w:t> </w:t>
      </w:r>
      <w:r w:rsidRPr="005E10DD">
        <w:rPr>
          <w:sz w:val="26"/>
          <w:szCs w:val="26"/>
        </w:rPr>
        <w:t>на плановый период 032 "Администрация муниципального образования "Городской округ "Город Нарьян-Мар" после строки:</w:t>
      </w:r>
    </w:p>
    <w:p w:rsidR="00EA797D" w:rsidRPr="005E10DD" w:rsidRDefault="00EA797D" w:rsidP="00EA797D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5E10DD">
        <w:rPr>
          <w:sz w:val="26"/>
          <w:szCs w:val="26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2835"/>
        <w:gridCol w:w="5805"/>
      </w:tblGrid>
      <w:tr w:rsidR="00EA797D" w:rsidRPr="007E655C" w:rsidTr="00B870E8">
        <w:trPr>
          <w:trHeight w:val="1740"/>
        </w:trPr>
        <w:tc>
          <w:tcPr>
            <w:tcW w:w="880" w:type="dxa"/>
            <w:shd w:val="clear" w:color="auto" w:fill="auto"/>
          </w:tcPr>
          <w:p w:rsidR="00EA797D" w:rsidRPr="002D0E9C" w:rsidRDefault="00EA797D" w:rsidP="007B3F0A">
            <w:pPr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  <w:r w:rsidRPr="002D0E9C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A797D" w:rsidRPr="002D0E9C" w:rsidRDefault="00EA797D" w:rsidP="007B3F0A">
            <w:pPr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  <w:r w:rsidRPr="00295267">
              <w:rPr>
                <w:sz w:val="26"/>
                <w:szCs w:val="26"/>
              </w:rPr>
              <w:t>2 02 29999 04 0027 150</w:t>
            </w:r>
          </w:p>
        </w:tc>
        <w:tc>
          <w:tcPr>
            <w:tcW w:w="5805" w:type="dxa"/>
            <w:shd w:val="clear" w:color="auto" w:fill="auto"/>
          </w:tcPr>
          <w:p w:rsidR="00EA797D" w:rsidRPr="006E4964" w:rsidRDefault="00EA797D" w:rsidP="00FE3D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95267">
              <w:rPr>
                <w:sz w:val="26"/>
                <w:szCs w:val="26"/>
              </w:rPr>
              <w:t xml:space="preserve">Прочие субсидии бюджетам городских округов (Субсидии местным бюджетам на софинансирование расходных обязательств по обеспечению устойчивого сокращения непригодного для проживания жилищного фонда за счет средств государственной корпорации </w:t>
            </w:r>
            <w:r w:rsidR="00FE3D2D">
              <w:rPr>
                <w:sz w:val="26"/>
                <w:szCs w:val="26"/>
              </w:rPr>
              <w:t>–</w:t>
            </w:r>
            <w:r w:rsidRPr="00295267">
              <w:rPr>
                <w:sz w:val="26"/>
                <w:szCs w:val="26"/>
              </w:rPr>
              <w:t xml:space="preserve"> </w:t>
            </w:r>
            <w:r w:rsidR="00FE3D2D">
              <w:rPr>
                <w:sz w:val="26"/>
                <w:szCs w:val="26"/>
              </w:rPr>
              <w:br/>
            </w:r>
            <w:bookmarkStart w:id="0" w:name="_GoBack"/>
            <w:bookmarkEnd w:id="0"/>
            <w:r w:rsidRPr="00295267">
              <w:rPr>
                <w:sz w:val="26"/>
                <w:szCs w:val="26"/>
              </w:rPr>
              <w:t>за счет средств окружного бюджета)</w:t>
            </w:r>
          </w:p>
        </w:tc>
      </w:tr>
    </w:tbl>
    <w:p w:rsidR="00EA797D" w:rsidRPr="005E10DD" w:rsidRDefault="00EA797D" w:rsidP="00B870E8">
      <w:pPr>
        <w:tabs>
          <w:tab w:val="left" w:pos="1134"/>
        </w:tabs>
        <w:autoSpaceDE w:val="0"/>
        <w:autoSpaceDN w:val="0"/>
        <w:adjustRightInd w:val="0"/>
        <w:ind w:left="709"/>
        <w:jc w:val="right"/>
        <w:rPr>
          <w:sz w:val="26"/>
          <w:szCs w:val="26"/>
        </w:rPr>
      </w:pPr>
      <w:r w:rsidRPr="005E10DD">
        <w:rPr>
          <w:sz w:val="26"/>
          <w:szCs w:val="26"/>
        </w:rPr>
        <w:t>"</w:t>
      </w:r>
      <w:r w:rsidR="00B870E8">
        <w:rPr>
          <w:sz w:val="26"/>
          <w:szCs w:val="26"/>
        </w:rPr>
        <w:t>.</w:t>
      </w:r>
    </w:p>
    <w:p w:rsidR="00EA797D" w:rsidRPr="005E10DD" w:rsidRDefault="00EA797D" w:rsidP="00EA797D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5E10DD">
        <w:rPr>
          <w:sz w:val="26"/>
          <w:szCs w:val="26"/>
        </w:rPr>
        <w:lastRenderedPageBreak/>
        <w:t>строкой следующего содержания:</w:t>
      </w:r>
    </w:p>
    <w:p w:rsidR="00EA797D" w:rsidRPr="005E10DD" w:rsidRDefault="00EA797D" w:rsidP="00EA797D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5E10DD">
        <w:rPr>
          <w:sz w:val="26"/>
          <w:szCs w:val="26"/>
        </w:rPr>
        <w:t>"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2835"/>
        <w:gridCol w:w="5811"/>
      </w:tblGrid>
      <w:tr w:rsidR="00EA797D" w:rsidRPr="007E655C" w:rsidTr="00FE3D2D">
        <w:trPr>
          <w:trHeight w:val="1798"/>
        </w:trPr>
        <w:tc>
          <w:tcPr>
            <w:tcW w:w="880" w:type="dxa"/>
            <w:shd w:val="clear" w:color="auto" w:fill="auto"/>
          </w:tcPr>
          <w:p w:rsidR="00EA797D" w:rsidRPr="002D0E9C" w:rsidRDefault="00EA797D" w:rsidP="007B3F0A">
            <w:pPr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  <w:r w:rsidRPr="002D0E9C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A797D" w:rsidRPr="002D0E9C" w:rsidRDefault="00EA797D" w:rsidP="007B3F0A">
            <w:pPr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  <w:r w:rsidRPr="00295267">
              <w:rPr>
                <w:sz w:val="26"/>
                <w:szCs w:val="26"/>
              </w:rPr>
              <w:t>2 02 29999 04 002</w:t>
            </w:r>
            <w:r>
              <w:rPr>
                <w:sz w:val="26"/>
                <w:szCs w:val="26"/>
              </w:rPr>
              <w:t>8</w:t>
            </w:r>
            <w:r w:rsidRPr="00295267">
              <w:rPr>
                <w:sz w:val="26"/>
                <w:szCs w:val="26"/>
              </w:rPr>
              <w:t xml:space="preserve"> 150</w:t>
            </w:r>
          </w:p>
        </w:tc>
        <w:tc>
          <w:tcPr>
            <w:tcW w:w="5811" w:type="dxa"/>
            <w:shd w:val="clear" w:color="auto" w:fill="auto"/>
          </w:tcPr>
          <w:p w:rsidR="00EA797D" w:rsidRPr="006E4964" w:rsidRDefault="00EA797D" w:rsidP="007B3F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95267">
              <w:rPr>
                <w:sz w:val="26"/>
                <w:szCs w:val="26"/>
              </w:rPr>
              <w:t>Прочие субсидии бюджетам городских округов (Субсидии местным бюджетам на софинансирование расходных обязательств по обеспечению устойчивого сокращения непригодного для проживания жилищного фонда за сч</w:t>
            </w:r>
            <w:r>
              <w:rPr>
                <w:sz w:val="26"/>
                <w:szCs w:val="26"/>
              </w:rPr>
              <w:t>ё</w:t>
            </w:r>
            <w:r w:rsidRPr="00295267">
              <w:rPr>
                <w:sz w:val="26"/>
                <w:szCs w:val="26"/>
              </w:rPr>
              <w:t>т средств окружного бюджета)</w:t>
            </w:r>
          </w:p>
        </w:tc>
      </w:tr>
    </w:tbl>
    <w:p w:rsidR="00EA797D" w:rsidRPr="00193B53" w:rsidRDefault="00EA797D" w:rsidP="00B870E8">
      <w:pPr>
        <w:tabs>
          <w:tab w:val="left" w:pos="1134"/>
        </w:tabs>
        <w:autoSpaceDE w:val="0"/>
        <w:autoSpaceDN w:val="0"/>
        <w:adjustRightInd w:val="0"/>
        <w:ind w:left="709"/>
        <w:jc w:val="right"/>
        <w:rPr>
          <w:sz w:val="26"/>
          <w:szCs w:val="26"/>
        </w:rPr>
      </w:pPr>
      <w:r w:rsidRPr="005E10DD">
        <w:rPr>
          <w:sz w:val="26"/>
          <w:szCs w:val="26"/>
        </w:rPr>
        <w:t>".</w:t>
      </w:r>
    </w:p>
    <w:p w:rsidR="00EA797D" w:rsidRPr="00193B53" w:rsidRDefault="00EA797D" w:rsidP="00EA797D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193B53"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193B53">
        <w:rPr>
          <w:sz w:val="26"/>
          <w:szCs w:val="26"/>
        </w:rPr>
        <w:t xml:space="preserve">Контроль за исполнением настоящего постановления возложить </w:t>
      </w:r>
      <w:r>
        <w:rPr>
          <w:sz w:val="26"/>
          <w:szCs w:val="26"/>
        </w:rPr>
        <w:br/>
      </w:r>
      <w:r w:rsidRPr="00193B53">
        <w:rPr>
          <w:sz w:val="26"/>
          <w:szCs w:val="26"/>
        </w:rPr>
        <w:t xml:space="preserve">на заместителя главы Администрации МО "Городской округ "Город Нарьян-Мар" </w:t>
      </w:r>
      <w:r>
        <w:rPr>
          <w:sz w:val="26"/>
          <w:szCs w:val="26"/>
        </w:rPr>
        <w:br/>
      </w:r>
      <w:r w:rsidRPr="00193B53">
        <w:rPr>
          <w:sz w:val="26"/>
          <w:szCs w:val="26"/>
        </w:rPr>
        <w:t>по экономике и финансам.</w:t>
      </w:r>
    </w:p>
    <w:p w:rsidR="00EA797D" w:rsidRPr="00193B53" w:rsidRDefault="00EA797D" w:rsidP="00EA797D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193B53"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193B53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8"/>
        <w:gridCol w:w="4920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93A2B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A77277">
      <w:headerReference w:type="even" r:id="rId9"/>
      <w:headerReference w:type="default" r:id="rId10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0BA" w:rsidRDefault="00F230BA" w:rsidP="00693317">
      <w:r>
        <w:separator/>
      </w:r>
    </w:p>
  </w:endnote>
  <w:endnote w:type="continuationSeparator" w:id="0">
    <w:p w:rsidR="00F230BA" w:rsidRDefault="00F230B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0BA" w:rsidRDefault="00F230BA" w:rsidP="00693317">
      <w:r>
        <w:separator/>
      </w:r>
    </w:p>
  </w:footnote>
  <w:footnote w:type="continuationSeparator" w:id="0">
    <w:p w:rsidR="00F230BA" w:rsidRDefault="00F230B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E3D2D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94483C"/>
    <w:multiLevelType w:val="multilevel"/>
    <w:tmpl w:val="EC52A2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21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21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1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1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3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2"/>
  </w:num>
  <w:num w:numId="24">
    <w:abstractNumId w:val="23"/>
  </w:num>
  <w:num w:numId="25">
    <w:abstractNumId w:val="11"/>
  </w:num>
  <w:num w:numId="26">
    <w:abstractNumId w:val="26"/>
  </w:num>
  <w:num w:numId="27">
    <w:abstractNumId w:val="7"/>
  </w:num>
  <w:num w:numId="2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D2B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277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0E8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97D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D2D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518B7-3829-496B-8793-CED705B4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5</cp:revision>
  <cp:lastPrinted>2017-02-09T10:50:00Z</cp:lastPrinted>
  <dcterms:created xsi:type="dcterms:W3CDTF">2023-04-14T09:01:00Z</dcterms:created>
  <dcterms:modified xsi:type="dcterms:W3CDTF">2023-04-14T09:08:00Z</dcterms:modified>
</cp:coreProperties>
</file>