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274FC2">
            <w:pPr>
              <w:jc w:val="center"/>
            </w:pPr>
            <w:bookmarkStart w:id="0" w:name="ТекстовоеПоле7"/>
            <w:r>
              <w:t>1</w:t>
            </w:r>
            <w:r w:rsidR="00274FC2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644996">
            <w:pPr>
              <w:jc w:val="center"/>
            </w:pPr>
            <w:r>
              <w:t>1</w:t>
            </w:r>
            <w:r w:rsidR="00644996">
              <w:t>7</w:t>
            </w:r>
            <w:r w:rsidR="00AD2AC5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14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03"/>
      </w:tblGrid>
      <w:tr w:rsidR="00AD2AC5" w:rsidTr="00C56167">
        <w:tc>
          <w:tcPr>
            <w:tcW w:w="9464" w:type="dxa"/>
          </w:tcPr>
          <w:p w:rsidR="00AD2AC5" w:rsidRDefault="00AD2AC5" w:rsidP="00C56167">
            <w:pPr>
              <w:ind w:right="4003"/>
              <w:jc w:val="both"/>
              <w:rPr>
                <w:sz w:val="26"/>
              </w:rPr>
            </w:pPr>
            <w:r w:rsidRPr="00D44918">
              <w:rPr>
                <w:sz w:val="26"/>
              </w:rPr>
              <w:t>О</w:t>
            </w:r>
            <w:r>
              <w:rPr>
                <w:sz w:val="26"/>
              </w:rPr>
              <w:t xml:space="preserve"> внесении изменений в постановление Администрации МО "Городской округ           "Город Нарьян-Мар" от 15.08.2018 № 531                        "Об утверждении П</w:t>
            </w:r>
            <w:r w:rsidRPr="00D44918">
              <w:rPr>
                <w:sz w:val="26"/>
              </w:rPr>
              <w:t>ереч</w:t>
            </w:r>
            <w:r>
              <w:rPr>
                <w:sz w:val="26"/>
              </w:rPr>
              <w:t>ня</w:t>
            </w:r>
            <w:r w:rsidRPr="00D44918">
              <w:rPr>
                <w:sz w:val="26"/>
              </w:rPr>
              <w:t xml:space="preserve"> муниципальных программ муниципального образования "Городской округ "Город Нарьян-Мар"</w:t>
            </w:r>
            <w:r>
              <w:rPr>
                <w:sz w:val="26"/>
              </w:rPr>
              <w:t xml:space="preserve">                    на 2019 год и на плановый период                         2020 и 2021 годов"</w:t>
            </w:r>
          </w:p>
        </w:tc>
        <w:tc>
          <w:tcPr>
            <w:tcW w:w="4703" w:type="dxa"/>
          </w:tcPr>
          <w:p w:rsidR="00AD2AC5" w:rsidRDefault="00AD2AC5" w:rsidP="00C56167">
            <w:pPr>
              <w:rPr>
                <w:sz w:val="26"/>
              </w:rPr>
            </w:pPr>
          </w:p>
        </w:tc>
      </w:tr>
    </w:tbl>
    <w:p w:rsidR="00AD2AC5" w:rsidRDefault="00AD2AC5" w:rsidP="00AD2AC5">
      <w:pPr>
        <w:rPr>
          <w:sz w:val="26"/>
        </w:rPr>
      </w:pPr>
    </w:p>
    <w:p w:rsidR="00AD2AC5" w:rsidRDefault="00AD2AC5" w:rsidP="00AD2AC5">
      <w:pPr>
        <w:rPr>
          <w:sz w:val="26"/>
        </w:rPr>
      </w:pPr>
    </w:p>
    <w:p w:rsidR="00AD2AC5" w:rsidRDefault="00AD2AC5" w:rsidP="00AD2AC5">
      <w:pPr>
        <w:jc w:val="both"/>
        <w:rPr>
          <w:sz w:val="26"/>
        </w:rPr>
      </w:pPr>
    </w:p>
    <w:p w:rsidR="00AD2AC5" w:rsidRPr="009867A9" w:rsidRDefault="00AD2AC5" w:rsidP="00AD2AC5">
      <w:pPr>
        <w:ind w:firstLine="709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Порядком составления проекта бюджета МО "Городской округ "Город Нарьян-Мар" на очередной финансовый год и на плановый период, утвержденным постановлением </w:t>
      </w:r>
      <w:r w:rsidRPr="00EB34A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</w:t>
      </w:r>
      <w:r w:rsidRPr="00EB34A5">
        <w:rPr>
          <w:sz w:val="26"/>
          <w:szCs w:val="26"/>
        </w:rPr>
        <w:t xml:space="preserve"> "Городской округ "Город </w:t>
      </w:r>
      <w:r w:rsidRPr="00792BF3">
        <w:rPr>
          <w:sz w:val="26"/>
          <w:szCs w:val="26"/>
        </w:rPr>
        <w:t xml:space="preserve">Нарьян-Мар" от 20.04.2018 № 262,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 xml:space="preserve">                      МО</w:t>
      </w:r>
      <w:r w:rsidRPr="00792BF3">
        <w:rPr>
          <w:sz w:val="26"/>
          <w:szCs w:val="26"/>
        </w:rPr>
        <w:t xml:space="preserve"> "Городской округ "Город Нарьян-Мар" от 10.07.2018 № 453, </w:t>
      </w:r>
      <w:r>
        <w:rPr>
          <w:sz w:val="26"/>
          <w:szCs w:val="26"/>
        </w:rPr>
        <w:t>решением Совета</w:t>
      </w:r>
      <w:proofErr w:type="gramEnd"/>
      <w:r>
        <w:rPr>
          <w:sz w:val="26"/>
          <w:szCs w:val="26"/>
        </w:rPr>
        <w:t xml:space="preserve"> городского округа "Город Нарьян-Мар" от 13.12.2018 № 574-р "О бюджете МО "Городской округ "Город Нарьян-Мар" на 2019 год и на плановый период </w:t>
      </w:r>
      <w:r w:rsidR="00D37898">
        <w:rPr>
          <w:sz w:val="26"/>
          <w:szCs w:val="26"/>
        </w:rPr>
        <w:br/>
      </w:r>
      <w:r>
        <w:rPr>
          <w:sz w:val="26"/>
          <w:szCs w:val="26"/>
        </w:rPr>
        <w:t>2020 и 2021 годов"</w:t>
      </w:r>
      <w:r w:rsidRPr="00792BF3">
        <w:rPr>
          <w:sz w:val="26"/>
          <w:szCs w:val="26"/>
        </w:rPr>
        <w:t xml:space="preserve"> Адми</w:t>
      </w:r>
      <w:r w:rsidRPr="00792BF3">
        <w:rPr>
          <w:sz w:val="26"/>
        </w:rPr>
        <w:t>нистрация</w:t>
      </w:r>
      <w:r w:rsidRPr="00027DB6">
        <w:rPr>
          <w:sz w:val="26"/>
        </w:rPr>
        <w:t xml:space="preserve"> МО "Городской округ "Город Нарьян-Мар"</w:t>
      </w:r>
    </w:p>
    <w:p w:rsidR="00AD2AC5" w:rsidRDefault="00AD2AC5" w:rsidP="00AD2AC5">
      <w:pPr>
        <w:ind w:firstLine="709"/>
        <w:jc w:val="center"/>
        <w:rPr>
          <w:b/>
          <w:bCs/>
          <w:sz w:val="26"/>
        </w:rPr>
      </w:pPr>
    </w:p>
    <w:p w:rsidR="00AD2AC5" w:rsidRDefault="00AD2AC5" w:rsidP="00AD2AC5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AD2AC5" w:rsidRDefault="00AD2AC5" w:rsidP="00AD2AC5">
      <w:pPr>
        <w:ind w:firstLine="709"/>
        <w:jc w:val="center"/>
        <w:rPr>
          <w:sz w:val="26"/>
        </w:rPr>
      </w:pPr>
    </w:p>
    <w:p w:rsidR="00AD2AC5" w:rsidRPr="00AD2AC5" w:rsidRDefault="00AD2AC5" w:rsidP="00AD2AC5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</w:pPr>
      <w:r w:rsidRPr="00AD2AC5">
        <w:t xml:space="preserve">Внести в постановление Администрации МО "Городской округ "Город Нарьян-Мар" от 15.08.2018 № 531 "Об утверждении Перечня муниципальных программ муниципального образования "Городской округ "Город Нарьян-Мар" </w:t>
      </w:r>
      <w:r w:rsidR="00D37898">
        <w:br/>
      </w:r>
      <w:r w:rsidRPr="00AD2AC5">
        <w:t>на 2019 год и на плановый период 2020 и 2021 годов" (далее – постановление) следующие изменения:</w:t>
      </w:r>
    </w:p>
    <w:p w:rsidR="00662F01" w:rsidRPr="00AD2AC5" w:rsidRDefault="00AD2AC5" w:rsidP="00AD2AC5">
      <w:pPr>
        <w:pStyle w:val="ad"/>
        <w:numPr>
          <w:ilvl w:val="1"/>
          <w:numId w:val="25"/>
        </w:numPr>
        <w:ind w:left="0" w:firstLine="709"/>
        <w:jc w:val="both"/>
        <w:rPr>
          <w:bCs/>
          <w:sz w:val="26"/>
          <w:szCs w:val="26"/>
        </w:rPr>
      </w:pPr>
      <w:r w:rsidRPr="00AD2AC5">
        <w:rPr>
          <w:sz w:val="26"/>
          <w:szCs w:val="26"/>
        </w:rPr>
        <w:t>Строку 2 Приложения к постановлению изложить в новой редакции:</w:t>
      </w:r>
    </w:p>
    <w:p w:rsidR="000415EB" w:rsidRPr="00AD2AC5" w:rsidRDefault="000415EB" w:rsidP="009060DC">
      <w:pPr>
        <w:jc w:val="both"/>
        <w:rPr>
          <w:bCs/>
        </w:rPr>
      </w:pPr>
    </w:p>
    <w:p w:rsidR="00673BFA" w:rsidRDefault="00673BFA" w:rsidP="009060DC">
      <w:pPr>
        <w:jc w:val="both"/>
        <w:rPr>
          <w:b/>
          <w:bCs/>
        </w:rPr>
      </w:pPr>
    </w:p>
    <w:p w:rsidR="00D37898" w:rsidRDefault="00D37898" w:rsidP="009060DC">
      <w:pPr>
        <w:jc w:val="both"/>
        <w:rPr>
          <w:b/>
          <w:bCs/>
        </w:rPr>
      </w:pPr>
    </w:p>
    <w:p w:rsidR="00D37898" w:rsidRDefault="00D37898" w:rsidP="009060DC">
      <w:pPr>
        <w:jc w:val="both"/>
        <w:rPr>
          <w:b/>
          <w:bCs/>
        </w:rPr>
      </w:pPr>
    </w:p>
    <w:p w:rsidR="00D37898" w:rsidRDefault="00D37898" w:rsidP="009060DC">
      <w:pPr>
        <w:jc w:val="both"/>
        <w:rPr>
          <w:b/>
          <w:bCs/>
        </w:rPr>
      </w:pPr>
    </w:p>
    <w:p w:rsidR="00D37898" w:rsidRDefault="00D37898" w:rsidP="009060DC">
      <w:pPr>
        <w:jc w:val="both"/>
        <w:rPr>
          <w:b/>
          <w:bCs/>
        </w:rPr>
      </w:pPr>
    </w:p>
    <w:p w:rsidR="00D37898" w:rsidRDefault="00D37898" w:rsidP="009060DC">
      <w:pPr>
        <w:jc w:val="both"/>
        <w:rPr>
          <w:b/>
          <w:bCs/>
        </w:rPr>
      </w:pPr>
    </w:p>
    <w:p w:rsidR="00D37898" w:rsidRDefault="00D37898" w:rsidP="009060DC">
      <w:pPr>
        <w:jc w:val="both"/>
        <w:rPr>
          <w:b/>
          <w:bCs/>
        </w:rPr>
      </w:pPr>
    </w:p>
    <w:p w:rsidR="00D37898" w:rsidRDefault="00D37898" w:rsidP="009060DC">
      <w:pPr>
        <w:jc w:val="both"/>
        <w:rPr>
          <w:b/>
          <w:bCs/>
        </w:rPr>
        <w:sectPr w:rsidR="00D37898" w:rsidSect="00D37898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37898" w:rsidRDefault="00D37898" w:rsidP="00D37898">
      <w:pPr>
        <w:pStyle w:val="a5"/>
        <w:tabs>
          <w:tab w:val="left" w:pos="0"/>
          <w:tab w:val="left" w:pos="1134"/>
        </w:tabs>
        <w:ind w:left="709" w:firstLine="0"/>
      </w:pPr>
      <w:r>
        <w:lastRenderedPageBreak/>
        <w:t>"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127"/>
        <w:gridCol w:w="3364"/>
        <w:gridCol w:w="2369"/>
        <w:gridCol w:w="3606"/>
        <w:gridCol w:w="3575"/>
      </w:tblGrid>
      <w:tr w:rsidR="00D37898" w:rsidRPr="006A4767" w:rsidTr="00C56167">
        <w:trPr>
          <w:trHeight w:val="901"/>
          <w:jc w:val="center"/>
        </w:trPr>
        <w:tc>
          <w:tcPr>
            <w:tcW w:w="4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98" w:rsidRPr="006A4767" w:rsidRDefault="00D37898" w:rsidP="00C56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98" w:rsidRPr="006A4767" w:rsidRDefault="00D37898" w:rsidP="00C561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767">
              <w:rPr>
                <w:sz w:val="20"/>
                <w:szCs w:val="20"/>
              </w:rPr>
              <w:t>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3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>Подпрограмма 1</w:t>
            </w: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 xml:space="preserve">Организация благоприятных и безопасных условий для проживания граждан </w:t>
            </w: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>Подпрограмма 2</w:t>
            </w: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 xml:space="preserve">Обеспечение безопасности жизнедеятельности населения городского округа "Город Нарьян-Мар" </w:t>
            </w: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>Подпрограмма 3</w:t>
            </w: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>Обеспечение безопасности эксплуатации автомобильных дорог местного значения и доступности общественных транспортных услуг</w:t>
            </w: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>Подпрограмма 4</w:t>
            </w: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>Повышение качества предоставления услуг потребителям в сфере жилищно-коммунального хозяйства, уровня и степени устойчивости и надежности функционирования коммунальных систем на территории муниципального образования</w:t>
            </w: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>Подпрограмма 5</w:t>
            </w: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>Повышение уровня благоустройства территории МО "Городской округ "Город Нарьян-Мар"</w:t>
            </w: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D37898" w:rsidRPr="001C5261" w:rsidRDefault="00D37898" w:rsidP="001C5261">
            <w:pPr>
              <w:pStyle w:val="ad"/>
              <w:shd w:val="clear" w:color="auto" w:fill="FFFFFF" w:themeFill="background1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>Подпрограмма 6</w:t>
            </w:r>
          </w:p>
          <w:p w:rsidR="00D37898" w:rsidRPr="001C5261" w:rsidRDefault="00D37898" w:rsidP="001C5261">
            <w:pPr>
              <w:pStyle w:val="ad"/>
              <w:shd w:val="clear" w:color="auto" w:fill="FFFFFF" w:themeFill="background1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C5261">
              <w:rPr>
                <w:color w:val="000000"/>
                <w:sz w:val="20"/>
                <w:szCs w:val="20"/>
                <w:shd w:val="clear" w:color="auto" w:fill="FBFBFB"/>
              </w:rPr>
              <w:t>Создание дополнительных условий для обеспечения жилищных прав граждан, проживающих в МО "Городской округ "Город Нарьян-Мар"</w:t>
            </w:r>
          </w:p>
          <w:p w:rsidR="00D37898" w:rsidRPr="001C5261" w:rsidRDefault="00D37898" w:rsidP="00C5616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98" w:rsidRPr="00F41A5B" w:rsidRDefault="00D37898" w:rsidP="00C5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1A5B">
              <w:rPr>
                <w:rFonts w:eastAsiaTheme="minorHAnsi"/>
                <w:sz w:val="20"/>
                <w:szCs w:val="20"/>
                <w:lang w:eastAsia="en-US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  <w:p w:rsidR="00D37898" w:rsidRPr="00F41A5B" w:rsidRDefault="00D37898" w:rsidP="00C5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37898" w:rsidRPr="00F41A5B" w:rsidRDefault="00D37898" w:rsidP="00C561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98" w:rsidRPr="001C5261" w:rsidRDefault="00D37898" w:rsidP="00C561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26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C5261">
              <w:rPr>
                <w:sz w:val="20"/>
                <w:szCs w:val="20"/>
              </w:rPr>
              <w:t>Отдел ГО и ЧС, мобилизационной работы Администрации МО "Городской округ "Город Нарьян-Мар";</w:t>
            </w:r>
          </w:p>
          <w:p w:rsidR="00D37898" w:rsidRPr="001C5261" w:rsidRDefault="00D37898" w:rsidP="00C5616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C5261">
              <w:rPr>
                <w:sz w:val="20"/>
                <w:szCs w:val="20"/>
              </w:rPr>
              <w:t xml:space="preserve">- </w:t>
            </w:r>
            <w:r w:rsidRPr="001C5261">
              <w:rPr>
                <w:rFonts w:eastAsiaTheme="minorHAnsi"/>
                <w:bCs/>
                <w:sz w:val="20"/>
                <w:szCs w:val="20"/>
                <w:lang w:eastAsia="en-US"/>
              </w:rPr>
              <w:t>МКУ "УГХ г. Нарьян-Мара";</w:t>
            </w:r>
          </w:p>
          <w:p w:rsidR="00D37898" w:rsidRPr="001C5261" w:rsidRDefault="00D37898" w:rsidP="00C5616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C5261">
              <w:rPr>
                <w:rFonts w:eastAsiaTheme="minorHAnsi"/>
                <w:bCs/>
                <w:sz w:val="20"/>
                <w:szCs w:val="20"/>
                <w:lang w:eastAsia="en-US"/>
              </w:rPr>
              <w:t>- МБУ "Чистый город"</w:t>
            </w:r>
            <w:r w:rsidR="00F41A5B" w:rsidRPr="001C5261">
              <w:rPr>
                <w:rFonts w:eastAsiaTheme="minorHAnsi"/>
                <w:bCs/>
                <w:sz w:val="20"/>
                <w:szCs w:val="20"/>
                <w:lang w:eastAsia="en-US"/>
              </w:rPr>
              <w:t>;</w:t>
            </w:r>
          </w:p>
          <w:p w:rsidR="00D37898" w:rsidRPr="001C5261" w:rsidRDefault="00D37898" w:rsidP="001C526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261">
              <w:rPr>
                <w:sz w:val="20"/>
                <w:szCs w:val="20"/>
              </w:rPr>
              <w:t>- Управление муниципального имущества и земельных отношений Администрации МО "Городской округ "Город Нарьян-Мар"</w:t>
            </w:r>
            <w:r w:rsidR="00F41A5B" w:rsidRPr="001C5261">
              <w:rPr>
                <w:sz w:val="20"/>
                <w:szCs w:val="20"/>
              </w:rPr>
              <w:t>;</w:t>
            </w:r>
          </w:p>
          <w:p w:rsidR="00D37898" w:rsidRPr="001C5261" w:rsidRDefault="00D37898" w:rsidP="001C526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1C5261">
              <w:rPr>
                <w:rFonts w:eastAsiaTheme="minorHAnsi"/>
                <w:bCs/>
                <w:sz w:val="20"/>
                <w:szCs w:val="20"/>
                <w:lang w:eastAsia="en-US"/>
              </w:rPr>
              <w:t>-</w:t>
            </w:r>
            <w:r w:rsidRPr="001C5261">
              <w:rPr>
                <w:sz w:val="20"/>
                <w:szCs w:val="20"/>
              </w:rPr>
              <w:t xml:space="preserve"> 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35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98" w:rsidRPr="001C5261" w:rsidRDefault="00D37898" w:rsidP="00C561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261">
              <w:rPr>
                <w:rFonts w:ascii="Times New Roman" w:hAnsi="Times New Roman" w:cs="Times New Roman"/>
              </w:rPr>
              <w:t>Снос жилищного фонда, непригодного для проживания, и аварийных сооружений.</w:t>
            </w:r>
          </w:p>
          <w:p w:rsidR="00D37898" w:rsidRPr="001C5261" w:rsidRDefault="00D37898" w:rsidP="00C561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261">
              <w:rPr>
                <w:rFonts w:ascii="Times New Roman" w:hAnsi="Times New Roman" w:cs="Times New Roman"/>
              </w:rPr>
              <w:t>Обеспечение населения города доступными жилищно-коммунальными и бытовыми услугами.</w:t>
            </w:r>
          </w:p>
          <w:p w:rsidR="00D37898" w:rsidRPr="001C5261" w:rsidRDefault="00D37898" w:rsidP="00C561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261">
              <w:rPr>
                <w:rFonts w:ascii="Times New Roman" w:hAnsi="Times New Roman" w:cs="Times New Roman"/>
              </w:rPr>
              <w:t>Мероприятия по защите населения и территории  муниципального образования "Городской округ "Город Нарьян-Мар" от чрезвычайных ситуаций природного и техногенного характера, включая поддержку                           в состоянии постоянной готовности                к использованию систем оповещения населения об опасности.</w:t>
            </w:r>
          </w:p>
          <w:p w:rsidR="00D37898" w:rsidRPr="001C5261" w:rsidRDefault="00D37898" w:rsidP="00C561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261">
              <w:rPr>
                <w:rFonts w:ascii="Times New Roman" w:hAnsi="Times New Roman" w:cs="Times New Roman"/>
              </w:rPr>
              <w:t xml:space="preserve">Разработка проектной документации  по строительству (реконструкции) автомобильных дорог общего пользования местного значения. </w:t>
            </w:r>
          </w:p>
          <w:p w:rsidR="00D37898" w:rsidRPr="001C5261" w:rsidRDefault="00D37898" w:rsidP="00C561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261">
              <w:rPr>
                <w:rFonts w:ascii="Times New Roman" w:hAnsi="Times New Roman" w:cs="Times New Roman"/>
              </w:rPr>
              <w:t xml:space="preserve">Повышение эффективности и надежности систем теплоснабжения, водоснабжения, водоотведения и очистки сточных вод. </w:t>
            </w:r>
          </w:p>
          <w:p w:rsidR="00D37898" w:rsidRPr="001C5261" w:rsidRDefault="00D37898" w:rsidP="00C561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261">
              <w:rPr>
                <w:rFonts w:ascii="Times New Roman" w:hAnsi="Times New Roman" w:cs="Times New Roman"/>
              </w:rPr>
              <w:t>Создание и содержание объектов благоустройства на территории города</w:t>
            </w:r>
            <w:r w:rsidR="00564239">
              <w:rPr>
                <w:rFonts w:ascii="Times New Roman" w:hAnsi="Times New Roman" w:cs="Times New Roman"/>
              </w:rPr>
              <w:t>.</w:t>
            </w:r>
          </w:p>
          <w:p w:rsidR="00D37898" w:rsidRPr="001C5261" w:rsidRDefault="00D37898" w:rsidP="00C561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261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Создание дополнительных условий для обеспечения жилищных прав граждан</w:t>
            </w:r>
            <w:r w:rsidR="00564239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</w:t>
            </w:r>
          </w:p>
        </w:tc>
      </w:tr>
    </w:tbl>
    <w:p w:rsidR="00D37898" w:rsidRDefault="00D37898" w:rsidP="00D37898">
      <w:pPr>
        <w:pStyle w:val="a5"/>
        <w:tabs>
          <w:tab w:val="left" w:pos="0"/>
          <w:tab w:val="left" w:pos="1134"/>
        </w:tabs>
        <w:ind w:left="709" w:firstLine="0"/>
        <w:sectPr w:rsidR="00D37898" w:rsidSect="00D37898">
          <w:pgSz w:w="16838" w:h="11906" w:orient="landscape" w:code="9"/>
          <w:pgMar w:top="1134" w:right="1134" w:bottom="567" w:left="1134" w:header="720" w:footer="720" w:gutter="0"/>
          <w:cols w:space="720"/>
          <w:docGrid w:linePitch="326"/>
        </w:sectPr>
      </w:pPr>
    </w:p>
    <w:p w:rsidR="00D37898" w:rsidRPr="00F41A5B" w:rsidRDefault="00D37898" w:rsidP="00D37898">
      <w:pPr>
        <w:pStyle w:val="a5"/>
        <w:numPr>
          <w:ilvl w:val="1"/>
          <w:numId w:val="25"/>
        </w:numPr>
        <w:tabs>
          <w:tab w:val="left" w:pos="0"/>
          <w:tab w:val="left" w:pos="1276"/>
        </w:tabs>
        <w:ind w:left="0" w:firstLine="709"/>
      </w:pPr>
      <w:r w:rsidRPr="00F41A5B">
        <w:lastRenderedPageBreak/>
        <w:t xml:space="preserve">В строке 6 столбца 5 исключить слова "Управление экономического </w:t>
      </w:r>
      <w:r w:rsidR="00F41A5B">
        <w:br/>
      </w:r>
      <w:r w:rsidRPr="00F41A5B">
        <w:t xml:space="preserve">и инвестиционного развития Администрации МО "Городской округ "Город Нарьян-Мар". </w:t>
      </w:r>
    </w:p>
    <w:p w:rsidR="00D37898" w:rsidRPr="00F41A5B" w:rsidRDefault="00D37898" w:rsidP="00D37898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</w:pPr>
      <w:r w:rsidRPr="00F41A5B">
        <w:t>Настоящее постановление вступает в силу со дня его официального опубликования.</w:t>
      </w:r>
    </w:p>
    <w:p w:rsidR="00D37898" w:rsidRDefault="00D37898" w:rsidP="00F41A5B">
      <w:pPr>
        <w:ind w:firstLine="709"/>
        <w:jc w:val="both"/>
        <w:rPr>
          <w:b/>
          <w:bCs/>
        </w:rPr>
      </w:pPr>
    </w:p>
    <w:p w:rsidR="00D37898" w:rsidRDefault="00D37898" w:rsidP="009060DC">
      <w:pPr>
        <w:jc w:val="both"/>
        <w:rPr>
          <w:b/>
          <w:bCs/>
        </w:rPr>
      </w:pPr>
    </w:p>
    <w:p w:rsidR="00D37898" w:rsidRPr="00662F01" w:rsidRDefault="00D37898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E20D1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О.В.Жукова</w:t>
            </w:r>
          </w:p>
        </w:tc>
      </w:tr>
    </w:tbl>
    <w:p w:rsidR="00BE2B46" w:rsidRPr="00D4453B" w:rsidRDefault="00BE2B46" w:rsidP="00571DC5">
      <w:pPr>
        <w:rPr>
          <w:sz w:val="26"/>
        </w:rPr>
      </w:pPr>
    </w:p>
    <w:sectPr w:rsidR="00BE2B46" w:rsidRPr="00D4453B" w:rsidSect="00D37898">
      <w:pgSz w:w="11906" w:h="16838" w:code="9"/>
      <w:pgMar w:top="1134" w:right="567" w:bottom="62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67" w:rsidRDefault="00C56167" w:rsidP="00693317">
      <w:r>
        <w:separator/>
      </w:r>
    </w:p>
  </w:endnote>
  <w:endnote w:type="continuationSeparator" w:id="0">
    <w:p w:rsidR="00C56167" w:rsidRDefault="00C5616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67" w:rsidRDefault="00C56167" w:rsidP="00693317">
      <w:r>
        <w:separator/>
      </w:r>
    </w:p>
  </w:footnote>
  <w:footnote w:type="continuationSeparator" w:id="0">
    <w:p w:rsidR="00C56167" w:rsidRDefault="00C5616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67" w:rsidRDefault="00C5616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6167" w:rsidRDefault="00C561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67" w:rsidRDefault="00C5616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64239">
      <w:rPr>
        <w:rStyle w:val="af3"/>
        <w:noProof/>
      </w:rPr>
      <w:t>2</w:t>
    </w:r>
    <w:r>
      <w:rPr>
        <w:rStyle w:val="af3"/>
      </w:rPr>
      <w:fldChar w:fldCharType="end"/>
    </w:r>
  </w:p>
  <w:p w:rsidR="00C56167" w:rsidRDefault="00C5616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2410"/>
      <w:docPartObj>
        <w:docPartGallery w:val="Page Numbers (Top of Page)"/>
        <w:docPartUnique/>
      </w:docPartObj>
    </w:sdtPr>
    <w:sdtContent>
      <w:p w:rsidR="00C56167" w:rsidRDefault="00C56167">
        <w:pPr>
          <w:pStyle w:val="a7"/>
          <w:jc w:val="center"/>
        </w:pPr>
        <w:fldSimple w:instr=" PAGE   \* MERGEFORMAT ">
          <w:r w:rsidR="00564239">
            <w:rPr>
              <w:noProof/>
            </w:rPr>
            <w:t>1</w:t>
          </w:r>
        </w:fldSimple>
      </w:p>
    </w:sdtContent>
  </w:sdt>
  <w:p w:rsidR="00C56167" w:rsidRDefault="00C561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621C9A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357D0C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22"/>
  </w:num>
  <w:num w:numId="5">
    <w:abstractNumId w:val="13"/>
  </w:num>
  <w:num w:numId="6">
    <w:abstractNumId w:val="5"/>
  </w:num>
  <w:num w:numId="7">
    <w:abstractNumId w:val="23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5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26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2AED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239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AC5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167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898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000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A5B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7DA0-A964-4FFA-94BC-F637C28C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2017-02-09T10:50:00Z</cp:lastPrinted>
  <dcterms:created xsi:type="dcterms:W3CDTF">2019-02-13T14:48:00Z</dcterms:created>
  <dcterms:modified xsi:type="dcterms:W3CDTF">2019-02-14T06:00:00Z</dcterms:modified>
</cp:coreProperties>
</file>