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C56757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60B1A" w:rsidRDefault="00C56757" w:rsidP="009C39D0">
            <w:pPr>
              <w:ind w:left="-38" w:firstLine="38"/>
              <w:jc w:val="center"/>
            </w:pPr>
            <w:r>
              <w:rPr>
                <w:lang w:val="en-US"/>
              </w:rPr>
              <w:t>30</w:t>
            </w:r>
            <w:r w:rsidR="00360B1A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B1A" w:rsidRDefault="00360B1A" w:rsidP="00360B1A">
      <w:pPr>
        <w:tabs>
          <w:tab w:val="left" w:pos="5954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360B1A" w:rsidRDefault="00360B1A" w:rsidP="00360B1A">
      <w:pPr>
        <w:jc w:val="both"/>
        <w:rPr>
          <w:bCs/>
          <w:sz w:val="26"/>
        </w:rPr>
      </w:pPr>
    </w:p>
    <w:p w:rsidR="00360B1A" w:rsidRDefault="00360B1A" w:rsidP="00360B1A">
      <w:pPr>
        <w:jc w:val="both"/>
        <w:rPr>
          <w:bCs/>
          <w:sz w:val="26"/>
        </w:rPr>
      </w:pPr>
    </w:p>
    <w:p w:rsidR="00360B1A" w:rsidRDefault="00360B1A" w:rsidP="00360B1A">
      <w:pPr>
        <w:jc w:val="both"/>
        <w:rPr>
          <w:bCs/>
          <w:sz w:val="26"/>
        </w:rPr>
      </w:pPr>
    </w:p>
    <w:p w:rsidR="00360B1A" w:rsidRDefault="00360B1A" w:rsidP="00360B1A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360B1A" w:rsidRDefault="00360B1A" w:rsidP="00360B1A">
      <w:pPr>
        <w:ind w:firstLine="709"/>
        <w:jc w:val="both"/>
        <w:rPr>
          <w:bCs/>
          <w:sz w:val="26"/>
        </w:rPr>
      </w:pPr>
    </w:p>
    <w:p w:rsidR="00360B1A" w:rsidRPr="004D42DE" w:rsidRDefault="00360B1A" w:rsidP="00360B1A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360B1A" w:rsidRPr="004D42DE" w:rsidRDefault="00360B1A" w:rsidP="00360B1A">
      <w:pPr>
        <w:ind w:firstLine="709"/>
        <w:jc w:val="both"/>
        <w:rPr>
          <w:bCs/>
          <w:sz w:val="26"/>
        </w:rPr>
      </w:pPr>
    </w:p>
    <w:p w:rsidR="00360B1A" w:rsidRPr="00BA62F5" w:rsidRDefault="00360B1A" w:rsidP="00CA3D80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Внести в постановление</w:t>
      </w:r>
      <w:r w:rsidRPr="00BA62F5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следующее </w:t>
      </w:r>
      <w:r>
        <w:rPr>
          <w:bCs/>
          <w:sz w:val="26"/>
          <w:szCs w:val="26"/>
        </w:rPr>
        <w:t>изменение</w:t>
      </w:r>
      <w:r w:rsidRPr="00BA62F5">
        <w:rPr>
          <w:bCs/>
          <w:sz w:val="26"/>
          <w:szCs w:val="26"/>
        </w:rPr>
        <w:t>:</w:t>
      </w:r>
    </w:p>
    <w:p w:rsidR="00360B1A" w:rsidRPr="004A0EF8" w:rsidRDefault="00360B1A" w:rsidP="00CA3D80">
      <w:pPr>
        <w:pStyle w:val="ConsPlusNormal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6.2 слова </w:t>
      </w:r>
      <w:r w:rsidRPr="00BA62F5">
        <w:rPr>
          <w:bCs/>
          <w:sz w:val="26"/>
          <w:szCs w:val="26"/>
        </w:rPr>
        <w:t>"</w:t>
      </w:r>
      <w:r w:rsidRPr="004A0EF8">
        <w:rPr>
          <w:rFonts w:ascii="Times New Roman" w:hAnsi="Times New Roman" w:cs="Times New Roman"/>
          <w:sz w:val="26"/>
          <w:szCs w:val="26"/>
        </w:rPr>
        <w:t>30 января</w:t>
      </w:r>
      <w:r w:rsidRPr="004A0EF8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заменить словами </w:t>
      </w:r>
      <w:r w:rsidRPr="004A0EF8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31 января</w:t>
      </w:r>
      <w:r w:rsidRPr="004A0EF8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60B1A" w:rsidRDefault="00360B1A" w:rsidP="00CA3D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</w:t>
      </w:r>
      <w:bookmarkStart w:id="1" w:name="_GoBack"/>
      <w:bookmarkEnd w:id="1"/>
      <w:r w:rsidRPr="00E3009F">
        <w:rPr>
          <w:bCs/>
          <w:sz w:val="26"/>
          <w:szCs w:val="26"/>
        </w:rPr>
        <w:t>упает в силу после его официального опубликования</w:t>
      </w:r>
      <w:r>
        <w:rPr>
          <w:bCs/>
          <w:sz w:val="26"/>
          <w:szCs w:val="26"/>
        </w:rPr>
        <w:t xml:space="preserve"> и применяется к правоотношениям, возникшим с 1 января 2024 года</w:t>
      </w:r>
      <w:r w:rsidRPr="00E3009F">
        <w:rPr>
          <w:bCs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A6A2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2F" w:rsidRDefault="00ED152F" w:rsidP="00693317">
      <w:r>
        <w:separator/>
      </w:r>
    </w:p>
  </w:endnote>
  <w:endnote w:type="continuationSeparator" w:id="0">
    <w:p w:rsidR="00ED152F" w:rsidRDefault="00ED15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2F" w:rsidRDefault="00ED152F" w:rsidP="00693317">
      <w:r>
        <w:separator/>
      </w:r>
    </w:p>
  </w:footnote>
  <w:footnote w:type="continuationSeparator" w:id="0">
    <w:p w:rsidR="00ED152F" w:rsidRDefault="00ED15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9"/>
  </w:num>
  <w:num w:numId="9">
    <w:abstractNumId w:val="29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1A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6A2E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3D80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41C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DC44-2F46-4304-9ABA-20854E25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2024-02-12T06:54:00Z</dcterms:created>
  <dcterms:modified xsi:type="dcterms:W3CDTF">2024-02-12T06:56:00Z</dcterms:modified>
</cp:coreProperties>
</file>