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500C8A">
            <w:pPr>
              <w:ind w:left="-108" w:right="-108"/>
              <w:jc w:val="center"/>
            </w:pPr>
            <w:r>
              <w:t>07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A07317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54</w:t>
            </w:r>
            <w:r w:rsidR="00865867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865867" w:rsidRDefault="00865867" w:rsidP="00865867">
      <w:pPr>
        <w:ind w:right="4393"/>
        <w:jc w:val="both"/>
        <w:rPr>
          <w:b/>
          <w:bCs/>
          <w:sz w:val="26"/>
        </w:rPr>
      </w:pPr>
      <w:r>
        <w:rPr>
          <w:sz w:val="26"/>
        </w:rPr>
        <w:t>О внесении изменения в постановление Администрации муниципального образования "Городской округ "Город Нарьян-Мар"                          от 22.06.2020 № 451</w:t>
      </w:r>
    </w:p>
    <w:p w:rsidR="00865867" w:rsidRDefault="00865867" w:rsidP="00865867">
      <w:pPr>
        <w:jc w:val="both"/>
        <w:rPr>
          <w:sz w:val="26"/>
        </w:rPr>
      </w:pPr>
    </w:p>
    <w:p w:rsidR="00865867" w:rsidRDefault="00865867" w:rsidP="00865867">
      <w:pPr>
        <w:jc w:val="both"/>
        <w:rPr>
          <w:sz w:val="26"/>
        </w:rPr>
      </w:pPr>
    </w:p>
    <w:p w:rsidR="00865867" w:rsidRDefault="00865867" w:rsidP="00865867">
      <w:pPr>
        <w:jc w:val="both"/>
        <w:rPr>
          <w:sz w:val="26"/>
        </w:rPr>
      </w:pPr>
    </w:p>
    <w:p w:rsidR="00865867" w:rsidRDefault="00865867" w:rsidP="008658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Постановлением Правительства Российской Федерации от 06.11.2013 </w:t>
      </w:r>
      <w:r>
        <w:rPr>
          <w:sz w:val="26"/>
          <w:szCs w:val="26"/>
        </w:rPr>
        <w:br/>
        <w:t xml:space="preserve">№ 995 "Об утверждении Примерного положения о комиссиях по делам несовершеннолетних и защите их прав", законом Ненецкого автономного округа </w:t>
      </w:r>
      <w:r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865867" w:rsidRDefault="00865867" w:rsidP="00865867">
      <w:pPr>
        <w:ind w:firstLine="720"/>
        <w:jc w:val="both"/>
        <w:rPr>
          <w:sz w:val="26"/>
        </w:rPr>
      </w:pPr>
    </w:p>
    <w:p w:rsidR="00865867" w:rsidRDefault="00865867" w:rsidP="00865867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865867" w:rsidRDefault="00865867" w:rsidP="00865867">
      <w:pPr>
        <w:ind w:firstLine="720"/>
        <w:jc w:val="center"/>
        <w:rPr>
          <w:sz w:val="26"/>
        </w:rPr>
      </w:pPr>
    </w:p>
    <w:p w:rsidR="00865867" w:rsidRPr="004554D3" w:rsidRDefault="00865867" w:rsidP="00865867">
      <w:pPr>
        <w:tabs>
          <w:tab w:val="num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4554D3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22.06.2020 № 451 </w:t>
      </w:r>
      <w:r>
        <w:rPr>
          <w:sz w:val="26"/>
          <w:szCs w:val="26"/>
        </w:rPr>
        <w:br/>
      </w:r>
      <w:r w:rsidRPr="004554D3">
        <w:rPr>
          <w:sz w:val="26"/>
          <w:szCs w:val="26"/>
        </w:rPr>
        <w:t xml:space="preserve">"Об утверждении состава комиссии по делам несовершеннолетних и защите их прав муниципального образования "Городской округ "Город Нарьян-Мар", изложив приложение в новой редакции согласно </w:t>
      </w:r>
      <w:proofErr w:type="gramStart"/>
      <w:r w:rsidRPr="004554D3">
        <w:rPr>
          <w:sz w:val="26"/>
          <w:szCs w:val="26"/>
        </w:rPr>
        <w:t>приложению</w:t>
      </w:r>
      <w:proofErr w:type="gramEnd"/>
      <w:r w:rsidRPr="004554D3">
        <w:rPr>
          <w:sz w:val="26"/>
          <w:szCs w:val="26"/>
        </w:rPr>
        <w:t xml:space="preserve"> к настоящему постановлению.</w:t>
      </w:r>
    </w:p>
    <w:p w:rsidR="00865867" w:rsidRPr="004554D3" w:rsidRDefault="00865867" w:rsidP="0086586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554D3">
        <w:rPr>
          <w:sz w:val="26"/>
          <w:szCs w:val="26"/>
        </w:rPr>
        <w:t>2.</w:t>
      </w:r>
      <w:r w:rsidRPr="004554D3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4554D3">
        <w:rPr>
          <w:sz w:val="26"/>
          <w:szCs w:val="26"/>
        </w:rPr>
        <w:t xml:space="preserve"> его </w:t>
      </w:r>
      <w:r>
        <w:rPr>
          <w:sz w:val="26"/>
          <w:szCs w:val="26"/>
        </w:rPr>
        <w:t>подписания и подлежит официальному опубликованию</w:t>
      </w:r>
      <w:r w:rsidRPr="004554D3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865867" w:rsidRDefault="00865867" w:rsidP="007D6F65">
      <w:pPr>
        <w:rPr>
          <w:sz w:val="26"/>
        </w:rPr>
      </w:pPr>
    </w:p>
    <w:p w:rsidR="00865867" w:rsidRDefault="00865867" w:rsidP="007D6F65">
      <w:pPr>
        <w:rPr>
          <w:sz w:val="26"/>
        </w:rPr>
      </w:pPr>
    </w:p>
    <w:p w:rsidR="00865867" w:rsidRDefault="00865867" w:rsidP="007D6F65">
      <w:pPr>
        <w:rPr>
          <w:sz w:val="26"/>
        </w:rPr>
      </w:pPr>
    </w:p>
    <w:p w:rsidR="00865867" w:rsidRDefault="00865867" w:rsidP="007D6F65">
      <w:pPr>
        <w:rPr>
          <w:sz w:val="26"/>
        </w:rPr>
      </w:pPr>
    </w:p>
    <w:p w:rsidR="00865867" w:rsidRDefault="00865867" w:rsidP="007D6F65">
      <w:pPr>
        <w:rPr>
          <w:sz w:val="26"/>
        </w:rPr>
      </w:pPr>
    </w:p>
    <w:p w:rsidR="00865867" w:rsidRDefault="00865867" w:rsidP="007D6F65">
      <w:pPr>
        <w:rPr>
          <w:sz w:val="26"/>
        </w:rPr>
      </w:pPr>
    </w:p>
    <w:p w:rsidR="00865867" w:rsidRDefault="00865867" w:rsidP="007D6F65">
      <w:pPr>
        <w:rPr>
          <w:sz w:val="26"/>
        </w:rPr>
        <w:sectPr w:rsidR="00865867" w:rsidSect="00CA4D46">
          <w:headerReference w:type="even" r:id="rId9"/>
          <w:headerReference w:type="default" r:id="rId10"/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865867" w:rsidRDefault="00865867" w:rsidP="00865867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65867" w:rsidRDefault="00865867" w:rsidP="0086586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865867" w:rsidRDefault="0051371A" w:rsidP="00865867">
      <w:pPr>
        <w:ind w:left="5103"/>
        <w:rPr>
          <w:sz w:val="28"/>
          <w:szCs w:val="28"/>
        </w:rPr>
      </w:pPr>
      <w:r>
        <w:rPr>
          <w:sz w:val="26"/>
          <w:szCs w:val="26"/>
        </w:rPr>
        <w:t>от 07.12.2022</w:t>
      </w:r>
      <w:r w:rsidR="00865867" w:rsidRPr="004554D3">
        <w:rPr>
          <w:sz w:val="26"/>
          <w:szCs w:val="26"/>
        </w:rPr>
        <w:t xml:space="preserve"> № </w:t>
      </w:r>
      <w:r>
        <w:rPr>
          <w:sz w:val="26"/>
          <w:szCs w:val="26"/>
        </w:rPr>
        <w:t>1545</w:t>
      </w:r>
    </w:p>
    <w:p w:rsidR="00865867" w:rsidRDefault="00865867" w:rsidP="00865867">
      <w:pPr>
        <w:ind w:left="5103"/>
        <w:rPr>
          <w:sz w:val="26"/>
          <w:szCs w:val="26"/>
        </w:rPr>
      </w:pPr>
    </w:p>
    <w:p w:rsidR="00865867" w:rsidRDefault="00865867" w:rsidP="00865867">
      <w:pPr>
        <w:ind w:left="5103"/>
        <w:rPr>
          <w:sz w:val="26"/>
          <w:szCs w:val="26"/>
        </w:rPr>
      </w:pPr>
      <w:r>
        <w:rPr>
          <w:sz w:val="26"/>
          <w:szCs w:val="26"/>
        </w:rPr>
        <w:t>"Приложение</w:t>
      </w:r>
    </w:p>
    <w:p w:rsidR="00865867" w:rsidRDefault="00865867" w:rsidP="0086586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865867" w:rsidRDefault="00865867" w:rsidP="00865867">
      <w:pPr>
        <w:ind w:left="5103"/>
        <w:rPr>
          <w:sz w:val="28"/>
          <w:szCs w:val="28"/>
        </w:rPr>
      </w:pPr>
      <w:r>
        <w:rPr>
          <w:sz w:val="26"/>
          <w:szCs w:val="26"/>
        </w:rPr>
        <w:t>от 22.06.2020</w:t>
      </w:r>
      <w:r w:rsidRPr="004554D3">
        <w:rPr>
          <w:sz w:val="26"/>
          <w:szCs w:val="26"/>
        </w:rPr>
        <w:t xml:space="preserve"> № </w:t>
      </w:r>
      <w:r>
        <w:rPr>
          <w:sz w:val="26"/>
          <w:szCs w:val="26"/>
        </w:rPr>
        <w:t>451</w:t>
      </w:r>
    </w:p>
    <w:p w:rsidR="00865867" w:rsidRDefault="00865867" w:rsidP="00865867">
      <w:pPr>
        <w:ind w:left="5103"/>
        <w:jc w:val="right"/>
        <w:rPr>
          <w:sz w:val="28"/>
          <w:szCs w:val="28"/>
        </w:rPr>
      </w:pPr>
    </w:p>
    <w:p w:rsidR="00865867" w:rsidRDefault="00865867" w:rsidP="00865867">
      <w:pPr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С О С Т А В</w:t>
      </w:r>
    </w:p>
    <w:p w:rsidR="00865867" w:rsidRDefault="00865867" w:rsidP="00865867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</w:t>
      </w:r>
      <w:r w:rsidR="0051371A">
        <w:rPr>
          <w:sz w:val="26"/>
          <w:szCs w:val="26"/>
        </w:rPr>
        <w:br/>
      </w:r>
      <w:r>
        <w:rPr>
          <w:sz w:val="26"/>
          <w:szCs w:val="26"/>
        </w:rPr>
        <w:t>"ГОРОДСКОЙ ОКРУГ "ГОРОД НАРЬЯН-МАР"</w:t>
      </w:r>
    </w:p>
    <w:p w:rsidR="00865867" w:rsidRDefault="00865867" w:rsidP="00865867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5"/>
        <w:gridCol w:w="6324"/>
      </w:tblGrid>
      <w:tr w:rsidR="00865867" w:rsidTr="00A3697C">
        <w:tc>
          <w:tcPr>
            <w:tcW w:w="3205" w:type="dxa"/>
          </w:tcPr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Анохин </w:t>
            </w:r>
          </w:p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324" w:type="dxa"/>
          </w:tcPr>
          <w:p w:rsidR="00865867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 по взаимодействию </w:t>
            </w:r>
            <w:r>
              <w:rPr>
                <w:sz w:val="26"/>
                <w:szCs w:val="26"/>
              </w:rPr>
              <w:br/>
            </w:r>
            <w:r w:rsidR="00865867">
              <w:rPr>
                <w:sz w:val="26"/>
                <w:szCs w:val="26"/>
              </w:rPr>
              <w:t>с органами государственной власти и общественными организациями, председатель комиссии;</w:t>
            </w:r>
          </w:p>
          <w:p w:rsidR="00A3697C" w:rsidRDefault="00A3697C" w:rsidP="00A3697C">
            <w:pPr>
              <w:rPr>
                <w:sz w:val="26"/>
                <w:szCs w:val="26"/>
              </w:rPr>
            </w:pPr>
          </w:p>
        </w:tc>
      </w:tr>
      <w:tr w:rsidR="00865867" w:rsidTr="00A3697C">
        <w:tc>
          <w:tcPr>
            <w:tcW w:w="3205" w:type="dxa"/>
          </w:tcPr>
          <w:p w:rsidR="00865867" w:rsidRDefault="00865867" w:rsidP="00A369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Иваниченко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65867" w:rsidRDefault="00865867" w:rsidP="00A36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6324" w:type="dxa"/>
          </w:tcPr>
          <w:p w:rsidR="00865867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>
              <w:rPr>
                <w:sz w:val="26"/>
                <w:szCs w:val="26"/>
              </w:rPr>
              <w:t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заместитель председателя комиссии;</w:t>
            </w:r>
          </w:p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</w:p>
        </w:tc>
      </w:tr>
      <w:tr w:rsidR="00865867" w:rsidTr="00A3697C">
        <w:tc>
          <w:tcPr>
            <w:tcW w:w="3205" w:type="dxa"/>
          </w:tcPr>
          <w:p w:rsidR="00865867" w:rsidRDefault="00865867" w:rsidP="00A36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Анна Ивановна</w:t>
            </w:r>
          </w:p>
        </w:tc>
        <w:tc>
          <w:tcPr>
            <w:tcW w:w="6324" w:type="dxa"/>
          </w:tcPr>
          <w:p w:rsidR="00865867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>
              <w:rPr>
                <w:sz w:val="26"/>
                <w:szCs w:val="26"/>
              </w:rPr>
              <w:t>специалист (ответственный секретарь комиссии) отдела по обеспечению деятельности</w:t>
            </w:r>
            <w:r>
              <w:rPr>
                <w:sz w:val="26"/>
                <w:szCs w:val="26"/>
              </w:rPr>
              <w:t xml:space="preserve"> </w:t>
            </w:r>
            <w:r w:rsidR="00865867">
              <w:rPr>
                <w:sz w:val="26"/>
                <w:szCs w:val="26"/>
              </w:rPr>
              <w:t>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ответственный секретарь комиссии</w:t>
            </w:r>
            <w:r w:rsidR="0051371A">
              <w:rPr>
                <w:sz w:val="26"/>
                <w:szCs w:val="26"/>
              </w:rPr>
              <w:t>.</w:t>
            </w:r>
          </w:p>
        </w:tc>
      </w:tr>
      <w:tr w:rsidR="00865867" w:rsidTr="00A3697C">
        <w:tc>
          <w:tcPr>
            <w:tcW w:w="3205" w:type="dxa"/>
          </w:tcPr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865867" w:rsidRDefault="00865867" w:rsidP="00A3697C">
            <w:pPr>
              <w:tabs>
                <w:tab w:val="num" w:pos="454"/>
              </w:tabs>
              <w:ind w:left="432" w:hanging="390"/>
              <w:rPr>
                <w:sz w:val="26"/>
                <w:szCs w:val="26"/>
              </w:rPr>
            </w:pPr>
          </w:p>
        </w:tc>
      </w:tr>
      <w:tr w:rsidR="00A3697C" w:rsidTr="00A3697C">
        <w:tc>
          <w:tcPr>
            <w:tcW w:w="3205" w:type="dxa"/>
          </w:tcPr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Ермакова </w:t>
            </w:r>
          </w:p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324" w:type="dxa"/>
          </w:tcPr>
          <w:p w:rsidR="00A3697C" w:rsidRDefault="00A3697C" w:rsidP="006F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сектора молодежной политики </w:t>
            </w:r>
            <w:r w:rsidR="006F10B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правления образования и молодежной политики Департамента образования, культуры и спорта Ненецкого автономного округа (на период отпуска, командировки, временной нетрудоспособности </w:t>
            </w:r>
            <w:r w:rsidR="006F10B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Шубин Д.С., ведущий специалист по работе </w:t>
            </w:r>
            <w:r w:rsidR="006F10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 молодежью ГБУ НАО "Региональный центр молодежной политики и военно-патриотического воспитания молодежи") (по согласованию);</w:t>
            </w:r>
          </w:p>
        </w:tc>
      </w:tr>
      <w:tr w:rsidR="00865867" w:rsidTr="00A3697C">
        <w:tc>
          <w:tcPr>
            <w:tcW w:w="3205" w:type="dxa"/>
          </w:tcPr>
          <w:p w:rsidR="00865867" w:rsidRDefault="00865867" w:rsidP="006F10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Кауфман Марина Александровна</w:t>
            </w:r>
          </w:p>
        </w:tc>
        <w:tc>
          <w:tcPr>
            <w:tcW w:w="6324" w:type="dxa"/>
          </w:tcPr>
          <w:p w:rsidR="00865867" w:rsidRDefault="00A3697C" w:rsidP="006F10BE">
            <w:pPr>
              <w:tabs>
                <w:tab w:val="num" w:pos="2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>
              <w:rPr>
                <w:sz w:val="26"/>
                <w:szCs w:val="26"/>
              </w:rPr>
              <w:t xml:space="preserve">начальник отдела по делам несовершеннолетних УМВД России по Ненецкому автономному округу, подполковник полиции (на период отпуска, командировки, временной нетрудоспособности </w:t>
            </w:r>
            <w:proofErr w:type="gramStart"/>
            <w:r w:rsidR="006F10BE">
              <w:rPr>
                <w:sz w:val="26"/>
                <w:szCs w:val="26"/>
              </w:rPr>
              <w:t>–</w:t>
            </w:r>
            <w:r w:rsidR="00865867">
              <w:rPr>
                <w:sz w:val="26"/>
                <w:szCs w:val="26"/>
              </w:rPr>
              <w:t xml:space="preserve">  </w:t>
            </w:r>
            <w:proofErr w:type="spellStart"/>
            <w:r w:rsidR="00865867">
              <w:rPr>
                <w:sz w:val="26"/>
                <w:szCs w:val="26"/>
              </w:rPr>
              <w:t>Коткина</w:t>
            </w:r>
            <w:proofErr w:type="spellEnd"/>
            <w:proofErr w:type="gramEnd"/>
            <w:r w:rsidR="00865867">
              <w:rPr>
                <w:sz w:val="26"/>
                <w:szCs w:val="26"/>
              </w:rPr>
              <w:t xml:space="preserve"> Н.В</w:t>
            </w:r>
            <w:r w:rsidR="006F10BE">
              <w:rPr>
                <w:sz w:val="26"/>
                <w:szCs w:val="26"/>
              </w:rPr>
              <w:t>.</w:t>
            </w:r>
            <w:r w:rsidR="00865867">
              <w:rPr>
                <w:sz w:val="26"/>
                <w:szCs w:val="26"/>
              </w:rPr>
              <w:t>, заместитель начальника отдела по делам несовершеннолетних УМВД России по Ненецкому автономному округу, майор полиции);</w:t>
            </w:r>
          </w:p>
          <w:p w:rsidR="006F10BE" w:rsidRDefault="006F10BE" w:rsidP="006F10BE">
            <w:pPr>
              <w:tabs>
                <w:tab w:val="num" w:pos="265"/>
              </w:tabs>
              <w:jc w:val="both"/>
              <w:rPr>
                <w:sz w:val="26"/>
                <w:szCs w:val="26"/>
              </w:rPr>
            </w:pPr>
          </w:p>
        </w:tc>
      </w:tr>
      <w:tr w:rsidR="00A3697C" w:rsidTr="00A3697C">
        <w:tc>
          <w:tcPr>
            <w:tcW w:w="3205" w:type="dxa"/>
          </w:tcPr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Ладес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324" w:type="dxa"/>
          </w:tcPr>
          <w:p w:rsidR="00A3697C" w:rsidRDefault="00A3697C" w:rsidP="006F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специалист по социальной работе кабинета МПК ГБУЗ НАО "Ненецкая окружная больница имени </w:t>
            </w:r>
            <w:r w:rsidR="006F10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Р.И. </w:t>
            </w:r>
            <w:proofErr w:type="spellStart"/>
            <w:r>
              <w:rPr>
                <w:sz w:val="26"/>
                <w:szCs w:val="26"/>
              </w:rPr>
              <w:t>Батмановой</w:t>
            </w:r>
            <w:proofErr w:type="spellEnd"/>
            <w:r>
              <w:rPr>
                <w:sz w:val="26"/>
                <w:szCs w:val="26"/>
              </w:rPr>
              <w:t>" (по согласованию);</w:t>
            </w:r>
          </w:p>
          <w:p w:rsidR="006F10BE" w:rsidRDefault="006F10BE" w:rsidP="006F10BE">
            <w:pPr>
              <w:jc w:val="both"/>
              <w:rPr>
                <w:sz w:val="26"/>
                <w:szCs w:val="26"/>
              </w:rPr>
            </w:pPr>
          </w:p>
        </w:tc>
      </w:tr>
      <w:tr w:rsidR="00A3697C" w:rsidTr="00A3697C">
        <w:tc>
          <w:tcPr>
            <w:tcW w:w="3205" w:type="dxa"/>
          </w:tcPr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Лудников</w:t>
            </w:r>
            <w:proofErr w:type="spellEnd"/>
          </w:p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 Александрович </w:t>
            </w:r>
          </w:p>
        </w:tc>
        <w:tc>
          <w:tcPr>
            <w:tcW w:w="6324" w:type="dxa"/>
          </w:tcPr>
          <w:p w:rsidR="00A3697C" w:rsidRDefault="00A3697C" w:rsidP="006F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заместитель руководителя Департамента здравоохранения, труда и социальной защиты населения Ненецкого автономного округа </w:t>
            </w:r>
            <w:r w:rsidR="006F10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 социальным вопросам (по согласованию);</w:t>
            </w:r>
          </w:p>
          <w:p w:rsidR="006F10BE" w:rsidRDefault="006F10BE" w:rsidP="006F10BE">
            <w:pPr>
              <w:jc w:val="both"/>
              <w:rPr>
                <w:sz w:val="26"/>
                <w:szCs w:val="26"/>
              </w:rPr>
            </w:pPr>
          </w:p>
        </w:tc>
      </w:tr>
      <w:tr w:rsidR="00865867" w:rsidTr="00A3697C">
        <w:tc>
          <w:tcPr>
            <w:tcW w:w="3205" w:type="dxa"/>
          </w:tcPr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Андреевна </w:t>
            </w:r>
          </w:p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24" w:type="dxa"/>
          </w:tcPr>
          <w:p w:rsidR="00865867" w:rsidRDefault="00A3697C" w:rsidP="006F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>
              <w:rPr>
                <w:sz w:val="26"/>
                <w:szCs w:val="26"/>
              </w:rPr>
              <w:t xml:space="preserve">главный специалист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      </w:r>
            <w:r w:rsidR="006F10BE">
              <w:rPr>
                <w:sz w:val="26"/>
                <w:szCs w:val="26"/>
              </w:rPr>
              <w:br/>
            </w:r>
            <w:r w:rsidR="00865867">
              <w:rPr>
                <w:sz w:val="26"/>
                <w:szCs w:val="26"/>
              </w:rPr>
              <w:t xml:space="preserve">и ликвидации последствий стихийных бедствий </w:t>
            </w:r>
            <w:r w:rsidR="006F10BE">
              <w:rPr>
                <w:sz w:val="26"/>
                <w:szCs w:val="26"/>
              </w:rPr>
              <w:br/>
            </w:r>
            <w:r w:rsidR="00865867">
              <w:rPr>
                <w:sz w:val="26"/>
                <w:szCs w:val="26"/>
              </w:rPr>
              <w:t>по Ненецкому автономному округу (по согласованию);</w:t>
            </w:r>
          </w:p>
          <w:p w:rsidR="006F10BE" w:rsidRDefault="006F10BE" w:rsidP="006F10BE">
            <w:pPr>
              <w:jc w:val="both"/>
              <w:rPr>
                <w:sz w:val="26"/>
                <w:szCs w:val="26"/>
              </w:rPr>
            </w:pPr>
          </w:p>
        </w:tc>
      </w:tr>
      <w:tr w:rsidR="00A3697C" w:rsidTr="00A3697C">
        <w:tc>
          <w:tcPr>
            <w:tcW w:w="3205" w:type="dxa"/>
          </w:tcPr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Малиновская</w:t>
            </w:r>
          </w:p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Мария Николаевна </w:t>
            </w:r>
          </w:p>
        </w:tc>
        <w:tc>
          <w:tcPr>
            <w:tcW w:w="6324" w:type="dxa"/>
          </w:tcPr>
          <w:p w:rsidR="00A3697C" w:rsidRDefault="00A3697C" w:rsidP="006F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заведующая отделением социальной помощи семье </w:t>
            </w:r>
            <w:r w:rsidR="006F10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детям </w:t>
            </w:r>
            <w:r w:rsidR="006F10B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осударственного бюджетного учреждения социального обслуживания населения Ненецкого автономного округа "Комплексный центр социального обслуживания" (на период отпуска, командировки, временной нетрудоспособности </w:t>
            </w:r>
            <w:r w:rsidR="006F10B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Шулакова</w:t>
            </w:r>
            <w:proofErr w:type="spellEnd"/>
            <w:r>
              <w:rPr>
                <w:sz w:val="26"/>
                <w:szCs w:val="26"/>
              </w:rPr>
              <w:t xml:space="preserve"> М.О., специалист по социальной работе отделения социальной помощи семье и детям ГБУСОН НАО "Комплексный центр социального обслуживания");</w:t>
            </w:r>
          </w:p>
          <w:p w:rsidR="006F10BE" w:rsidRDefault="006F10BE" w:rsidP="006F10BE">
            <w:pPr>
              <w:jc w:val="both"/>
              <w:rPr>
                <w:sz w:val="26"/>
                <w:szCs w:val="26"/>
              </w:rPr>
            </w:pPr>
          </w:p>
        </w:tc>
      </w:tr>
      <w:tr w:rsidR="00865867" w:rsidTr="00A3697C">
        <w:tc>
          <w:tcPr>
            <w:tcW w:w="3205" w:type="dxa"/>
          </w:tcPr>
          <w:p w:rsidR="00865867" w:rsidRPr="00E80CE9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Рождественский Дмитрий Викторович</w:t>
            </w:r>
          </w:p>
        </w:tc>
        <w:tc>
          <w:tcPr>
            <w:tcW w:w="6324" w:type="dxa"/>
          </w:tcPr>
          <w:p w:rsidR="00865867" w:rsidRDefault="00A3697C" w:rsidP="006F1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 w:rsidRPr="00E80CE9">
              <w:rPr>
                <w:sz w:val="26"/>
                <w:szCs w:val="26"/>
              </w:rPr>
              <w:t xml:space="preserve">заместитель </w:t>
            </w:r>
            <w:r w:rsidR="00865867">
              <w:rPr>
                <w:sz w:val="26"/>
                <w:szCs w:val="26"/>
              </w:rPr>
              <w:t>начальника управления здравоохранения</w:t>
            </w:r>
            <w:r w:rsidR="00865867" w:rsidRPr="00E80CE9">
              <w:rPr>
                <w:sz w:val="26"/>
                <w:szCs w:val="26"/>
              </w:rPr>
              <w:t xml:space="preserve"> Департамента здравоохранения, труда и социальной защиты населения Ненецкого автономного округа</w:t>
            </w:r>
            <w:r w:rsidR="00865867">
              <w:rPr>
                <w:sz w:val="26"/>
                <w:szCs w:val="26"/>
              </w:rPr>
              <w:t xml:space="preserve"> – начальник отдела организации медицинской помощи и развития здравоохранения</w:t>
            </w:r>
            <w:r w:rsidR="00865867" w:rsidRPr="00E80CE9">
              <w:rPr>
                <w:sz w:val="26"/>
                <w:szCs w:val="26"/>
              </w:rPr>
              <w:t xml:space="preserve"> </w:t>
            </w:r>
            <w:r w:rsidR="006F10BE">
              <w:rPr>
                <w:sz w:val="26"/>
                <w:szCs w:val="26"/>
              </w:rPr>
              <w:br/>
            </w:r>
            <w:r w:rsidR="00865867" w:rsidRPr="00E80CE9">
              <w:rPr>
                <w:sz w:val="26"/>
                <w:szCs w:val="26"/>
              </w:rPr>
              <w:t>(по согласованию);</w:t>
            </w:r>
          </w:p>
          <w:p w:rsidR="006F10BE" w:rsidRPr="00E80CE9" w:rsidRDefault="006F10BE" w:rsidP="006F10BE">
            <w:pPr>
              <w:jc w:val="both"/>
              <w:rPr>
                <w:sz w:val="26"/>
                <w:szCs w:val="26"/>
              </w:rPr>
            </w:pPr>
          </w:p>
        </w:tc>
      </w:tr>
      <w:tr w:rsidR="00865867" w:rsidTr="00A3697C">
        <w:tc>
          <w:tcPr>
            <w:tcW w:w="3205" w:type="dxa"/>
          </w:tcPr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Ротанина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6324" w:type="dxa"/>
          </w:tcPr>
          <w:p w:rsidR="00865867" w:rsidRDefault="00A3697C" w:rsidP="005120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>
              <w:rPr>
                <w:sz w:val="26"/>
                <w:szCs w:val="26"/>
              </w:rPr>
              <w:t xml:space="preserve">начальник филиала по Ненецкому автономному округу </w:t>
            </w:r>
            <w:r w:rsidR="00512096">
              <w:rPr>
                <w:sz w:val="26"/>
                <w:szCs w:val="26"/>
              </w:rPr>
              <w:t>ф</w:t>
            </w:r>
            <w:r w:rsidR="00865867">
              <w:rPr>
                <w:sz w:val="26"/>
                <w:szCs w:val="26"/>
              </w:rPr>
              <w:t xml:space="preserve">едерального казенного учреждения                  Уголовно-исполнительной инспекции Управления Федеральной службы исполнения наказаний России </w:t>
            </w:r>
            <w:r w:rsidR="00512096">
              <w:rPr>
                <w:sz w:val="26"/>
                <w:szCs w:val="26"/>
              </w:rPr>
              <w:br/>
            </w:r>
            <w:r w:rsidR="00865867">
              <w:rPr>
                <w:sz w:val="26"/>
                <w:szCs w:val="26"/>
              </w:rPr>
              <w:t>по Архангельской области (по согласованию);</w:t>
            </w:r>
          </w:p>
          <w:p w:rsidR="006F10BE" w:rsidRDefault="006F10BE" w:rsidP="006F10BE">
            <w:pPr>
              <w:rPr>
                <w:sz w:val="26"/>
                <w:szCs w:val="26"/>
              </w:rPr>
            </w:pPr>
          </w:p>
        </w:tc>
      </w:tr>
      <w:tr w:rsidR="00A3697C" w:rsidTr="00A3697C">
        <w:tc>
          <w:tcPr>
            <w:tcW w:w="3205" w:type="dxa"/>
          </w:tcPr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Рочева</w:t>
            </w:r>
          </w:p>
          <w:p w:rsidR="00A3697C" w:rsidRDefault="00A3697C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Прокопьевна</w:t>
            </w:r>
          </w:p>
        </w:tc>
        <w:tc>
          <w:tcPr>
            <w:tcW w:w="6324" w:type="dxa"/>
          </w:tcPr>
          <w:p w:rsidR="00A3697C" w:rsidRDefault="00A3697C" w:rsidP="005120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начальник сектора дополнительного образования </w:t>
            </w:r>
            <w:r>
              <w:rPr>
                <w:sz w:val="26"/>
                <w:szCs w:val="26"/>
              </w:rPr>
              <w:br/>
              <w:t>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  <w:p w:rsidR="00512096" w:rsidRDefault="00512096" w:rsidP="00512096">
            <w:pPr>
              <w:jc w:val="both"/>
              <w:rPr>
                <w:sz w:val="26"/>
                <w:szCs w:val="26"/>
              </w:rPr>
            </w:pPr>
          </w:p>
        </w:tc>
      </w:tr>
      <w:tr w:rsidR="00A3697C" w:rsidTr="00A3697C">
        <w:tc>
          <w:tcPr>
            <w:tcW w:w="3205" w:type="dxa"/>
          </w:tcPr>
          <w:p w:rsidR="00A3697C" w:rsidRDefault="00A3697C" w:rsidP="00A3697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Тимиров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3697C" w:rsidRDefault="00A3697C" w:rsidP="00A36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324" w:type="dxa"/>
          </w:tcPr>
          <w:p w:rsidR="00A3697C" w:rsidRDefault="00A3697C" w:rsidP="005120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председатель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(по согласованию);</w:t>
            </w:r>
          </w:p>
          <w:p w:rsidR="00512096" w:rsidRDefault="00512096" w:rsidP="00512096">
            <w:pPr>
              <w:jc w:val="both"/>
              <w:rPr>
                <w:sz w:val="26"/>
                <w:szCs w:val="26"/>
              </w:rPr>
            </w:pPr>
          </w:p>
        </w:tc>
      </w:tr>
      <w:tr w:rsidR="00865867" w:rsidTr="00A3697C">
        <w:tc>
          <w:tcPr>
            <w:tcW w:w="3205" w:type="dxa"/>
          </w:tcPr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Шестаков </w:t>
            </w:r>
          </w:p>
          <w:p w:rsidR="00865867" w:rsidRDefault="00865867" w:rsidP="00A369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324" w:type="dxa"/>
          </w:tcPr>
          <w:p w:rsidR="00865867" w:rsidRDefault="00A3697C" w:rsidP="002D78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="00865867">
              <w:rPr>
                <w:sz w:val="26"/>
                <w:szCs w:val="26"/>
              </w:rPr>
              <w:t xml:space="preserve">депутат Совета городского округа "Город </w:t>
            </w:r>
            <w:r w:rsidR="00512096">
              <w:rPr>
                <w:sz w:val="26"/>
                <w:szCs w:val="26"/>
              </w:rPr>
              <w:br/>
            </w:r>
            <w:r w:rsidR="00865867">
              <w:rPr>
                <w:sz w:val="26"/>
                <w:szCs w:val="26"/>
              </w:rPr>
              <w:t>Нарьян-Мар" (по согласованию)</w:t>
            </w:r>
            <w:r w:rsidR="002D78C8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865867" w:rsidRDefault="00512096" w:rsidP="00512096">
      <w:pPr>
        <w:jc w:val="right"/>
        <w:rPr>
          <w:sz w:val="26"/>
        </w:rPr>
      </w:pPr>
      <w:r>
        <w:rPr>
          <w:sz w:val="26"/>
        </w:rPr>
        <w:t>".</w:t>
      </w:r>
    </w:p>
    <w:p w:rsidR="00865867" w:rsidRDefault="00865867" w:rsidP="00865867"/>
    <w:sectPr w:rsidR="00865867" w:rsidSect="006F10B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7C" w:rsidRDefault="00A3697C" w:rsidP="00693317">
      <w:r>
        <w:separator/>
      </w:r>
    </w:p>
  </w:endnote>
  <w:endnote w:type="continuationSeparator" w:id="0">
    <w:p w:rsidR="00A3697C" w:rsidRDefault="00A3697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7C" w:rsidRDefault="00A3697C" w:rsidP="00693317">
      <w:r>
        <w:separator/>
      </w:r>
    </w:p>
  </w:footnote>
  <w:footnote w:type="continuationSeparator" w:id="0">
    <w:p w:rsidR="00A3697C" w:rsidRDefault="00A3697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7C" w:rsidRDefault="00A3697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3697C" w:rsidRDefault="00A369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97C" w:rsidRDefault="00A3697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D78C8">
      <w:rPr>
        <w:rStyle w:val="af3"/>
        <w:noProof/>
      </w:rPr>
      <w:t>2</w:t>
    </w:r>
    <w:r>
      <w:rPr>
        <w:rStyle w:val="af3"/>
      </w:rPr>
      <w:fldChar w:fldCharType="end"/>
    </w:r>
  </w:p>
  <w:p w:rsidR="00A3697C" w:rsidRDefault="00A369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592445"/>
    <w:multiLevelType w:val="hybridMultilevel"/>
    <w:tmpl w:val="2890A760"/>
    <w:lvl w:ilvl="0" w:tplc="B67AD31E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B7ACE94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D646F534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8F4AB3C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8E828D6C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63A3388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6CB0293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2828680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81DAE710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0850ED"/>
    <w:multiLevelType w:val="hybridMultilevel"/>
    <w:tmpl w:val="B84A9932"/>
    <w:lvl w:ilvl="0" w:tplc="A9D00A9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790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C6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F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45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5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A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A5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1D10CE3"/>
    <w:multiLevelType w:val="hybridMultilevel"/>
    <w:tmpl w:val="370AC5E6"/>
    <w:lvl w:ilvl="0" w:tplc="BFB07E6E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E72E5028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A34C29DE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3F4B344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B4E2F82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2980567E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8C4E0EDA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44BC6F6E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71F40B0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52B82F15"/>
    <w:multiLevelType w:val="hybridMultilevel"/>
    <w:tmpl w:val="51F4752A"/>
    <w:lvl w:ilvl="0" w:tplc="D8721DA8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2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21"/>
  </w:num>
  <w:num w:numId="8">
    <w:abstractNumId w:val="26"/>
  </w:num>
  <w:num w:numId="9">
    <w:abstractNumId w:val="24"/>
  </w:num>
  <w:num w:numId="10">
    <w:abstractNumId w:val="9"/>
  </w:num>
  <w:num w:numId="11">
    <w:abstractNumId w:val="12"/>
  </w:num>
  <w:num w:numId="12">
    <w:abstractNumId w:val="11"/>
  </w:num>
  <w:num w:numId="13">
    <w:abstractNumId w:val="20"/>
  </w:num>
  <w:num w:numId="14">
    <w:abstractNumId w:val="16"/>
  </w:num>
  <w:num w:numId="15">
    <w:abstractNumId w:val="13"/>
  </w:num>
  <w:num w:numId="16">
    <w:abstractNumId w:val="5"/>
  </w:num>
  <w:num w:numId="17">
    <w:abstractNumId w:val="22"/>
  </w:num>
  <w:num w:numId="18">
    <w:abstractNumId w:val="7"/>
  </w:num>
  <w:num w:numId="19">
    <w:abstractNumId w:val="6"/>
  </w:num>
  <w:num w:numId="20">
    <w:abstractNumId w:val="0"/>
  </w:num>
  <w:num w:numId="21">
    <w:abstractNumId w:val="23"/>
  </w:num>
  <w:num w:numId="22">
    <w:abstractNumId w:val="17"/>
  </w:num>
  <w:num w:numId="23">
    <w:abstractNumId w:val="1"/>
  </w:num>
  <w:num w:numId="24">
    <w:abstractNumId w:val="25"/>
  </w:num>
  <w:num w:numId="25">
    <w:abstractNumId w:val="10"/>
  </w:num>
  <w:num w:numId="26">
    <w:abstractNumId w:val="28"/>
  </w:num>
  <w:num w:numId="27">
    <w:abstractNumId w:val="3"/>
  </w:num>
  <w:num w:numId="28">
    <w:abstractNumId w:val="18"/>
  </w:num>
  <w:num w:numId="29">
    <w:abstractNumId w:val="14"/>
  </w:num>
  <w:num w:numId="3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8C8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096"/>
    <w:rsid w:val="00512143"/>
    <w:rsid w:val="005121DA"/>
    <w:rsid w:val="0051223B"/>
    <w:rsid w:val="00512EA1"/>
    <w:rsid w:val="00512EC7"/>
    <w:rsid w:val="00512F58"/>
    <w:rsid w:val="0051371A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0BE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67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97C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28CE-20DB-4964-A681-0226EEEA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6</cp:revision>
  <cp:lastPrinted>2017-02-09T10:50:00Z</cp:lastPrinted>
  <dcterms:created xsi:type="dcterms:W3CDTF">2022-12-07T14:29:00Z</dcterms:created>
  <dcterms:modified xsi:type="dcterms:W3CDTF">2022-12-08T05:38:00Z</dcterms:modified>
</cp:coreProperties>
</file>