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B3" w:rsidRDefault="007B34B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B34B3" w:rsidRDefault="007B34B3">
      <w:pPr>
        <w:pStyle w:val="ConsPlusNormal"/>
        <w:jc w:val="both"/>
        <w:outlineLvl w:val="0"/>
      </w:pPr>
    </w:p>
    <w:p w:rsidR="007B34B3" w:rsidRDefault="007B34B3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7B34B3" w:rsidRDefault="007B34B3">
      <w:pPr>
        <w:pStyle w:val="ConsPlusTitle"/>
        <w:jc w:val="center"/>
      </w:pPr>
      <w:r>
        <w:t>"ГОРОДСКОЙ ОКРУГ "ГОРОД НАРЬЯН-МАР"</w:t>
      </w:r>
    </w:p>
    <w:p w:rsidR="007B34B3" w:rsidRDefault="007B34B3">
      <w:pPr>
        <w:pStyle w:val="ConsPlusTitle"/>
        <w:jc w:val="center"/>
      </w:pPr>
    </w:p>
    <w:p w:rsidR="007B34B3" w:rsidRDefault="007B34B3">
      <w:pPr>
        <w:pStyle w:val="ConsPlusTitle"/>
        <w:jc w:val="center"/>
      </w:pPr>
      <w:r>
        <w:t>ПОСТАНОВЛЕНИЕ</w:t>
      </w:r>
    </w:p>
    <w:p w:rsidR="007B34B3" w:rsidRDefault="007B34B3">
      <w:pPr>
        <w:pStyle w:val="ConsPlusTitle"/>
        <w:jc w:val="center"/>
      </w:pPr>
      <w:r>
        <w:t>от 18 октября 2021 г. N 1267</w:t>
      </w:r>
    </w:p>
    <w:p w:rsidR="007B34B3" w:rsidRDefault="007B34B3">
      <w:pPr>
        <w:pStyle w:val="ConsPlusTitle"/>
        <w:jc w:val="center"/>
      </w:pPr>
    </w:p>
    <w:p w:rsidR="007B34B3" w:rsidRDefault="007B34B3">
      <w:pPr>
        <w:pStyle w:val="ConsPlusTitle"/>
        <w:jc w:val="center"/>
      </w:pPr>
      <w:r>
        <w:t>ОБ УТВЕРЖДЕНИИ ПОРЯДКА ПРЕДОСТАВЛЕНИЯ СУБСИДИЙ НА ПОДДЕРЖКУ</w:t>
      </w:r>
    </w:p>
    <w:p w:rsidR="007B34B3" w:rsidRDefault="007B34B3">
      <w:pPr>
        <w:pStyle w:val="ConsPlusTitle"/>
        <w:jc w:val="center"/>
      </w:pPr>
      <w:r>
        <w:t>СУБЪЕКТОВ МАЛОГО И СРЕДНЕГО ПРЕДПРИНИМАТЕЛЬСТВА В ЦЕЛЯХ</w:t>
      </w:r>
    </w:p>
    <w:p w:rsidR="007B34B3" w:rsidRDefault="007B34B3">
      <w:pPr>
        <w:pStyle w:val="ConsPlusTitle"/>
        <w:jc w:val="center"/>
      </w:pPr>
      <w:r>
        <w:t>ВОЗМЕЩЕНИЯ ЧАСТИ ЗАТРАТ, СВЯЗАННЫХ С ОСУЩЕСТВЛЕНИЕМ</w:t>
      </w:r>
    </w:p>
    <w:p w:rsidR="007B34B3" w:rsidRDefault="007B34B3">
      <w:pPr>
        <w:pStyle w:val="ConsPlusTitle"/>
        <w:jc w:val="center"/>
      </w:pPr>
      <w:r>
        <w:t>ПРЕДПРИНИМАТЕЛЬСКОЙ ДЕЯТЕЛЬНОСТИ</w:t>
      </w: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6">
        <w:r>
          <w:rPr>
            <w:color w:val="0000FF"/>
          </w:rPr>
          <w:t>подпунктом 33 пункта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муниципальной </w:t>
      </w:r>
      <w:hyperlink r:id="rId9">
        <w:r>
          <w:rPr>
            <w:color w:val="0000FF"/>
          </w:rPr>
          <w:t>программой</w:t>
        </w:r>
      </w:hyperlink>
      <w: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N 584, Администрация муниципального образования "Городской округ "Город Нарьян-Мар" постановляет: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Порядок</w:t>
        </w:r>
      </w:hyperlink>
      <w:r>
        <w:t xml:space="preserve">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 (Приложение).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2. Признать утратившими силу следующие постановления: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 xml:space="preserve">2.1.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19.05.2020 N 359 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деятельности".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 xml:space="preserve">2.2. </w:t>
      </w:r>
      <w:hyperlink r:id="rId1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22.06.2020 N 452 "О внесении изменений в постановление Администрации муниципального образования "Городской округ "Город Нарьян-Мар" от 19.05.2020 N 359".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 xml:space="preserve">2.3. </w:t>
      </w: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19.10.2020 N 710 "О внесении изменений в постановление Администрации муниципального образования "Городской округ "Город Нарьян-Мар" от 19.05.2020 N 359".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 xml:space="preserve">2.4. </w:t>
      </w:r>
      <w:hyperlink r:id="rId13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31.05.2021 N 739 "О внесении изменений в постановление Администрации муниципального образования "Городской округ "Город Нарьян-Мар" от 19.05.2020 N 359".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Normal"/>
        <w:jc w:val="right"/>
      </w:pPr>
      <w:r>
        <w:t>Глава города Нарьян-Мара</w:t>
      </w:r>
    </w:p>
    <w:p w:rsidR="007B34B3" w:rsidRDefault="007B34B3">
      <w:pPr>
        <w:pStyle w:val="ConsPlusNormal"/>
        <w:jc w:val="right"/>
      </w:pPr>
      <w:r>
        <w:t>О.О.БЕЛАК</w:t>
      </w: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Normal"/>
        <w:jc w:val="right"/>
        <w:outlineLvl w:val="0"/>
      </w:pPr>
      <w:r>
        <w:t>Приложение</w:t>
      </w:r>
    </w:p>
    <w:p w:rsidR="007B34B3" w:rsidRDefault="007B34B3">
      <w:pPr>
        <w:pStyle w:val="ConsPlusNormal"/>
        <w:jc w:val="right"/>
      </w:pPr>
      <w:r>
        <w:t>к постановлению Администрации</w:t>
      </w:r>
    </w:p>
    <w:p w:rsidR="007B34B3" w:rsidRDefault="007B34B3">
      <w:pPr>
        <w:pStyle w:val="ConsPlusNormal"/>
        <w:jc w:val="right"/>
      </w:pPr>
      <w:r>
        <w:t>муниципального образования</w:t>
      </w:r>
    </w:p>
    <w:p w:rsidR="007B34B3" w:rsidRDefault="007B34B3">
      <w:pPr>
        <w:pStyle w:val="ConsPlusNormal"/>
        <w:jc w:val="right"/>
      </w:pPr>
      <w:r>
        <w:lastRenderedPageBreak/>
        <w:t>"Городской округ "Город Нарьян-Мар"</w:t>
      </w:r>
    </w:p>
    <w:p w:rsidR="007B34B3" w:rsidRDefault="007B34B3">
      <w:pPr>
        <w:pStyle w:val="ConsPlusNormal"/>
        <w:jc w:val="right"/>
      </w:pPr>
      <w:r>
        <w:t>от 18.10.2021 N 1267</w:t>
      </w: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Title"/>
        <w:jc w:val="center"/>
      </w:pPr>
      <w:bookmarkStart w:id="0" w:name="P34"/>
      <w:bookmarkEnd w:id="0"/>
      <w:r>
        <w:t>ПОРЯДОК</w:t>
      </w:r>
    </w:p>
    <w:p w:rsidR="007B34B3" w:rsidRDefault="007B34B3">
      <w:pPr>
        <w:pStyle w:val="ConsPlusTitle"/>
        <w:jc w:val="center"/>
      </w:pPr>
      <w:r>
        <w:t>ПРЕДОСТАВЛЕНИЯ СУБСИДИЙ НА ПОДДЕРЖКУ СУБЪЕКТОВ МАЛОГО</w:t>
      </w:r>
    </w:p>
    <w:p w:rsidR="007B34B3" w:rsidRDefault="007B34B3">
      <w:pPr>
        <w:pStyle w:val="ConsPlusTitle"/>
        <w:jc w:val="center"/>
      </w:pPr>
      <w:r>
        <w:t>И СРЕДНЕГО ПРЕДПРИНИМАТЕЛЬСТВА В ЦЕЛЯХ ВОЗМЕЩЕНИЯ ЧАСТИ</w:t>
      </w:r>
    </w:p>
    <w:p w:rsidR="007B34B3" w:rsidRDefault="007B34B3">
      <w:pPr>
        <w:pStyle w:val="ConsPlusTitle"/>
        <w:jc w:val="center"/>
      </w:pPr>
      <w:r>
        <w:t>ЗАТРАТ, СВЯЗАННЫХ С ОСУЩЕСТВЛЕНИЕМ ПРЕДПРИНИМАТЕЛЬСКОЙ</w:t>
      </w:r>
    </w:p>
    <w:p w:rsidR="007B34B3" w:rsidRDefault="007B34B3">
      <w:pPr>
        <w:pStyle w:val="ConsPlusTitle"/>
        <w:jc w:val="center"/>
      </w:pPr>
      <w:r>
        <w:t>ДЕЯТЕЛЬНОСТИ</w:t>
      </w: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Title"/>
        <w:jc w:val="center"/>
        <w:outlineLvl w:val="1"/>
      </w:pPr>
      <w:r>
        <w:t>I. Общие положения</w:t>
      </w: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Normal"/>
        <w:ind w:firstLine="540"/>
        <w:jc w:val="both"/>
      </w:pPr>
      <w:r>
        <w:t xml:space="preserve">1. Настоящий Порядок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 (далее - Порядок), устанавливает расходное обязательство в целях выполнения Администрацией муниципального образования "Городской округ "Город Нарьян-Мар" полномочий, определенных </w:t>
      </w:r>
      <w:hyperlink r:id="rId14">
        <w:r>
          <w:rPr>
            <w:color w:val="0000FF"/>
          </w:rPr>
          <w:t>подпунктом 33 пункта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в части содействия развитию малого и среднего предпринимательства и осуществляется в рамках реализации муниципальной </w:t>
      </w:r>
      <w:hyperlink r:id="rId15">
        <w:r>
          <w:rPr>
            <w:color w:val="0000FF"/>
          </w:rPr>
          <w:t>программы</w:t>
        </w:r>
      </w:hyperlink>
      <w: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N 584 (далее - Программа).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2. Настоящий Порядок определяет порядок проведения отбора получателей субсидии, условия и порядок предоставления субсидий, требования к отчетности, осуществление контроля за соблюдением условий, целей и порядка предоставления субсидий и ответственность за их нарушение.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3. Понятия, используемые в настоящем Порядке: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3.1. Субсидия - бюджетные средства муниципального образования "Городской округ "Город Нарьян-Мар", предоставляемые получателю субсидии в целях возмещения части затрат, связанных с осуществлением предпринимательской деятельности.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 xml:space="preserve">3.2.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(далее - Федеральный закон), к малым и средним предприятиям, в том числе к микропредприятиям, сведения о которых внесены в Единый реестр субъектов малого и среднего предпринимательства.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3.3. Участник отбора - субъект малого и среднего предпринимательства, подавший заявку о предоставлении субсидии в установленном порядке.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3.4. Получатель субсидии - субъект малого и среднего предпринимательства, в отношении которого принято решение о предоставлении субсидии.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3.5. Комиссия - комиссия по отбору получателей поддержки из бюджета муниципального образования "Городской округ "Город Нарьян-Мар" в рамках Программы, созданная в порядке, установленном Администрацией муниципального образования "Городской округ "Город Нарьян-Мар".</w:t>
      </w:r>
    </w:p>
    <w:p w:rsidR="007B34B3" w:rsidRDefault="007B34B3">
      <w:pPr>
        <w:pStyle w:val="ConsPlusNormal"/>
        <w:spacing w:before="200"/>
        <w:ind w:firstLine="540"/>
        <w:jc w:val="both"/>
      </w:pPr>
      <w:bookmarkStart w:id="1" w:name="P50"/>
      <w:bookmarkEnd w:id="1"/>
      <w:r>
        <w:t>3.6. Имущество - материальные и нематериальные объекты, которые являются предметами владения, пользования или распоряжения, не предназначенные для последующей перепродажи.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3.7. Орган муниципального финансового контроля - структурное подразделение Администрации муниципального образования "Городской округ "Город Нарьян-Мар", органы внешнего муниципального финансового контроля, уполномоченные на организацию и проведение на территории муниципального образования "Городской округ "Город Нарьян-Мар" проверок соблюдения получателем субсидии условий, целей и порядка предоставления субсидий и иных требований, установленных настоящим Порядком.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3.8. Работники - физические лица, вступившие в трудовые отношения с участником отбора в установленном законодательством Российской Федерации порядке.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lastRenderedPageBreak/>
        <w:t xml:space="preserve">3.9. Аффилированные лица - физические и (или) юридические лица, способные оказывать влияние на деятельность участника отбора, осуществляющего предпринимательскую деятельность. Понятие аффилированности определяется в значении </w:t>
      </w:r>
      <w:hyperlink r:id="rId17">
        <w:r>
          <w:rPr>
            <w:color w:val="0000FF"/>
          </w:rPr>
          <w:t>статьи 4</w:t>
        </w:r>
      </w:hyperlink>
      <w:r>
        <w:t xml:space="preserve"> Закона РСФСР от 22 марта 1991 года N 948-1 "О конкуренции и ограничении монополистической деятельности на товарных рынках".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4. Главным распорядителем бюджетных средств, которому как получателю бюджетных средств доведены лимиты бюджетных обязательств на предоставление гранта на соответствующий финансовый год и плановый период, и уполномоченным органом на предоставление грантов является Администрация муниципального образования "Городской округ "Город Нарьян-Мар" (далее - главный распорядитель бюджетных средств).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5. Субсидии предоставляются субъектам малого и среднего предпринимательства на безвозмездной и безвозвратной основе в целях возмещения части затрат, возникающих в связи с производством товаров, выполнением работ, оказанием услуг при осуществлении предпринимательской деятельности, в пределах лимитов бюджетных обязательств, предусмотренных в городском бюджете на текущий финансовый год, утвержденных в установленном порядке на цели, предусмотренные настоящим Порядком.</w:t>
      </w:r>
    </w:p>
    <w:p w:rsidR="007B34B3" w:rsidRDefault="007B34B3">
      <w:pPr>
        <w:pStyle w:val="ConsPlusNormal"/>
        <w:spacing w:before="200"/>
        <w:ind w:firstLine="540"/>
        <w:jc w:val="both"/>
      </w:pPr>
      <w:bookmarkStart w:id="2" w:name="P56"/>
      <w:bookmarkEnd w:id="2"/>
      <w:r>
        <w:t>6. Целью предоставления субсидий является финансовая поддержка субъектов малого и среднего предпринимательства на территории муниципального образования "Городской округ "Город Нарьян-Мар" на возмещение части затрат (фактически произведенных и документально подтвержденных) за: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6.1. Приобретение и доставку имущества.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6.2. Аренду нежилых зданий и помещений.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6.3. Подготовку, переподготовку и повышение квалификации кадров.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6.4. Приобретение и доставку расходных материалов.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7. Субсидии предоставляются в случае соответствия направления понесенных затрат, возникающих в связи с производством товаров, выполнением работ, оказанием услуг при осуществлении предпринимательской деятельности, направлениям деятельности участника отбора, указанным в выписке из Единого государственного реестра индивидуальных предпринимателей или Единого государственного реестра юридических лиц.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8. Основными принципами предоставления субсидий являются заявительный порядок обращения и равный доступ к участию в Программе.</w:t>
      </w:r>
    </w:p>
    <w:p w:rsidR="007B34B3" w:rsidRDefault="007B34B3">
      <w:pPr>
        <w:pStyle w:val="ConsPlusNormal"/>
        <w:spacing w:before="200"/>
        <w:ind w:firstLine="540"/>
        <w:jc w:val="both"/>
      </w:pPr>
      <w:bookmarkStart w:id="3" w:name="P63"/>
      <w:bookmarkEnd w:id="3"/>
      <w:r>
        <w:t xml:space="preserve">9. Категории субъектов малого и среднего предпринимательства, имеющих право на получение субсидий, в зависимости от вида предпринимательской деятельности, за исключением субъектов малого и среднего предпринимательства, указанных в </w:t>
      </w:r>
      <w:hyperlink r:id="rId18">
        <w:r>
          <w:rPr>
            <w:color w:val="0000FF"/>
          </w:rPr>
          <w:t>частях 3</w:t>
        </w:r>
      </w:hyperlink>
      <w:r>
        <w:t xml:space="preserve"> и </w:t>
      </w:r>
      <w:hyperlink r:id="rId19">
        <w:r>
          <w:rPr>
            <w:color w:val="0000FF"/>
          </w:rPr>
          <w:t>4 статьи 14</w:t>
        </w:r>
      </w:hyperlink>
      <w:r>
        <w:t xml:space="preserve"> Федерального закона, установлены </w:t>
      </w:r>
      <w:hyperlink w:anchor="P392">
        <w:r>
          <w:rPr>
            <w:color w:val="0000FF"/>
          </w:rPr>
          <w:t>Приложением 3</w:t>
        </w:r>
      </w:hyperlink>
      <w:r>
        <w:t xml:space="preserve"> к настоящему Порядку.</w:t>
      </w:r>
    </w:p>
    <w:p w:rsidR="007B34B3" w:rsidRDefault="007B34B3">
      <w:pPr>
        <w:pStyle w:val="ConsPlusNormal"/>
        <w:spacing w:before="200"/>
        <w:ind w:firstLine="540"/>
        <w:jc w:val="both"/>
      </w:pPr>
      <w:bookmarkStart w:id="4" w:name="P64"/>
      <w:bookmarkEnd w:id="4"/>
      <w:r>
        <w:t>10. Участники отбора должны соответствовать следующим критериям: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10.1. Должны быть включены в Единый реестр субъектов малого и среднего предпринимательства.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10.2. Должны осуществлять деятельность на территории муниципального образования "Городской округ "Город Нарьян-Мар", классифицированной по общероссийскому классификатору территорий муниципальных образований по коду 11851000 (далее - код ОКТМО).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10.3. В случае подачи заявки о предоставлении субсидии (далее - заявка) на возмещение части затрат за аренду нежилых зданий и помещений должна отсутствовать задолженность по арендной плате за пользование нежилыми зданиями и помещениями, в отношении которых предоставляется заявка.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11. Получатели субсидии определяются по результатам проведения отбора - запроса предложений на основании заявок, направленных участниками отбора для участия в отборе, исходя из соответствия участника отбора категориям и критериям отбора и очередности поступления заявок.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lastRenderedPageBreak/>
        <w:t>12. При наличии технической возможности информация о грантах в форме субсидий размещается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решения Совета городского округа "Город Нарьян-Мар" о бюджете муниципального образования "Городской округ "Город Нарьян-Мар" на очередной финансовый год и на плановый период (проекта решения Совета городского округа "Город Нарьян-Мар" "О внесении изменений в решение "О бюджете муниципального образования "Городской округ "Город Нарьян-Мар" на очередной финансовый год и на плановый период").</w:t>
      </w: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Title"/>
        <w:jc w:val="center"/>
        <w:outlineLvl w:val="1"/>
      </w:pPr>
      <w:bookmarkStart w:id="5" w:name="P71"/>
      <w:bookmarkEnd w:id="5"/>
      <w:r>
        <w:t>II. Порядок проведения отбора получателей субсидии</w:t>
      </w: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Normal"/>
        <w:ind w:firstLine="540"/>
        <w:jc w:val="both"/>
      </w:pPr>
      <w:bookmarkStart w:id="6" w:name="P73"/>
      <w:bookmarkEnd w:id="6"/>
      <w:r>
        <w:t>13. Сроки начала и окончания приема заявок о предоставлении субсидии в целях возмещения части затрат установлены в период с 20 января по 20 декабря текущего года.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14. Заседание Комиссии проводится не реже 1 раза в квартал по мере поступления заявок о предоставлении субсидии в целях возмещения части затрат. В случае отсутствия заявок заседание Комиссии переносится на следующий квартал.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15. Управление экономического и инвестиционного развития Администрации муниципального образования "Городской округ "Город Нарьян-Мар" (далее - Управление) направляет объявление о проведении отбора получателей субсидии (далее - объявление) в Управление финансов Администрации муниципального образования "Городской округ "Город Нарьян-Мар" (далее - Управление финансов) для опубликования его на едином портале. Управление финансов (при наличии технической возможности) публикует объявление на едином портале не позднее 3 рабочих дней до дня начала приема заявок с указанием: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15.1. Сроков проведения отбора (даты и времени начала (окончания) подачи (приема) заявок участников отбора), которые не могут быть меньше 30 календарных дней, следующих за днем размещения объявления о проведении отбора, а также информации о проведении нескольких этапов отбора с указанием сроков их проведения (при необходимости).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15.2. Наименования, места нахождения, почтового адреса, адреса электронной почты главного распорядителя бюджетных средств.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 xml:space="preserve">15.3. Результатов предоставления субсидий в соответствии с </w:t>
      </w:r>
      <w:hyperlink w:anchor="P164">
        <w:r>
          <w:rPr>
            <w:color w:val="0000FF"/>
          </w:rPr>
          <w:t>пунктом 51</w:t>
        </w:r>
      </w:hyperlink>
      <w:r>
        <w:t xml:space="preserve"> настоящего Порядка.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15.4. Адреса официального сайта Администрации муниципального образования "Городской округ "Город Нарьян-Мар" (https://adm-nmar.ru/).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 xml:space="preserve">15.5. Требований и критериев к участникам отбора в соответствии с </w:t>
      </w:r>
      <w:hyperlink w:anchor="P63">
        <w:r>
          <w:rPr>
            <w:color w:val="0000FF"/>
          </w:rPr>
          <w:t>пунктами 9</w:t>
        </w:r>
      </w:hyperlink>
      <w:r>
        <w:t xml:space="preserve">, </w:t>
      </w:r>
      <w:hyperlink w:anchor="P64">
        <w:r>
          <w:rPr>
            <w:color w:val="0000FF"/>
          </w:rPr>
          <w:t>10</w:t>
        </w:r>
      </w:hyperlink>
      <w:r>
        <w:t xml:space="preserve"> и </w:t>
      </w:r>
      <w:hyperlink w:anchor="P88">
        <w:r>
          <w:rPr>
            <w:color w:val="0000FF"/>
          </w:rPr>
          <w:t>16</w:t>
        </w:r>
      </w:hyperlink>
      <w: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15.6. Порядка подачи заявок и установленных настоящим Порядком требований, предъявляемых к форме и содержанию заявок, подаваемых участниками отбора.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15.7.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15.8. Правил рассмотрения и оценки заявок участников отбора.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15.9. Порядка предоставления участникам отбора разъяснений положений объявления о проведении отбора, даты начала и окончания срока представления.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15.10. Срока, в течение которого победители отбора должны подписать Соглашение о предоставлении субсидии (далее - Соглашение).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15.11. Условий признания победителя отбора уклонившимся от заключения Соглашения, установленных настоящим Порядком.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 xml:space="preserve">15.12. Даты размещения результатов отбора на едином портале, официальном сайте Администрации муниципального образования "Городской округ "Город Нарьян-Мар" в информационно-телекоммуникационной сети "Интернет" https://adm-nmar.ru и (или) в средствах массовой информации, которая не может быть позднее 14 календарного дня, следующего за днем </w:t>
      </w:r>
      <w:r>
        <w:lastRenderedPageBreak/>
        <w:t>определения получателей субсидии.</w:t>
      </w:r>
    </w:p>
    <w:p w:rsidR="007B34B3" w:rsidRDefault="007B34B3">
      <w:pPr>
        <w:pStyle w:val="ConsPlusNormal"/>
        <w:spacing w:before="200"/>
        <w:ind w:firstLine="540"/>
        <w:jc w:val="both"/>
      </w:pPr>
      <w:bookmarkStart w:id="7" w:name="P88"/>
      <w:bookmarkEnd w:id="7"/>
      <w:r>
        <w:t>16. Требования, которым должны соответствовать участники отбора, претендующие на заключение Соглашения, на дату подачи заявки: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16.1.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16.2.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банкротства,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16.3. Не должны являться иностранными юридическими лицами, а также российскими юридическими лицами,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16.4. Должны осуществлять деятельность не менее 6 месяцев.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 xml:space="preserve">16.5. Не должны получать средства из бюджета муниципального образования "Городской округ "Город Нарьян-Мар" (далее - городской бюджет) или из окружного бюджета в соответствии с правовым актом, на основании иных правовых актов в целях возмещения затрат, аналогичных указанным в </w:t>
      </w:r>
      <w:hyperlink w:anchor="P56">
        <w:r>
          <w:rPr>
            <w:color w:val="0000FF"/>
          </w:rPr>
          <w:t>пункте 6</w:t>
        </w:r>
      </w:hyperlink>
      <w:r>
        <w:t xml:space="preserve"> настоящего Порядка, если срок действия Соглашения на такие затраты еще не истек.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 xml:space="preserve">17. Участниками отбора предоставляются документы, указанные в </w:t>
      </w:r>
      <w:hyperlink w:anchor="P134">
        <w:r>
          <w:rPr>
            <w:color w:val="0000FF"/>
          </w:rPr>
          <w:t>пункте 35</w:t>
        </w:r>
      </w:hyperlink>
      <w:r>
        <w:t xml:space="preserve"> настоящего Порядка. Документы участниками отбора подаются в сроки, установленные в объявлении.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 xml:space="preserve">18. Один участник отбора вправе подать заявку на различные цели, указанные в </w:t>
      </w:r>
      <w:hyperlink w:anchor="P56">
        <w:r>
          <w:rPr>
            <w:color w:val="0000FF"/>
          </w:rPr>
          <w:t>пункте 6</w:t>
        </w:r>
      </w:hyperlink>
      <w:r>
        <w:t xml:space="preserve"> настоящего Порядка, за исключением случая, если срок действия Соглашения об оказании аналогичной поддержки (поддержки, условия оказания которой совпадают, включая форму, вид поддержки и цели ее оказания) не истек.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19. Участник отбора, подавший заявку, вправе ее изменить до рассмотрения на Комиссии с соблюдением требований, установленных настоящим Порядком.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20. Заявка на участие в отборе может быть отозвана за 2 дня до даты проведения Комиссии.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21. Участник отбора вправе направить в письменной форме в Управление запрос о разъяснении положений объявления о проведении отбора. В течение 5 рабочих дней с даты поступления запроса Управление направляет разъяснения в письменной форме, если указанный запрос поступил в Управление не позднее чем за 7 рабочих дней до дня окончания срока приема заявок.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 xml:space="preserve">22. Проверку представленных участником отбора документов, соответствие участника отбора категориям, критериям и требованиям, установленным настоящим Порядком, подготовку заключения осуществляет Управление в течение 15 рабочих дней со дня получения документов, указанных в </w:t>
      </w:r>
      <w:hyperlink w:anchor="P134">
        <w:r>
          <w:rPr>
            <w:color w:val="0000FF"/>
          </w:rPr>
          <w:t>пункте 35</w:t>
        </w:r>
      </w:hyperlink>
      <w:r>
        <w:t xml:space="preserve"> настоящего Порядка.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 xml:space="preserve">В случае получения субсидии на возмещение части затрат за аренду нежилых зданий и помещений по заключенному Соглашению проверка расчета размера предоставляемой субсидии за следующие отчетные периоды и подготовка распоряжения о выделении субсидии осуществляются Управлением в течение 15 рабочих дней с даты поступления </w:t>
      </w:r>
      <w:hyperlink w:anchor="P229">
        <w:r>
          <w:rPr>
            <w:color w:val="0000FF"/>
          </w:rPr>
          <w:t>заявки</w:t>
        </w:r>
      </w:hyperlink>
      <w:r>
        <w:t xml:space="preserve"> согласно Приложению 1 к настоящему Порядку, </w:t>
      </w:r>
      <w:hyperlink w:anchor="P520">
        <w:r>
          <w:rPr>
            <w:color w:val="0000FF"/>
          </w:rPr>
          <w:t>расчета</w:t>
        </w:r>
      </w:hyperlink>
      <w:r>
        <w:t xml:space="preserve"> согласно Приложению 4 к настоящему Порядку с приложением копий документов, подтверждающих оплату арендных платежей в соответствии с условиями договора аренды. Представленные получателем субсидии документы на предоставление субсидии за следующие отчетные периоды на рассмотрение Комиссии не выносятся. Для получения субсидии за следующие отчетные периоды получатель субсидии </w:t>
      </w:r>
      <w:r>
        <w:lastRenderedPageBreak/>
        <w:t>предоставляет документы, указанные в настоящем абзаце, не позднее последнего числа месяца, следующего за отчетным периодом.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23. Основаниями для отклонения заявки участника отбора на стадии рассмотрения и оценки заявок являются:</w:t>
      </w:r>
    </w:p>
    <w:p w:rsidR="007B34B3" w:rsidRDefault="007B34B3">
      <w:pPr>
        <w:pStyle w:val="ConsPlusNormal"/>
        <w:spacing w:before="200"/>
        <w:ind w:firstLine="540"/>
        <w:jc w:val="both"/>
      </w:pPr>
      <w:bookmarkStart w:id="8" w:name="P102"/>
      <w:bookmarkEnd w:id="8"/>
      <w:r>
        <w:t xml:space="preserve">23.1. Несоответствие участника отбора критериям и требованиям, установленным </w:t>
      </w:r>
      <w:hyperlink w:anchor="P63">
        <w:r>
          <w:rPr>
            <w:color w:val="0000FF"/>
          </w:rPr>
          <w:t>пунктами 9</w:t>
        </w:r>
      </w:hyperlink>
      <w:r>
        <w:t xml:space="preserve">, </w:t>
      </w:r>
      <w:hyperlink w:anchor="P64">
        <w:r>
          <w:rPr>
            <w:color w:val="0000FF"/>
          </w:rPr>
          <w:t>10</w:t>
        </w:r>
      </w:hyperlink>
      <w:r>
        <w:t xml:space="preserve"> и </w:t>
      </w:r>
      <w:hyperlink w:anchor="P88">
        <w:r>
          <w:rPr>
            <w:color w:val="0000FF"/>
          </w:rPr>
          <w:t>16</w:t>
        </w:r>
      </w:hyperlink>
      <w:r>
        <w:t xml:space="preserve"> настоящего Порядка.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 xml:space="preserve">23.2. Несоответствие представленных участником отбора документов, установленных </w:t>
      </w:r>
      <w:hyperlink w:anchor="P134">
        <w:r>
          <w:rPr>
            <w:color w:val="0000FF"/>
          </w:rPr>
          <w:t>пунктом 35</w:t>
        </w:r>
      </w:hyperlink>
      <w:r>
        <w:t xml:space="preserve"> настоящего Порядка, или непредставление (предоставление не в полном объеме) указанных документов, а также иных требований, установленных в объявлении о проведении отбора.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23.3. Предоставление недостоверной информации, в том числе информации о месте нахождения и адресе юридического лица.</w:t>
      </w:r>
    </w:p>
    <w:p w:rsidR="007B34B3" w:rsidRDefault="007B34B3">
      <w:pPr>
        <w:pStyle w:val="ConsPlusNormal"/>
        <w:spacing w:before="200"/>
        <w:ind w:firstLine="540"/>
        <w:jc w:val="both"/>
      </w:pPr>
      <w:bookmarkStart w:id="9" w:name="P105"/>
      <w:bookmarkEnd w:id="9"/>
      <w:r>
        <w:t>23.4. Предоставление документов (копий документов), не поддающихся прочтению.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 xml:space="preserve">23.5. Подача участником отбора заявки о предоставлении субсидии с нарушением сроков, установленных </w:t>
      </w:r>
      <w:hyperlink w:anchor="P73">
        <w:r>
          <w:rPr>
            <w:color w:val="0000FF"/>
          </w:rPr>
          <w:t>пунктом 13</w:t>
        </w:r>
      </w:hyperlink>
      <w:r>
        <w:t xml:space="preserve"> настоящего Порядка.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 xml:space="preserve">23.6. Недостаточность лимитов бюджетных обязательств в текущем финансовом году, предусмотренных в городском бюджете на цели, указанные в </w:t>
      </w:r>
      <w:hyperlink w:anchor="P56">
        <w:r>
          <w:rPr>
            <w:color w:val="0000FF"/>
          </w:rPr>
          <w:t>пункте 6</w:t>
        </w:r>
      </w:hyperlink>
      <w:r>
        <w:t xml:space="preserve"> настоящего Порядка (с учетом времени и даты поступления заявок).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24. В отношении документов, не прошедших проверку, участнику отбора направляется уведомление об отказе в предоставлении субсидии. С уведомлением об отказе в предоставлении субсидии участнику отбора возвращается заявка с прилагаемыми к нему подтверждающими документами.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 xml:space="preserve">25. После устранения несоответствий, указанных в </w:t>
      </w:r>
      <w:hyperlink w:anchor="P102">
        <w:r>
          <w:rPr>
            <w:color w:val="0000FF"/>
          </w:rPr>
          <w:t>пунктах 23.1</w:t>
        </w:r>
      </w:hyperlink>
      <w:r>
        <w:t xml:space="preserve"> - </w:t>
      </w:r>
      <w:hyperlink w:anchor="P105">
        <w:r>
          <w:rPr>
            <w:color w:val="0000FF"/>
          </w:rPr>
          <w:t>23.4</w:t>
        </w:r>
      </w:hyperlink>
      <w:r>
        <w:t xml:space="preserve"> настоящего Порядка, участник отбора вправе вновь направить заявку с прилагаемыми к нему подтверждающими документами в Администрацию муниципального образования "Городской округ "Город Нарьян-Мар" для рассмотрения в соответствии с требованиями настоящего Порядка.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26. Документы, прошедшие проверку, выносятся на рассмотрение Комиссии.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27. Состав Комиссии и порядок ее работы утверждаются правовыми актами Администрации муниципального образования "Городской округ "Город Нарьян-Мар".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 xml:space="preserve">28. Комиссией принимается решение об уменьшении размера субсидии на сумму заявленных затрат, которые не соответствуют требованию </w:t>
      </w:r>
      <w:hyperlink w:anchor="P50">
        <w:r>
          <w:rPr>
            <w:color w:val="0000FF"/>
          </w:rPr>
          <w:t>пункта 3.6</w:t>
        </w:r>
      </w:hyperlink>
      <w:r>
        <w:t xml:space="preserve"> и </w:t>
      </w:r>
      <w:hyperlink w:anchor="P392">
        <w:r>
          <w:rPr>
            <w:color w:val="0000FF"/>
          </w:rPr>
          <w:t>условиям</w:t>
        </w:r>
      </w:hyperlink>
      <w:r>
        <w:t xml:space="preserve"> предоставления субсидий, установленным в Приложении 3 к настоящему Порядку.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29. Результаты работы Комиссии оформляются протоколом. Протоколы заседаний Комиссии составляются и подписываются членами Комиссии в течение 2 рабочих дней после проведения заседаний Комиссии. Решение Комиссии о предоставлении субсидии является основанием для заключения Соглашения.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30. Решение Комиссии об отказе в предоставлении субсидий направляется участнику отбора в письменной форме в течение 5 календарных дней со дня принятия решения с указанием причин отказа. Заявка и прилагаемые к нему подтверждающие документы возвращаются участнику отбора.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31. Субсидия предоставляется участнику отбора в порядке очередности поступления заявок.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32. Управление в течение 3 рабочих дней со дня подписания протокола размещает объявление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https://adm-nmar.ru и направляет в Управление финансов для опубликования на едином портале.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При наличии технической возможности Управление финансов публикует объявление, содержащее следующие сведения: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32.1. Дата, время и место рассмотрения заявок.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lastRenderedPageBreak/>
        <w:t>32.2. Дата, время и место оценки заявок.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32.3. Информация об участниках отбора, заявки которых были рассмотрены.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32.4. Информация об участниках отбора, которым было отказано в предоставлении субсидии, с указанием оснований отказа, в том числе положений объявления, которым не соответствуют такие заявки.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32.5. Наименование получателей субсидий, с которыми заключаются Соглашения, и размер предоставляемой им субсидии.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33. Решение об отказе в предоставлении субсидии принимается Комиссией в случае: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33.1. Содержания в представленных документах недостоверных сведений.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 xml:space="preserve">33.2. Выявления аффилированных лиц участника отбора, которые привлекаются им для достижения целей, установленных </w:t>
      </w:r>
      <w:hyperlink w:anchor="P56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 xml:space="preserve">33.3. Наличия договоров, подтверждающих затраты, указанные в </w:t>
      </w:r>
      <w:hyperlink w:anchor="P56">
        <w:r>
          <w:rPr>
            <w:color w:val="0000FF"/>
          </w:rPr>
          <w:t>пункте 6</w:t>
        </w:r>
      </w:hyperlink>
      <w:r>
        <w:t xml:space="preserve"> настоящего Порядка, заключенных с физическими лицами, не зарегистрированными в качестве индивидуальных предпринимателей и плательщиков налога на профессиональный доход (самозанятые граждане).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33.4. Несоответствия направления понесенных затрат, возникающих в связи с производством товаров, выполнением работ, оказанием услуг при осуществлении предпринимательской деятельности, направлениям деятельности участника отбора, указанным в выписке из Единого государственного реестра индивидуальных предпринимателей или Единого государственного реестра юридических лиц.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 xml:space="preserve">33.5. Несоответствия </w:t>
      </w:r>
      <w:hyperlink w:anchor="P392">
        <w:r>
          <w:rPr>
            <w:color w:val="0000FF"/>
          </w:rPr>
          <w:t>условиям</w:t>
        </w:r>
      </w:hyperlink>
      <w:r>
        <w:t xml:space="preserve"> предоставления субсидий согласно Приложению 3 к настоящему Порядку.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33.6. Если с момента признания получателя субсидии допустившим нарушение порядка и условий предоставления субсидии прошло менее чем 3 года.</w:t>
      </w: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Title"/>
        <w:jc w:val="center"/>
        <w:outlineLvl w:val="1"/>
      </w:pPr>
      <w:r>
        <w:t>III. Условия и порядок предоставления субсидий</w:t>
      </w: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Normal"/>
        <w:ind w:firstLine="540"/>
        <w:jc w:val="both"/>
      </w:pPr>
      <w:r>
        <w:t xml:space="preserve">34. На дату подачи заявки участник отбора должен соответствовать требованиям и критериям, указанным в </w:t>
      </w:r>
      <w:hyperlink w:anchor="P63">
        <w:r>
          <w:rPr>
            <w:color w:val="0000FF"/>
          </w:rPr>
          <w:t>пунктах 9</w:t>
        </w:r>
      </w:hyperlink>
      <w:r>
        <w:t xml:space="preserve">, </w:t>
      </w:r>
      <w:hyperlink w:anchor="P64">
        <w:r>
          <w:rPr>
            <w:color w:val="0000FF"/>
          </w:rPr>
          <w:t>10</w:t>
        </w:r>
      </w:hyperlink>
      <w:r>
        <w:t xml:space="preserve">, </w:t>
      </w:r>
      <w:hyperlink w:anchor="P88">
        <w:r>
          <w:rPr>
            <w:color w:val="0000FF"/>
          </w:rPr>
          <w:t>16</w:t>
        </w:r>
      </w:hyperlink>
      <w:r>
        <w:t xml:space="preserve"> настоящего Порядка.</w:t>
      </w:r>
    </w:p>
    <w:p w:rsidR="007B34B3" w:rsidRDefault="007B34B3">
      <w:pPr>
        <w:pStyle w:val="ConsPlusNormal"/>
        <w:spacing w:before="200"/>
        <w:ind w:firstLine="540"/>
        <w:jc w:val="both"/>
      </w:pPr>
      <w:bookmarkStart w:id="10" w:name="P134"/>
      <w:bookmarkEnd w:id="10"/>
      <w:r>
        <w:t>35. Участник отбора, претендующий на заключение Соглашения, предоставляет в Администрацию муниципального образования "Городской округ "Город Нарьян-Мар" следующие документы: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 xml:space="preserve">35.1. </w:t>
      </w:r>
      <w:hyperlink w:anchor="P229">
        <w:r>
          <w:rPr>
            <w:color w:val="0000FF"/>
          </w:rPr>
          <w:t>Заявку</w:t>
        </w:r>
      </w:hyperlink>
      <w:r>
        <w:t xml:space="preserve"> согласно Приложению 1 к настоящему Порядку.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 xml:space="preserve">35.2. </w:t>
      </w:r>
      <w:hyperlink w:anchor="P348">
        <w:r>
          <w:rPr>
            <w:color w:val="0000FF"/>
          </w:rPr>
          <w:t>Заявление</w:t>
        </w:r>
      </w:hyperlink>
      <w: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согласно Приложению 2 к настоящему Порядку. Заявление предоставляется участником отбора, имеющим отметку "вновь созданный" в Едином реестре субъектов малого и среднего предпринимательства на дату подачи заявки.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35.3. Копию паспорта: страницы N 2, 3, 5 (для индивидуальных предпринимателей) или копию учредительных документов (устав) - для юридических лиц.</w:t>
      </w:r>
    </w:p>
    <w:p w:rsidR="007B34B3" w:rsidRDefault="007B34B3">
      <w:pPr>
        <w:pStyle w:val="ConsPlusNormal"/>
        <w:spacing w:before="200"/>
        <w:ind w:firstLine="540"/>
        <w:jc w:val="both"/>
      </w:pPr>
      <w:bookmarkStart w:id="11" w:name="P138"/>
      <w:bookmarkEnd w:id="11"/>
      <w:r>
        <w:t xml:space="preserve">35.4. </w:t>
      </w:r>
      <w:hyperlink r:id="rId20">
        <w:r>
          <w:rPr>
            <w:color w:val="0000FF"/>
          </w:rPr>
          <w:t>Справку</w:t>
        </w:r>
      </w:hyperlink>
      <w:r>
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(по форме Приложения N 1 к приказу ФНС России от 20.01.2017 N ММВ-7-8/20@) (далее - Справку) на дату подачи заявки.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35.5. Копии платежных поручений по оплате налоговых, иных обязательных платежей в бюджетную систему Российской Федерации или страховых взносов в государственные внебюджетные фонды по коду ОКТМО 11851000, срок исполнения по которым наступил в соответствии с законодательством Российской Федерации.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lastRenderedPageBreak/>
        <w:t xml:space="preserve">35.6. Дополнительные документы в зависимости от вида затрат, подлежащих возмещению, согласно </w:t>
      </w:r>
      <w:hyperlink w:anchor="P392">
        <w:r>
          <w:rPr>
            <w:color w:val="0000FF"/>
          </w:rPr>
          <w:t>Приложению 3</w:t>
        </w:r>
      </w:hyperlink>
      <w:r>
        <w:t xml:space="preserve"> к настоящему Порядку.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 xml:space="preserve">35.7. Дополнительные документы, необходимые для подтверждения </w:t>
      </w:r>
      <w:hyperlink w:anchor="P627">
        <w:r>
          <w:rPr>
            <w:color w:val="0000FF"/>
          </w:rPr>
          <w:t>критериев</w:t>
        </w:r>
      </w:hyperlink>
      <w:r>
        <w:t xml:space="preserve"> оценки заявки, установленных Приложением 6 к настоящему Порядку (при необходимости).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Для получения субсидии на возмещение части затрат за аренду нежилых зданий и помещений участник отбора предоставляет документы, указанные в настоящем пункте, не позднее последнего числа месяца, следующего за отчетным периодом.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36. Документы, копии документов юридических лиц должны быть заверены подписью руководителя и печатью организации, индивидуальных предпринимателей - подписью и печатью индивидуального предпринимателя (при наличии).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37. Участник отбора несет ответственность за достоверность сведений, представленных в документах, в соответствии с законодательством Российской Федерации и настоящим Порядком.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Участник отбора дает свое согласие на обработку персональных данных, публикацию (размещение) в информационно-телекоммуникационной сети "Интернет", в печатных изданиях информации об участнике отбора, о подаваемой участником отбора заявке, иной информации об участнике отбора, связанной с отбором по предоставлению субсидии, а также согласие на передачу персональных данных третьим лицам.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 xml:space="preserve">38. Документы, указанные в </w:t>
      </w:r>
      <w:hyperlink w:anchor="P134">
        <w:r>
          <w:rPr>
            <w:color w:val="0000FF"/>
          </w:rPr>
          <w:t>пункте 35</w:t>
        </w:r>
      </w:hyperlink>
      <w:r>
        <w:t xml:space="preserve"> настоящего Порядка, могут быть представлены представителем участника отбора субсидии. В этом случае представитель участника отбора дополнительно представляет копию паспорта гражданина Российской Федерации и копию доверенности, подтверждающей полномочия на осуществление действий от имени участника отбора, удостоверенной надлежащим образом, выданных на его имя.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 xml:space="preserve">39. Участник отбора вправе не предоставлять документы, указанные в </w:t>
      </w:r>
      <w:hyperlink w:anchor="P138">
        <w:r>
          <w:rPr>
            <w:color w:val="0000FF"/>
          </w:rPr>
          <w:t>пункте 35.4</w:t>
        </w:r>
      </w:hyperlink>
      <w:r>
        <w:t xml:space="preserve"> настоящего Порядка.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40. Управление самостоятельно осуществляет следующие действия: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 xml:space="preserve">40.1. В случае если участник отбора не представил по собственной инициативе документ, указанный в </w:t>
      </w:r>
      <w:hyperlink w:anchor="P138">
        <w:r>
          <w:rPr>
            <w:color w:val="0000FF"/>
          </w:rPr>
          <w:t>пункте 35.4</w:t>
        </w:r>
      </w:hyperlink>
      <w:r>
        <w:t xml:space="preserve"> настоящего Порядка, самостоятельно запрашивает в налоговом органе соответствующие сведения на дату подачи заявки.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40.2. Получает выписку из Единого государственного реестра юридических лиц (Единого государственного реестра индивидуальных предпринимателей) на официальном сайте Федеральной налоговой службы России в информационно-телекоммуникационной сети "Интернет".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40.3. Проводит проверку о получении участником отбора аналогичной поддержки (условия которой совпадают, включая форму, вид поддержки и цели ее оказания), сроки оказания которой не истекли.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 xml:space="preserve">41. Порядок и сроки рассмотрения документов, основания для отказа участнику отбора в предоставлении субсидии указаны в </w:t>
      </w:r>
      <w:hyperlink w:anchor="P71">
        <w:r>
          <w:rPr>
            <w:color w:val="0000FF"/>
          </w:rPr>
          <w:t>разделе II</w:t>
        </w:r>
      </w:hyperlink>
      <w:r>
        <w:t xml:space="preserve"> настоящего Порядка.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 xml:space="preserve">42. Размер и максимальная сумма субсидии в течение одного финансового года на одного участника отбора, перечень дополнительных документов и условий предоставления субсидии для каждого вида затрат определяются согласно </w:t>
      </w:r>
      <w:hyperlink w:anchor="P392">
        <w:r>
          <w:rPr>
            <w:color w:val="0000FF"/>
          </w:rPr>
          <w:t>Приложениям 3</w:t>
        </w:r>
      </w:hyperlink>
      <w:r>
        <w:t xml:space="preserve">, </w:t>
      </w:r>
      <w:hyperlink w:anchor="P627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43. Соглашение заключается в соответствии с условиями и требованиями настоящего Порядка.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Управление в течение 5 рабочих дней после принятия Комиссией решения о предоставлении субсидии участнику отбора готовит Соглашение в соответствии с типовой формой, установленной Управлением финансов.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Изменения и дополнения к Соглашению оформляются дополнительным соглашением, в том числе дополнительным соглашением о расторжении Соглашения (при необходимости), которое является неотъемлемой частью Соглашения, по форме, установленной Управлением финансов.</w:t>
      </w:r>
    </w:p>
    <w:p w:rsidR="007B34B3" w:rsidRDefault="007B34B3">
      <w:pPr>
        <w:pStyle w:val="ConsPlusNormal"/>
        <w:spacing w:before="200"/>
        <w:ind w:firstLine="540"/>
        <w:jc w:val="both"/>
      </w:pPr>
      <w:bookmarkStart w:id="12" w:name="P157"/>
      <w:bookmarkEnd w:id="12"/>
      <w:r>
        <w:t xml:space="preserve">44. В течение 10 рабочих дней со дня принятия Комиссией решения о предоставлении </w:t>
      </w:r>
      <w:r>
        <w:lastRenderedPageBreak/>
        <w:t>субсидии получателю субсидии направляется уведомление о принятом решении. В срок, указанный в уведомлении, но не позднее 30 дней со дня принятия решения о предоставлении субсидии, получатель субсидии должен заключить Соглашение с Администрацией муниципального образования "Городской округ "Город Нарьян-Мар".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 xml:space="preserve">45. В случае, если по истечении срока, установленного в </w:t>
      </w:r>
      <w:hyperlink w:anchor="P157">
        <w:r>
          <w:rPr>
            <w:color w:val="0000FF"/>
          </w:rPr>
          <w:t>пункте 44</w:t>
        </w:r>
      </w:hyperlink>
      <w:r>
        <w:t xml:space="preserve"> настоящего Порядка, Соглашение получателем субсидии не подписано, он признается уклонившимся от подписания Соглашения, субсидия ему не предоставляется.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46. Соглашение, заключенное между Администрацией муниципального образования "Городской округ "Город Нарьян-Мар" и получателем субсидии, является основанием для предоставления субсидии.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 xml:space="preserve">47. Управление в течение 5 рабочих дней после заключения Соглашения готовит проект распоряжения о выделении средств на предоставление субсидии. Перечисление субсидии осуществляется в соответствии с требованиями, установленными </w:t>
      </w:r>
      <w:hyperlink w:anchor="P170">
        <w:r>
          <w:rPr>
            <w:color w:val="0000FF"/>
          </w:rPr>
          <w:t>пунктом 52</w:t>
        </w:r>
      </w:hyperlink>
      <w:r>
        <w:t xml:space="preserve"> настоящего Порядка.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48. В случае возмещения фактически произведенных и документально подтвержденных затрат за приобретение и доставку имущества; за подготовку, переподготовку и повышение квалификации кадров, за приобретение и доставку расходных материалов Соглашение заключается на срок 12 месяцев, при этом окончание срока действия не влечет прекращения обязательств по нему.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49. В случае возмещения фактически произведенных и документально подтвержденных затрат за аренду нежилых зданий и помещений, используемых субъектами малого и среднего предпринимательства, Соглашение заключается на срок, включающий в себя первый трехмесячный период и последующие три трехмесячных отчетных периода. Датой начала действия Соглашения является 1 число первого месяца первого периода, указанного в заявке. Датой окончания действия Соглашения считается последнее число месяца последнего отчетного периода предоставления субсидии. После окончания срока действия Соглашения субъект малого и среднего предпринимательства - получатель субсидии предоставляет в Администрацию муниципального образования "Городской округ "Город Нарьян-Мар" отчетные документы для получения субсидии за последний отчетный период не позднее последнего числа месяца, следующего за месяцем окончания срока действия Соглашения.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50. Соглашением предусматриваются цели, условия и порядок предоставления субсидий; согласие получателя субсидий на осуществление главным распорядителем бюджетных средств и органом муниципального финансового контроля проверок соблюдения им условий, целей и порядка предоставления субсидий; показатели результативности (с установлением их значений на период заключения Соглашения); порядок возврата субсидий в случае нарушения условий, установленных при его предоставлении; условие, при котором в случае уменьшения главному распорядителю бюджетных средств как получателю бюджетных средств ранее доведенных лимитов бюджетных обязательств, приводящее к невозможности предоставления субсидий в размере, определенном в Соглашении, производится согласование новых условий Соглашения или расторжение Соглашения при не достижении согласия по новым условиям.</w:t>
      </w:r>
    </w:p>
    <w:p w:rsidR="007B34B3" w:rsidRDefault="007B34B3">
      <w:pPr>
        <w:pStyle w:val="ConsPlusNormal"/>
        <w:spacing w:before="200"/>
        <w:ind w:firstLine="540"/>
        <w:jc w:val="both"/>
      </w:pPr>
      <w:bookmarkStart w:id="13" w:name="P164"/>
      <w:bookmarkEnd w:id="13"/>
      <w:r>
        <w:t>51. Результатом предоставления субсидии являются: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51.1. Сохранение или создание рабочих мест, не менее чем количество рабочих мест до получения субсидии.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51.2. Осуществление предпринимательской деятельности на территории муниципального образования "Городской округ "Город Нарьян-Мар", классифицированной по общероссийскому классификатору территорий муниципальных образований 11851000, не менее одного года с даты действия Соглашения.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51.3. Осуществление предпринимательской деятельности по виду экономической деятельности (ОКВЭД), по которому предоставлена субсидия, не менее одного года с даты действия Соглашения.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51.4. Иные показатели результативности, установленные Программой и указанные в заявке.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Сроки представления получателем субсидии отчетности о достижении показателей результативности и перечень подтверждающих документов устанавливаются в Соглашении.</w:t>
      </w:r>
    </w:p>
    <w:p w:rsidR="007B34B3" w:rsidRDefault="007B34B3">
      <w:pPr>
        <w:pStyle w:val="ConsPlusNormal"/>
        <w:spacing w:before="200"/>
        <w:ind w:firstLine="540"/>
        <w:jc w:val="both"/>
      </w:pPr>
      <w:bookmarkStart w:id="14" w:name="P170"/>
      <w:bookmarkEnd w:id="14"/>
      <w:r>
        <w:lastRenderedPageBreak/>
        <w:t>52. Перечисление субсидии осуществляет главный распорядитель бюджетных средств в лице отдела бухгалтерского учета и отчетности Администрации муниципального образования "Городской округ "Город Нарьян-Мар" на основании распоряжения о предоставлении субсидии не позднее 10 рабочих дней с даты издания распоряжения о предоставлении субсидии на расчетный счет получателя субсидии, открытый в учреждениях Центрального банка Российской Федерации или кредитной организации, по реквизитам, указанным в Соглашении.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53. Субсидия считается предоставленной в день списания средств со счета Администрации муниципального образования "Городской округ "Город Нарьян-Мар" на расчетный счет получателя субсидии.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54. За счет средств субсидии запрещается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Title"/>
        <w:jc w:val="center"/>
        <w:outlineLvl w:val="1"/>
      </w:pPr>
      <w:r>
        <w:t>III. Требования к отчетности</w:t>
      </w: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Normal"/>
        <w:ind w:firstLine="540"/>
        <w:jc w:val="both"/>
      </w:pPr>
      <w:r>
        <w:t>55. Получатель субсидии в срок до 15 числа месяца, следующего за месяцем окончания действия Соглашения, предоставляет в Управление: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55.1. Отчет о достижении показателей результативности, установленный Соглашением (с приложением подтверждающих документов).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55.2. Информацию об уплаченных налогах, сборах, страховых взносах (в разрезе налогов), перечисление которых производилось в период действия настоящего Соглашения (в произвольной форме).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 xml:space="preserve">Анализ и оценка достижения определенных </w:t>
      </w:r>
      <w:hyperlink w:anchor="P164">
        <w:r>
          <w:rPr>
            <w:color w:val="0000FF"/>
          </w:rPr>
          <w:t>пунктом 51</w:t>
        </w:r>
      </w:hyperlink>
      <w:r>
        <w:t xml:space="preserve"> настоящего Порядка результатов осуществляется Управлением посредством информации, полученной в результате направления соответствующих запросов в Федеральную налоговую службу.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56. Непредставление или несвоевременное предоставление отчета о достижении результатов и показателей, либо предоставление недостоверных данных получателями субсидий является нарушением условий, целей и порядка предоставления субсидий.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Ответственность за достоверность информации, указанной в представленных отчетах, несет получатель субсидии.</w:t>
      </w: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Title"/>
        <w:jc w:val="center"/>
        <w:outlineLvl w:val="1"/>
      </w:pPr>
      <w:r>
        <w:t>IV. Требования об осуществлении контроля за соблюдением</w:t>
      </w:r>
    </w:p>
    <w:p w:rsidR="007B34B3" w:rsidRDefault="007B34B3">
      <w:pPr>
        <w:pStyle w:val="ConsPlusTitle"/>
        <w:jc w:val="center"/>
      </w:pPr>
      <w:r>
        <w:t>условий, целей и порядка предоставления субсидий</w:t>
      </w:r>
    </w:p>
    <w:p w:rsidR="007B34B3" w:rsidRDefault="007B34B3">
      <w:pPr>
        <w:pStyle w:val="ConsPlusTitle"/>
        <w:jc w:val="center"/>
      </w:pPr>
      <w:r>
        <w:t>и ответственности за их нарушение</w:t>
      </w: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Normal"/>
        <w:ind w:firstLine="540"/>
        <w:jc w:val="both"/>
      </w:pPr>
      <w:r>
        <w:t>57. Соблюдение условий, целей и порядка предоставления субсидии получателями субсидии подлежит обязательной проверке главным распорядителем бюджетных средств и/или органом муниципального финансового контроля.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58. За несоблюдение условий Соглашения получатель субсидии несет ответственность в соответствии с законодательством Российской Федерации и требованиями настоящего Порядка.</w:t>
      </w:r>
    </w:p>
    <w:p w:rsidR="007B34B3" w:rsidRDefault="007B34B3">
      <w:pPr>
        <w:pStyle w:val="ConsPlusNormal"/>
        <w:spacing w:before="200"/>
        <w:ind w:firstLine="540"/>
        <w:jc w:val="both"/>
      </w:pPr>
      <w:bookmarkStart w:id="15" w:name="P189"/>
      <w:bookmarkEnd w:id="15"/>
      <w:r>
        <w:t xml:space="preserve">59. Субсидия подлежит возврату получателем субсидии в городской бюджет в случае нарушения получателем субсидий условий, установленных при их предоставлении, непредставлении отчетности в установленный срок, недостижении результатов, установленных </w:t>
      </w:r>
      <w:hyperlink w:anchor="P164">
        <w:r>
          <w:rPr>
            <w:color w:val="0000FF"/>
          </w:rPr>
          <w:t>пунктом 51</w:t>
        </w:r>
      </w:hyperlink>
      <w:r>
        <w:t xml:space="preserve"> настоящего Порядка, выявленных в том числе по фактам проверок, проведенных главным распорядителем бюджетных средств и органом муниципального финансового контроля.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60. Главный распорядитель бюджетных средств направляет получателю субсидии уведомление о возврате субсидии с указанием платежных реквизитов и суммы, подлежащей возврату.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Субсидия подлежит возврату в городской бюджет в размере, указанном в уведомлении, в течение 15 рабочих дней с даты получения уведомления.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 xml:space="preserve">61. В случае неисполнения получателем субсидии требований о возврате субсидии в </w:t>
      </w:r>
      <w:r>
        <w:lastRenderedPageBreak/>
        <w:t>городской бюджет главный распорядитель бюджетных средств передает документы в правовое управление Администрации муниципального образования "Городской округ "Город Нарьян-Мар" для принятия мер по взысканию подлежащих возврату бюджетных средств в судебном порядке.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62. Возврат средств субсидии в городской бюджет получателем субсидии при недостижении значений результата предоставления субсидии не осуществляется в следующих случаях:</w:t>
      </w:r>
    </w:p>
    <w:p w:rsidR="007B34B3" w:rsidRDefault="007B34B3">
      <w:pPr>
        <w:pStyle w:val="ConsPlusNormal"/>
        <w:spacing w:before="200"/>
        <w:ind w:firstLine="540"/>
        <w:jc w:val="both"/>
      </w:pPr>
      <w:bookmarkStart w:id="16" w:name="P194"/>
      <w:bookmarkEnd w:id="16"/>
      <w:r>
        <w:t xml:space="preserve">62.1. В результате документально подтвержденного наступления обстоятельств непреодолимой силы (под обстоятельствами непреодолимой силы понимаются обстоятельства, определяемые в соответствии со </w:t>
      </w:r>
      <w:hyperlink r:id="rId21">
        <w:r>
          <w:rPr>
            <w:color w:val="0000FF"/>
          </w:rPr>
          <w:t>статьей 401</w:t>
        </w:r>
      </w:hyperlink>
      <w:r>
        <w:t xml:space="preserve"> Гражданского кодекса Российской Федерации).</w:t>
      </w:r>
    </w:p>
    <w:p w:rsidR="007B34B3" w:rsidRDefault="007B34B3">
      <w:pPr>
        <w:pStyle w:val="ConsPlusNormal"/>
        <w:spacing w:before="200"/>
        <w:ind w:firstLine="540"/>
        <w:jc w:val="both"/>
      </w:pPr>
      <w:bookmarkStart w:id="17" w:name="P195"/>
      <w:bookmarkEnd w:id="17"/>
      <w:r>
        <w:t>62.2. В случае смерти получателя субсидии.</w:t>
      </w:r>
    </w:p>
    <w:p w:rsidR="007B34B3" w:rsidRDefault="007B34B3">
      <w:pPr>
        <w:pStyle w:val="ConsPlusNormal"/>
        <w:spacing w:before="200"/>
        <w:ind w:firstLine="540"/>
        <w:jc w:val="both"/>
      </w:pPr>
      <w:bookmarkStart w:id="18" w:name="P196"/>
      <w:bookmarkEnd w:id="18"/>
      <w:r>
        <w:t xml:space="preserve">63. При наличии обстоятельств, указанных в </w:t>
      </w:r>
      <w:hyperlink w:anchor="P194">
        <w:r>
          <w:rPr>
            <w:color w:val="0000FF"/>
          </w:rPr>
          <w:t>пункте 62.1</w:t>
        </w:r>
      </w:hyperlink>
      <w:r>
        <w:t xml:space="preserve"> настоящего Порядка, получатель субсидии направляет в Управление в срок до 15 числа месяца, следующего за месяцем окончания действия Соглашения, обращение в произвольной форме с указанием обстоятельств, предусмотренных </w:t>
      </w:r>
      <w:hyperlink w:anchor="P194">
        <w:r>
          <w:rPr>
            <w:color w:val="0000FF"/>
          </w:rPr>
          <w:t>пунктом 62.1</w:t>
        </w:r>
      </w:hyperlink>
      <w:r>
        <w:t xml:space="preserve"> настоящего Порядка, повлиявших на недостижение значений результата предоставления субсидии, заверенное получателем субсидии и печатью (при наличии печати), с приложением подтверждающих документов.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Обязанность доказывать обстоятельства непреодолимой силы лежит на стороне, не исполнившей свои обязательства.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 xml:space="preserve">64. Управление направляет на рассмотрение Комиссии представленные в соответствии с </w:t>
      </w:r>
      <w:hyperlink w:anchor="P196">
        <w:r>
          <w:rPr>
            <w:color w:val="0000FF"/>
          </w:rPr>
          <w:t>пунктом 63</w:t>
        </w:r>
      </w:hyperlink>
      <w:r>
        <w:t xml:space="preserve"> настоящего Порядка получателем субсидии обращение и документы.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 xml:space="preserve">65. Комиссия рассматривает обращение и документы, представленные Получателем субсидии в соответствии с </w:t>
      </w:r>
      <w:hyperlink w:anchor="P196">
        <w:r>
          <w:rPr>
            <w:color w:val="0000FF"/>
          </w:rPr>
          <w:t>пунктом 63</w:t>
        </w:r>
      </w:hyperlink>
      <w:r>
        <w:t xml:space="preserve"> настоящего Порядка, и выносит одно из следующих решений: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 xml:space="preserve">65.1. О признании обстоятельств непреодолимой силы препятствующими достижению значений результата предоставления субсидии, и об освобождении получателя субсидии от возврата средств субсидии в городской бюджет в соответствии с </w:t>
      </w:r>
      <w:hyperlink w:anchor="P189">
        <w:r>
          <w:rPr>
            <w:color w:val="0000FF"/>
          </w:rPr>
          <w:t>пунктом 59</w:t>
        </w:r>
      </w:hyperlink>
      <w:r>
        <w:t xml:space="preserve"> настоящего Порядка.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 xml:space="preserve">65.2. О непризнании обстоятельств непреодолимой силы препятствующими достижению значений результата предоставления субсидии и об отказе в освобождении Получателя субсидии от возврата средств субсидии в городской бюджет в соответствии с </w:t>
      </w:r>
      <w:hyperlink w:anchor="P189">
        <w:r>
          <w:rPr>
            <w:color w:val="0000FF"/>
          </w:rPr>
          <w:t>пунктом 59</w:t>
        </w:r>
      </w:hyperlink>
      <w:r>
        <w:t xml:space="preserve"> настоящего Порядка.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Решение Комиссии оформляется в форме протокола.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Информация о принятом Комиссией решении направляется получателю субсидии в срок не позднее пяти рабочих дней, следующих за днем принятия решения Комиссии.</w:t>
      </w:r>
    </w:p>
    <w:p w:rsidR="007B34B3" w:rsidRDefault="007B34B3">
      <w:pPr>
        <w:pStyle w:val="ConsPlusNormal"/>
        <w:spacing w:before="200"/>
        <w:ind w:firstLine="540"/>
        <w:jc w:val="both"/>
      </w:pPr>
      <w:bookmarkStart w:id="19" w:name="P204"/>
      <w:bookmarkEnd w:id="19"/>
      <w:r>
        <w:t xml:space="preserve">66. При наличии обстоятельств, указанных в </w:t>
      </w:r>
      <w:hyperlink w:anchor="P195">
        <w:r>
          <w:rPr>
            <w:color w:val="0000FF"/>
          </w:rPr>
          <w:t>пункте 62.2</w:t>
        </w:r>
      </w:hyperlink>
      <w:r>
        <w:t xml:space="preserve"> настоящего Порядка, решение об освобождении получателя субсидии от возврата средств субсидии в городской бюджет в соответствии с </w:t>
      </w:r>
      <w:hyperlink w:anchor="P189">
        <w:r>
          <w:rPr>
            <w:color w:val="0000FF"/>
          </w:rPr>
          <w:t>пунктом 59</w:t>
        </w:r>
      </w:hyperlink>
      <w:r>
        <w:t xml:space="preserve"> настоящего Порядка принимается Комиссией на основании выписки из единого государственного реестра индивидуальных предпринимателей, полученной в налоговом органе в порядке межведомственного взаимодействия.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 xml:space="preserve">Решение, указанное в </w:t>
      </w:r>
      <w:hyperlink w:anchor="P204">
        <w:r>
          <w:rPr>
            <w:color w:val="0000FF"/>
          </w:rPr>
          <w:t>абзаце первом</w:t>
        </w:r>
      </w:hyperlink>
      <w:r>
        <w:t xml:space="preserve"> настоящего пункта, оформляется в форме протокола.</w:t>
      </w: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Normal"/>
        <w:jc w:val="right"/>
        <w:outlineLvl w:val="1"/>
      </w:pPr>
      <w:r>
        <w:t>Приложение 1</w:t>
      </w:r>
    </w:p>
    <w:p w:rsidR="007B34B3" w:rsidRDefault="007B34B3">
      <w:pPr>
        <w:pStyle w:val="ConsPlusNormal"/>
        <w:jc w:val="right"/>
      </w:pPr>
      <w:r>
        <w:t>к Порядку предоставления субсидий</w:t>
      </w:r>
    </w:p>
    <w:p w:rsidR="007B34B3" w:rsidRDefault="007B34B3">
      <w:pPr>
        <w:pStyle w:val="ConsPlusNormal"/>
        <w:jc w:val="right"/>
      </w:pPr>
      <w:r>
        <w:t>на поддержку субъектов малого</w:t>
      </w:r>
    </w:p>
    <w:p w:rsidR="007B34B3" w:rsidRDefault="007B34B3">
      <w:pPr>
        <w:pStyle w:val="ConsPlusNormal"/>
        <w:jc w:val="right"/>
      </w:pPr>
      <w:r>
        <w:t>и среднего предпринимательства</w:t>
      </w:r>
    </w:p>
    <w:p w:rsidR="007B34B3" w:rsidRDefault="007B34B3">
      <w:pPr>
        <w:pStyle w:val="ConsPlusNormal"/>
        <w:jc w:val="right"/>
      </w:pPr>
      <w:r>
        <w:t>в целях возмещения части затрат,</w:t>
      </w:r>
    </w:p>
    <w:p w:rsidR="007B34B3" w:rsidRDefault="007B34B3">
      <w:pPr>
        <w:pStyle w:val="ConsPlusNormal"/>
        <w:jc w:val="right"/>
      </w:pPr>
      <w:r>
        <w:t>связанных с осуществлением</w:t>
      </w:r>
    </w:p>
    <w:p w:rsidR="007B34B3" w:rsidRDefault="007B34B3">
      <w:pPr>
        <w:pStyle w:val="ConsPlusNormal"/>
        <w:jc w:val="right"/>
      </w:pPr>
      <w:r>
        <w:t>предпринимательской деятельности</w:t>
      </w: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Nonformat"/>
        <w:jc w:val="both"/>
      </w:pPr>
      <w:r>
        <w:t xml:space="preserve">                                            Главе города Нарьян-Мара</w:t>
      </w:r>
    </w:p>
    <w:p w:rsidR="007B34B3" w:rsidRDefault="007B34B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B34B3" w:rsidRDefault="007B34B3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7B34B3" w:rsidRDefault="007B34B3">
      <w:pPr>
        <w:pStyle w:val="ConsPlusNonformat"/>
        <w:jc w:val="both"/>
      </w:pPr>
      <w:r>
        <w:lastRenderedPageBreak/>
        <w:t xml:space="preserve">                                            _______________________________</w:t>
      </w:r>
    </w:p>
    <w:p w:rsidR="007B34B3" w:rsidRDefault="007B34B3">
      <w:pPr>
        <w:pStyle w:val="ConsPlusNonformat"/>
        <w:jc w:val="both"/>
      </w:pPr>
      <w:r>
        <w:t xml:space="preserve">                                            ______________________________,</w:t>
      </w:r>
    </w:p>
    <w:p w:rsidR="007B34B3" w:rsidRDefault="007B34B3">
      <w:pPr>
        <w:pStyle w:val="ConsPlusNonformat"/>
        <w:jc w:val="both"/>
      </w:pPr>
      <w:r>
        <w:t xml:space="preserve">                                            проживающего по адресу:</w:t>
      </w:r>
    </w:p>
    <w:p w:rsidR="007B34B3" w:rsidRDefault="007B34B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B34B3" w:rsidRDefault="007B34B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B34B3" w:rsidRDefault="007B34B3">
      <w:pPr>
        <w:pStyle w:val="ConsPlusNonformat"/>
        <w:jc w:val="both"/>
      </w:pPr>
      <w:r>
        <w:t xml:space="preserve">                                            тел. __________________________</w:t>
      </w:r>
    </w:p>
    <w:p w:rsidR="007B34B3" w:rsidRDefault="007B34B3">
      <w:pPr>
        <w:pStyle w:val="ConsPlusNonformat"/>
        <w:jc w:val="both"/>
      </w:pPr>
    </w:p>
    <w:p w:rsidR="007B34B3" w:rsidRDefault="007B34B3">
      <w:pPr>
        <w:pStyle w:val="ConsPlusNonformat"/>
        <w:jc w:val="both"/>
      </w:pPr>
      <w:bookmarkStart w:id="20" w:name="P229"/>
      <w:bookmarkEnd w:id="20"/>
      <w:r>
        <w:t xml:space="preserve">                                  ЗАЯВКА</w:t>
      </w:r>
    </w:p>
    <w:p w:rsidR="007B34B3" w:rsidRDefault="007B34B3">
      <w:pPr>
        <w:pStyle w:val="ConsPlusNonformat"/>
        <w:jc w:val="both"/>
      </w:pPr>
      <w:r>
        <w:t xml:space="preserve">                         о предоставлении субсидии</w:t>
      </w:r>
    </w:p>
    <w:p w:rsidR="007B34B3" w:rsidRDefault="007B34B3">
      <w:pPr>
        <w:pStyle w:val="ConsPlusNonformat"/>
        <w:jc w:val="both"/>
      </w:pPr>
      <w:r>
        <w:t xml:space="preserve">                      в целях возмещения части затрат</w:t>
      </w:r>
    </w:p>
    <w:p w:rsidR="007B34B3" w:rsidRDefault="007B34B3">
      <w:pPr>
        <w:pStyle w:val="ConsPlusNonformat"/>
        <w:jc w:val="both"/>
      </w:pPr>
      <w:r>
        <w:t xml:space="preserve">              _______________________________________________</w:t>
      </w:r>
    </w:p>
    <w:p w:rsidR="007B34B3" w:rsidRDefault="007B34B3">
      <w:pPr>
        <w:pStyle w:val="ConsPlusNonformat"/>
        <w:jc w:val="both"/>
      </w:pPr>
      <w:r>
        <w:t xml:space="preserve">                               (вид затрат)</w:t>
      </w:r>
    </w:p>
    <w:p w:rsidR="007B34B3" w:rsidRDefault="007B34B3">
      <w:pPr>
        <w:pStyle w:val="ConsPlusNonformat"/>
        <w:jc w:val="both"/>
      </w:pPr>
    </w:p>
    <w:p w:rsidR="007B34B3" w:rsidRDefault="007B34B3">
      <w:pPr>
        <w:pStyle w:val="ConsPlusNonformat"/>
        <w:jc w:val="both"/>
      </w:pPr>
      <w:r>
        <w:t xml:space="preserve">    В    соответствии   с   постановлением   Администрации   муниципального</w:t>
      </w:r>
    </w:p>
    <w:p w:rsidR="007B34B3" w:rsidRDefault="007B34B3">
      <w:pPr>
        <w:pStyle w:val="ConsPlusNonformat"/>
        <w:jc w:val="both"/>
      </w:pPr>
      <w:proofErr w:type="gramStart"/>
      <w:r>
        <w:t>образования  "</w:t>
      </w:r>
      <w:proofErr w:type="gramEnd"/>
      <w:r>
        <w:t>Городской округ "Город Нарьян-Мар" от "___" _________________</w:t>
      </w:r>
    </w:p>
    <w:p w:rsidR="007B34B3" w:rsidRDefault="007B34B3">
      <w:pPr>
        <w:pStyle w:val="ConsPlusNonformat"/>
        <w:jc w:val="both"/>
      </w:pPr>
      <w:proofErr w:type="gramStart"/>
      <w:r>
        <w:t>N  _</w:t>
      </w:r>
      <w:proofErr w:type="gramEnd"/>
      <w:r>
        <w:t>_____  "Об  утверждении  Порядка  предоставления  субсидий на поддержку</w:t>
      </w:r>
    </w:p>
    <w:p w:rsidR="007B34B3" w:rsidRDefault="007B34B3">
      <w:pPr>
        <w:pStyle w:val="ConsPlusNonformat"/>
        <w:jc w:val="both"/>
      </w:pPr>
      <w:proofErr w:type="gramStart"/>
      <w:r>
        <w:t>субъектов  малого</w:t>
      </w:r>
      <w:proofErr w:type="gramEnd"/>
      <w:r>
        <w:t xml:space="preserve">  и  среднего предпринимательства в целях возмещения части</w:t>
      </w:r>
    </w:p>
    <w:p w:rsidR="007B34B3" w:rsidRDefault="007B34B3">
      <w:pPr>
        <w:pStyle w:val="ConsPlusNonformat"/>
        <w:jc w:val="both"/>
      </w:pPr>
      <w:proofErr w:type="gramStart"/>
      <w:r>
        <w:t>затрат,  связанных</w:t>
      </w:r>
      <w:proofErr w:type="gramEnd"/>
      <w:r>
        <w:t xml:space="preserve"> с осуществлением предпринимательской деятельности" прошу</w:t>
      </w:r>
    </w:p>
    <w:p w:rsidR="007B34B3" w:rsidRDefault="007B34B3">
      <w:pPr>
        <w:pStyle w:val="ConsPlusNonformat"/>
        <w:jc w:val="both"/>
      </w:pPr>
      <w:r>
        <w:t>предоставить субсидию в размере ___________________________________________</w:t>
      </w:r>
    </w:p>
    <w:p w:rsidR="007B34B3" w:rsidRDefault="007B34B3">
      <w:pPr>
        <w:pStyle w:val="ConsPlusNonformat"/>
        <w:jc w:val="both"/>
      </w:pPr>
      <w:r>
        <w:t xml:space="preserve">                                                (цифрами)</w:t>
      </w:r>
    </w:p>
    <w:p w:rsidR="007B34B3" w:rsidRDefault="007B34B3">
      <w:pPr>
        <w:pStyle w:val="ConsPlusNonformat"/>
        <w:jc w:val="both"/>
      </w:pPr>
      <w:r>
        <w:t>__________________________________________________________________________.</w:t>
      </w:r>
    </w:p>
    <w:p w:rsidR="007B34B3" w:rsidRDefault="007B34B3">
      <w:pPr>
        <w:pStyle w:val="ConsPlusNonformat"/>
        <w:jc w:val="both"/>
      </w:pPr>
      <w:r>
        <w:t xml:space="preserve">                                (прописью)</w:t>
      </w:r>
    </w:p>
    <w:p w:rsidR="007B34B3" w:rsidRDefault="007B34B3">
      <w:pPr>
        <w:pStyle w:val="ConsPlusNonformat"/>
        <w:jc w:val="both"/>
      </w:pPr>
    </w:p>
    <w:p w:rsidR="007B34B3" w:rsidRDefault="007B34B3">
      <w:pPr>
        <w:pStyle w:val="ConsPlusNonformat"/>
        <w:jc w:val="both"/>
      </w:pPr>
      <w:r>
        <w:t xml:space="preserve">    Сведения о субъекте малого и среднего предпринимательства:</w:t>
      </w:r>
    </w:p>
    <w:p w:rsidR="007B34B3" w:rsidRDefault="007B34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3402"/>
      </w:tblGrid>
      <w:tr w:rsidR="007B34B3">
        <w:tc>
          <w:tcPr>
            <w:tcW w:w="567" w:type="dxa"/>
          </w:tcPr>
          <w:p w:rsidR="007B34B3" w:rsidRDefault="007B34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7B34B3" w:rsidRDefault="007B34B3">
            <w:pPr>
              <w:pStyle w:val="ConsPlusNormal"/>
            </w:pPr>
            <w:r>
              <w:t>Полное наименование юридического лица в соответствии с учредительными документами/Ф.И.О. индивидуального предпринимателя</w:t>
            </w:r>
          </w:p>
        </w:tc>
        <w:tc>
          <w:tcPr>
            <w:tcW w:w="3402" w:type="dxa"/>
          </w:tcPr>
          <w:p w:rsidR="007B34B3" w:rsidRDefault="007B34B3">
            <w:pPr>
              <w:pStyle w:val="ConsPlusNormal"/>
            </w:pPr>
          </w:p>
        </w:tc>
      </w:tr>
      <w:tr w:rsidR="007B34B3">
        <w:tc>
          <w:tcPr>
            <w:tcW w:w="567" w:type="dxa"/>
          </w:tcPr>
          <w:p w:rsidR="007B34B3" w:rsidRDefault="007B34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7B34B3" w:rsidRDefault="007B34B3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402" w:type="dxa"/>
          </w:tcPr>
          <w:p w:rsidR="007B34B3" w:rsidRDefault="007B34B3">
            <w:pPr>
              <w:pStyle w:val="ConsPlusNormal"/>
            </w:pPr>
          </w:p>
        </w:tc>
      </w:tr>
      <w:tr w:rsidR="007B34B3">
        <w:tc>
          <w:tcPr>
            <w:tcW w:w="567" w:type="dxa"/>
          </w:tcPr>
          <w:p w:rsidR="007B34B3" w:rsidRDefault="007B34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7B34B3" w:rsidRDefault="007B34B3">
            <w:pPr>
              <w:pStyle w:val="ConsPlusNormal"/>
            </w:pPr>
            <w:r>
              <w:t>Код причины постановки на учет (КПП)</w:t>
            </w:r>
          </w:p>
        </w:tc>
        <w:tc>
          <w:tcPr>
            <w:tcW w:w="3402" w:type="dxa"/>
          </w:tcPr>
          <w:p w:rsidR="007B34B3" w:rsidRDefault="007B34B3">
            <w:pPr>
              <w:pStyle w:val="ConsPlusNormal"/>
            </w:pPr>
          </w:p>
        </w:tc>
      </w:tr>
      <w:tr w:rsidR="007B34B3">
        <w:tc>
          <w:tcPr>
            <w:tcW w:w="567" w:type="dxa"/>
          </w:tcPr>
          <w:p w:rsidR="007B34B3" w:rsidRDefault="007B34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7B34B3" w:rsidRDefault="007B34B3">
            <w:pPr>
              <w:pStyle w:val="ConsPlusNormal"/>
            </w:pPr>
            <w:r>
              <w:t>Дата государственной регистрации</w:t>
            </w:r>
          </w:p>
        </w:tc>
        <w:tc>
          <w:tcPr>
            <w:tcW w:w="3402" w:type="dxa"/>
          </w:tcPr>
          <w:p w:rsidR="007B34B3" w:rsidRDefault="007B34B3">
            <w:pPr>
              <w:pStyle w:val="ConsPlusNormal"/>
            </w:pPr>
          </w:p>
        </w:tc>
      </w:tr>
      <w:tr w:rsidR="007B34B3">
        <w:tc>
          <w:tcPr>
            <w:tcW w:w="567" w:type="dxa"/>
          </w:tcPr>
          <w:p w:rsidR="007B34B3" w:rsidRDefault="007B34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7B34B3" w:rsidRDefault="007B34B3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3402" w:type="dxa"/>
          </w:tcPr>
          <w:p w:rsidR="007B34B3" w:rsidRDefault="007B34B3">
            <w:pPr>
              <w:pStyle w:val="ConsPlusNormal"/>
            </w:pPr>
          </w:p>
        </w:tc>
      </w:tr>
      <w:tr w:rsidR="007B34B3">
        <w:tc>
          <w:tcPr>
            <w:tcW w:w="567" w:type="dxa"/>
          </w:tcPr>
          <w:p w:rsidR="007B34B3" w:rsidRDefault="007B34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7B34B3" w:rsidRDefault="007B34B3">
            <w:pPr>
              <w:pStyle w:val="ConsPlusNormal"/>
            </w:pPr>
            <w:r>
              <w:t>Юридический адрес субъекта малого и среднего предпринимательства</w:t>
            </w:r>
          </w:p>
        </w:tc>
        <w:tc>
          <w:tcPr>
            <w:tcW w:w="3402" w:type="dxa"/>
          </w:tcPr>
          <w:p w:rsidR="007B34B3" w:rsidRDefault="007B34B3">
            <w:pPr>
              <w:pStyle w:val="ConsPlusNormal"/>
            </w:pPr>
          </w:p>
        </w:tc>
      </w:tr>
      <w:tr w:rsidR="007B34B3">
        <w:tc>
          <w:tcPr>
            <w:tcW w:w="567" w:type="dxa"/>
          </w:tcPr>
          <w:p w:rsidR="007B34B3" w:rsidRDefault="007B34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7B34B3" w:rsidRDefault="007B34B3">
            <w:pPr>
              <w:pStyle w:val="ConsPlusNormal"/>
            </w:pPr>
            <w:r>
              <w:t>Почтовый адрес субъекта малого и среднего предпринимательства</w:t>
            </w:r>
          </w:p>
        </w:tc>
        <w:tc>
          <w:tcPr>
            <w:tcW w:w="3402" w:type="dxa"/>
          </w:tcPr>
          <w:p w:rsidR="007B34B3" w:rsidRDefault="007B34B3">
            <w:pPr>
              <w:pStyle w:val="ConsPlusNormal"/>
            </w:pPr>
          </w:p>
        </w:tc>
      </w:tr>
      <w:tr w:rsidR="007B34B3">
        <w:tc>
          <w:tcPr>
            <w:tcW w:w="567" w:type="dxa"/>
          </w:tcPr>
          <w:p w:rsidR="007B34B3" w:rsidRDefault="007B34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7B34B3" w:rsidRDefault="007B34B3">
            <w:pPr>
              <w:pStyle w:val="ConsPlusNormal"/>
            </w:pPr>
            <w:r>
              <w:t>Банковские реквизиты (расчетный счет, банк получателя, корреспондентский счет, БИК)</w:t>
            </w:r>
          </w:p>
        </w:tc>
        <w:tc>
          <w:tcPr>
            <w:tcW w:w="3402" w:type="dxa"/>
          </w:tcPr>
          <w:p w:rsidR="007B34B3" w:rsidRDefault="007B34B3">
            <w:pPr>
              <w:pStyle w:val="ConsPlusNormal"/>
            </w:pPr>
          </w:p>
        </w:tc>
      </w:tr>
      <w:tr w:rsidR="007B34B3">
        <w:tc>
          <w:tcPr>
            <w:tcW w:w="567" w:type="dxa"/>
          </w:tcPr>
          <w:p w:rsidR="007B34B3" w:rsidRDefault="007B34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7B34B3" w:rsidRDefault="007B34B3">
            <w:pPr>
              <w:pStyle w:val="ConsPlusNormal"/>
            </w:pPr>
            <w:r>
              <w:t>Применяемая система налогообложения</w:t>
            </w:r>
          </w:p>
        </w:tc>
        <w:tc>
          <w:tcPr>
            <w:tcW w:w="3402" w:type="dxa"/>
          </w:tcPr>
          <w:p w:rsidR="007B34B3" w:rsidRDefault="007B34B3">
            <w:pPr>
              <w:pStyle w:val="ConsPlusNormal"/>
            </w:pPr>
          </w:p>
        </w:tc>
      </w:tr>
      <w:tr w:rsidR="007B34B3">
        <w:tc>
          <w:tcPr>
            <w:tcW w:w="567" w:type="dxa"/>
          </w:tcPr>
          <w:p w:rsidR="007B34B3" w:rsidRDefault="007B34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7B34B3" w:rsidRDefault="007B34B3">
            <w:pPr>
              <w:pStyle w:val="ConsPlusNormal"/>
            </w:pPr>
            <w:r>
              <w:t>Телефон, факс</w:t>
            </w:r>
          </w:p>
        </w:tc>
        <w:tc>
          <w:tcPr>
            <w:tcW w:w="3402" w:type="dxa"/>
          </w:tcPr>
          <w:p w:rsidR="007B34B3" w:rsidRDefault="007B34B3">
            <w:pPr>
              <w:pStyle w:val="ConsPlusNormal"/>
            </w:pPr>
          </w:p>
        </w:tc>
      </w:tr>
      <w:tr w:rsidR="007B34B3">
        <w:tc>
          <w:tcPr>
            <w:tcW w:w="567" w:type="dxa"/>
          </w:tcPr>
          <w:p w:rsidR="007B34B3" w:rsidRDefault="007B34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7B34B3" w:rsidRDefault="007B34B3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3402" w:type="dxa"/>
          </w:tcPr>
          <w:p w:rsidR="007B34B3" w:rsidRDefault="007B34B3">
            <w:pPr>
              <w:pStyle w:val="ConsPlusNormal"/>
            </w:pPr>
          </w:p>
        </w:tc>
      </w:tr>
      <w:tr w:rsidR="007B34B3">
        <w:tc>
          <w:tcPr>
            <w:tcW w:w="567" w:type="dxa"/>
          </w:tcPr>
          <w:p w:rsidR="007B34B3" w:rsidRDefault="007B34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7B34B3" w:rsidRDefault="007B34B3">
            <w:pPr>
              <w:pStyle w:val="ConsPlusNormal"/>
            </w:pPr>
            <w:r>
              <w:t>Вид экономической деятельности, необходимый для осуществления предпринимательской деятельности по заявленному направлению</w:t>
            </w:r>
          </w:p>
        </w:tc>
        <w:tc>
          <w:tcPr>
            <w:tcW w:w="3402" w:type="dxa"/>
          </w:tcPr>
          <w:p w:rsidR="007B34B3" w:rsidRDefault="007B34B3">
            <w:pPr>
              <w:pStyle w:val="ConsPlusNormal"/>
            </w:pPr>
          </w:p>
        </w:tc>
      </w:tr>
      <w:tr w:rsidR="007B34B3">
        <w:tc>
          <w:tcPr>
            <w:tcW w:w="567" w:type="dxa"/>
          </w:tcPr>
          <w:p w:rsidR="007B34B3" w:rsidRDefault="007B34B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7B34B3" w:rsidRDefault="007B34B3">
            <w:pPr>
              <w:pStyle w:val="ConsPlusNormal"/>
            </w:pPr>
            <w:r>
              <w:t>Среднесписочная численность работников, без учета работающих по совместительству</w:t>
            </w:r>
          </w:p>
        </w:tc>
        <w:tc>
          <w:tcPr>
            <w:tcW w:w="3402" w:type="dxa"/>
          </w:tcPr>
          <w:p w:rsidR="007B34B3" w:rsidRDefault="007B34B3">
            <w:pPr>
              <w:pStyle w:val="ConsPlusNormal"/>
            </w:pPr>
          </w:p>
        </w:tc>
      </w:tr>
      <w:tr w:rsidR="007B34B3">
        <w:tc>
          <w:tcPr>
            <w:tcW w:w="567" w:type="dxa"/>
          </w:tcPr>
          <w:p w:rsidR="007B34B3" w:rsidRDefault="007B34B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7B34B3" w:rsidRDefault="007B34B3">
            <w:pPr>
              <w:pStyle w:val="ConsPlusNormal"/>
            </w:pPr>
            <w:r>
              <w:t>Среднемесячная заработная плата работников</w:t>
            </w:r>
          </w:p>
        </w:tc>
        <w:tc>
          <w:tcPr>
            <w:tcW w:w="3402" w:type="dxa"/>
          </w:tcPr>
          <w:p w:rsidR="007B34B3" w:rsidRDefault="007B34B3">
            <w:pPr>
              <w:pStyle w:val="ConsPlusNormal"/>
            </w:pPr>
          </w:p>
        </w:tc>
      </w:tr>
      <w:tr w:rsidR="007B34B3">
        <w:tc>
          <w:tcPr>
            <w:tcW w:w="567" w:type="dxa"/>
          </w:tcPr>
          <w:p w:rsidR="007B34B3" w:rsidRDefault="007B34B3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5102" w:type="dxa"/>
          </w:tcPr>
          <w:p w:rsidR="007B34B3" w:rsidRDefault="007B34B3">
            <w:pPr>
              <w:pStyle w:val="ConsPlusNormal"/>
            </w:pPr>
            <w:r>
              <w:t>Количество рабочих мест, планируемых к созданию в течение года с момента получения субсидии</w:t>
            </w:r>
          </w:p>
        </w:tc>
        <w:tc>
          <w:tcPr>
            <w:tcW w:w="3402" w:type="dxa"/>
          </w:tcPr>
          <w:p w:rsidR="007B34B3" w:rsidRDefault="007B34B3">
            <w:pPr>
              <w:pStyle w:val="ConsPlusNormal"/>
            </w:pPr>
          </w:p>
        </w:tc>
      </w:tr>
      <w:tr w:rsidR="007B34B3">
        <w:tc>
          <w:tcPr>
            <w:tcW w:w="567" w:type="dxa"/>
          </w:tcPr>
          <w:p w:rsidR="007B34B3" w:rsidRDefault="007B34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7B34B3" w:rsidRDefault="007B34B3">
            <w:pPr>
              <w:pStyle w:val="ConsPlusNormal"/>
            </w:pPr>
            <w:r>
              <w:t xml:space="preserve">Информация о мероприятии по подготовке кадров: </w:t>
            </w:r>
            <w:hyperlink w:anchor="P30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402" w:type="dxa"/>
          </w:tcPr>
          <w:p w:rsidR="007B34B3" w:rsidRDefault="007B34B3">
            <w:pPr>
              <w:pStyle w:val="ConsPlusNormal"/>
            </w:pPr>
          </w:p>
        </w:tc>
      </w:tr>
      <w:tr w:rsidR="007B34B3">
        <w:tc>
          <w:tcPr>
            <w:tcW w:w="567" w:type="dxa"/>
          </w:tcPr>
          <w:p w:rsidR="007B34B3" w:rsidRDefault="007B34B3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5102" w:type="dxa"/>
          </w:tcPr>
          <w:p w:rsidR="007B34B3" w:rsidRDefault="007B34B3">
            <w:pPr>
              <w:pStyle w:val="ConsPlusNormal"/>
            </w:pPr>
            <w:r>
              <w:t>Наименование специальности</w:t>
            </w:r>
          </w:p>
        </w:tc>
        <w:tc>
          <w:tcPr>
            <w:tcW w:w="3402" w:type="dxa"/>
          </w:tcPr>
          <w:p w:rsidR="007B34B3" w:rsidRDefault="007B34B3">
            <w:pPr>
              <w:pStyle w:val="ConsPlusNormal"/>
            </w:pPr>
          </w:p>
        </w:tc>
      </w:tr>
      <w:tr w:rsidR="007B34B3">
        <w:tc>
          <w:tcPr>
            <w:tcW w:w="567" w:type="dxa"/>
          </w:tcPr>
          <w:p w:rsidR="007B34B3" w:rsidRDefault="007B34B3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5102" w:type="dxa"/>
          </w:tcPr>
          <w:p w:rsidR="007B34B3" w:rsidRDefault="007B34B3">
            <w:pPr>
              <w:pStyle w:val="ConsPlusNormal"/>
            </w:pPr>
            <w:r>
              <w:t>Место проведения</w:t>
            </w:r>
          </w:p>
        </w:tc>
        <w:tc>
          <w:tcPr>
            <w:tcW w:w="3402" w:type="dxa"/>
          </w:tcPr>
          <w:p w:rsidR="007B34B3" w:rsidRDefault="007B34B3">
            <w:pPr>
              <w:pStyle w:val="ConsPlusNormal"/>
            </w:pPr>
          </w:p>
        </w:tc>
      </w:tr>
      <w:tr w:rsidR="007B34B3">
        <w:tc>
          <w:tcPr>
            <w:tcW w:w="567" w:type="dxa"/>
          </w:tcPr>
          <w:p w:rsidR="007B34B3" w:rsidRDefault="007B34B3">
            <w:pPr>
              <w:pStyle w:val="ConsPlusNormal"/>
              <w:jc w:val="center"/>
            </w:pPr>
            <w:r>
              <w:t>16.3</w:t>
            </w:r>
          </w:p>
        </w:tc>
        <w:tc>
          <w:tcPr>
            <w:tcW w:w="5102" w:type="dxa"/>
          </w:tcPr>
          <w:p w:rsidR="007B34B3" w:rsidRDefault="007B34B3">
            <w:pPr>
              <w:pStyle w:val="ConsPlusNormal"/>
            </w:pPr>
            <w:r>
              <w:t>Период проведения</w:t>
            </w:r>
          </w:p>
        </w:tc>
        <w:tc>
          <w:tcPr>
            <w:tcW w:w="3402" w:type="dxa"/>
          </w:tcPr>
          <w:p w:rsidR="007B34B3" w:rsidRDefault="007B34B3">
            <w:pPr>
              <w:pStyle w:val="ConsPlusNormal"/>
            </w:pPr>
          </w:p>
        </w:tc>
      </w:tr>
      <w:tr w:rsidR="007B34B3">
        <w:tc>
          <w:tcPr>
            <w:tcW w:w="567" w:type="dxa"/>
          </w:tcPr>
          <w:p w:rsidR="007B34B3" w:rsidRDefault="007B34B3">
            <w:pPr>
              <w:pStyle w:val="ConsPlusNormal"/>
              <w:jc w:val="center"/>
            </w:pPr>
            <w:r>
              <w:t>16.4</w:t>
            </w:r>
          </w:p>
        </w:tc>
        <w:tc>
          <w:tcPr>
            <w:tcW w:w="5102" w:type="dxa"/>
          </w:tcPr>
          <w:p w:rsidR="007B34B3" w:rsidRDefault="007B34B3">
            <w:pPr>
              <w:pStyle w:val="ConsPlusNormal"/>
            </w:pPr>
            <w:r>
              <w:t>Организатор мероприятия (образовательное учреждение) (наименование, ИНН, ОГРН)</w:t>
            </w:r>
          </w:p>
        </w:tc>
        <w:tc>
          <w:tcPr>
            <w:tcW w:w="3402" w:type="dxa"/>
          </w:tcPr>
          <w:p w:rsidR="007B34B3" w:rsidRDefault="007B34B3">
            <w:pPr>
              <w:pStyle w:val="ConsPlusNormal"/>
            </w:pPr>
          </w:p>
        </w:tc>
      </w:tr>
    </w:tbl>
    <w:p w:rsidR="007B34B3" w:rsidRDefault="007B34B3">
      <w:pPr>
        <w:pStyle w:val="ConsPlusNormal"/>
        <w:jc w:val="both"/>
      </w:pPr>
    </w:p>
    <w:p w:rsidR="007B34B3" w:rsidRDefault="007B34B3">
      <w:pPr>
        <w:pStyle w:val="ConsPlusNormal"/>
        <w:ind w:firstLine="540"/>
        <w:jc w:val="both"/>
      </w:pPr>
      <w:r>
        <w:t>--------------------------------</w:t>
      </w:r>
    </w:p>
    <w:p w:rsidR="007B34B3" w:rsidRDefault="007B34B3">
      <w:pPr>
        <w:pStyle w:val="ConsPlusNormal"/>
        <w:spacing w:before="200"/>
        <w:ind w:firstLine="540"/>
        <w:jc w:val="both"/>
      </w:pPr>
      <w:bookmarkStart w:id="21" w:name="P309"/>
      <w:bookmarkEnd w:id="21"/>
      <w:r>
        <w:t>&lt;1&gt; Заполняется при подаче заявки о предоставлении субсидии на возмещение части затрат за подготовку, переподготовку и повышение квалификации кадров.</w:t>
      </w: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Normal"/>
        <w:ind w:firstLine="540"/>
        <w:jc w:val="both"/>
      </w:pPr>
      <w:r>
        <w:t xml:space="preserve">В соответствии со </w:t>
      </w:r>
      <w:hyperlink r:id="rId22">
        <w:r>
          <w:rPr>
            <w:color w:val="0000FF"/>
          </w:rPr>
          <w:t>статьей 4</w:t>
        </w:r>
      </w:hyperlink>
      <w:r>
        <w:t xml:space="preserve"> Федерального закона от 24.07.2007 N 209-ФЗ "О развитии малого и среднего предпринимательства" являюсь субъектом малого (среднего) предпринимательства.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Заявляю о том, что на день подачи заявки в процессе реорганизации, ликвидации, банкротства не нахожусь, деятельность в порядке, предусмотренном законодательством Российской Федерации, не приостановлена.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Субсидию на аналогичный вид поддержки бизнеса в текущем финансовом году за счет средств других бюджетов бюджетной системы Российской Федерации не получал.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Полноту и достоверность сведений подтверждаю.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Настоящим выражаю свое согласие на обработку моих персональных данных, содержащихся в настоящей заявке и в любых иных документах, предоставленных мною; Администрация муниципального образования "Городской округ "Город Нарьян-Мар"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 персональные данные, на публикацию (размещение) в информационно-телекоммуникационной сети "Интернет" информации о получателе субсидии.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Даю свое согласие на то, чтобы Администрация муниципального образования "Городской округ "Город Нарьян-Мар" самостоятельно осуществляла запросы в уполномоченные органы на получение необходимой информации.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С условиями получения субсидии согласен.</w:t>
      </w: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Nonformat"/>
        <w:jc w:val="both"/>
      </w:pPr>
      <w:r>
        <w:t xml:space="preserve">    К заявке прилагаются документы на _______ листах.</w:t>
      </w:r>
    </w:p>
    <w:p w:rsidR="007B34B3" w:rsidRDefault="007B34B3">
      <w:pPr>
        <w:pStyle w:val="ConsPlusNonformat"/>
        <w:jc w:val="both"/>
      </w:pPr>
    </w:p>
    <w:p w:rsidR="007B34B3" w:rsidRDefault="007B34B3">
      <w:pPr>
        <w:pStyle w:val="ConsPlusNonformat"/>
        <w:jc w:val="both"/>
      </w:pPr>
      <w:r>
        <w:t>______________/__________________________</w:t>
      </w:r>
    </w:p>
    <w:p w:rsidR="007B34B3" w:rsidRDefault="007B34B3">
      <w:pPr>
        <w:pStyle w:val="ConsPlusNonformat"/>
        <w:jc w:val="both"/>
      </w:pPr>
      <w:r>
        <w:t xml:space="preserve">   (</w:t>
      </w:r>
      <w:proofErr w:type="gramStart"/>
      <w:r>
        <w:t xml:space="preserve">подпись)   </w:t>
      </w:r>
      <w:proofErr w:type="gramEnd"/>
      <w:r>
        <w:t xml:space="preserve">   (расшифровка подписи)</w:t>
      </w:r>
    </w:p>
    <w:p w:rsidR="007B34B3" w:rsidRDefault="007B34B3">
      <w:pPr>
        <w:pStyle w:val="ConsPlusNonformat"/>
        <w:jc w:val="both"/>
      </w:pPr>
    </w:p>
    <w:p w:rsidR="007B34B3" w:rsidRDefault="007B34B3">
      <w:pPr>
        <w:pStyle w:val="ConsPlusNonformat"/>
        <w:jc w:val="both"/>
      </w:pPr>
      <w:r>
        <w:t>Дата подачи заявки: "____" ____________ 20___ г.</w:t>
      </w: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Normal"/>
        <w:jc w:val="right"/>
        <w:outlineLvl w:val="1"/>
      </w:pPr>
      <w:r>
        <w:t>Приложение 2</w:t>
      </w:r>
    </w:p>
    <w:p w:rsidR="007B34B3" w:rsidRDefault="007B34B3">
      <w:pPr>
        <w:pStyle w:val="ConsPlusNormal"/>
        <w:jc w:val="right"/>
      </w:pPr>
      <w:r>
        <w:t>к Порядку предоставления субсидий</w:t>
      </w:r>
    </w:p>
    <w:p w:rsidR="007B34B3" w:rsidRDefault="007B34B3">
      <w:pPr>
        <w:pStyle w:val="ConsPlusNormal"/>
        <w:jc w:val="right"/>
      </w:pPr>
      <w:r>
        <w:t>на поддержку субъектов малого</w:t>
      </w:r>
    </w:p>
    <w:p w:rsidR="007B34B3" w:rsidRDefault="007B34B3">
      <w:pPr>
        <w:pStyle w:val="ConsPlusNormal"/>
        <w:jc w:val="right"/>
      </w:pPr>
      <w:r>
        <w:t>и среднего предпринимательства</w:t>
      </w:r>
    </w:p>
    <w:p w:rsidR="007B34B3" w:rsidRDefault="007B34B3">
      <w:pPr>
        <w:pStyle w:val="ConsPlusNormal"/>
        <w:jc w:val="right"/>
      </w:pPr>
      <w:r>
        <w:t>в целях возмещения части затрат,</w:t>
      </w:r>
    </w:p>
    <w:p w:rsidR="007B34B3" w:rsidRDefault="007B34B3">
      <w:pPr>
        <w:pStyle w:val="ConsPlusNormal"/>
        <w:jc w:val="right"/>
      </w:pPr>
      <w:r>
        <w:t>связанных с осуществлением</w:t>
      </w:r>
    </w:p>
    <w:p w:rsidR="007B34B3" w:rsidRDefault="007B34B3">
      <w:pPr>
        <w:pStyle w:val="ConsPlusNormal"/>
        <w:jc w:val="right"/>
      </w:pPr>
      <w:r>
        <w:t>предпринимательской деятельности</w:t>
      </w: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Nonformat"/>
        <w:jc w:val="both"/>
      </w:pPr>
      <w:r>
        <w:t xml:space="preserve">                                            Главе города Нарьян-Мара</w:t>
      </w:r>
    </w:p>
    <w:p w:rsidR="007B34B3" w:rsidRDefault="007B34B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B34B3" w:rsidRDefault="007B34B3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7B34B3" w:rsidRDefault="007B34B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B34B3" w:rsidRDefault="007B34B3">
      <w:pPr>
        <w:pStyle w:val="ConsPlusNonformat"/>
        <w:jc w:val="both"/>
      </w:pPr>
      <w:r>
        <w:t xml:space="preserve">                                            ______________________________,</w:t>
      </w:r>
    </w:p>
    <w:p w:rsidR="007B34B3" w:rsidRDefault="007B34B3">
      <w:pPr>
        <w:pStyle w:val="ConsPlusNonformat"/>
        <w:jc w:val="both"/>
      </w:pPr>
      <w:r>
        <w:t xml:space="preserve">                                            проживающего по адресу:</w:t>
      </w:r>
    </w:p>
    <w:p w:rsidR="007B34B3" w:rsidRDefault="007B34B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B34B3" w:rsidRDefault="007B34B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B34B3" w:rsidRDefault="007B34B3">
      <w:pPr>
        <w:pStyle w:val="ConsPlusNonformat"/>
        <w:jc w:val="both"/>
      </w:pPr>
      <w:r>
        <w:t xml:space="preserve">                                            тел. __________________________</w:t>
      </w:r>
    </w:p>
    <w:p w:rsidR="007B34B3" w:rsidRDefault="007B34B3">
      <w:pPr>
        <w:pStyle w:val="ConsPlusNonformat"/>
        <w:jc w:val="both"/>
      </w:pPr>
    </w:p>
    <w:p w:rsidR="007B34B3" w:rsidRDefault="007B34B3">
      <w:pPr>
        <w:pStyle w:val="ConsPlusNonformat"/>
        <w:jc w:val="both"/>
      </w:pPr>
      <w:bookmarkStart w:id="22" w:name="P348"/>
      <w:bookmarkEnd w:id="22"/>
      <w:r>
        <w:t xml:space="preserve">                                 Заявление</w:t>
      </w:r>
    </w:p>
    <w:p w:rsidR="007B34B3" w:rsidRDefault="007B34B3">
      <w:pPr>
        <w:pStyle w:val="ConsPlusNonformat"/>
        <w:jc w:val="both"/>
      </w:pPr>
      <w:r>
        <w:t xml:space="preserve">         о соответствии вновь созданного юридического лица и вновь</w:t>
      </w:r>
    </w:p>
    <w:p w:rsidR="007B34B3" w:rsidRDefault="007B34B3">
      <w:pPr>
        <w:pStyle w:val="ConsPlusNonformat"/>
        <w:jc w:val="both"/>
      </w:pPr>
      <w:r>
        <w:t xml:space="preserve">       зарегистрированного индивидуального предпринимателя условиям</w:t>
      </w:r>
    </w:p>
    <w:p w:rsidR="007B34B3" w:rsidRDefault="007B34B3">
      <w:pPr>
        <w:pStyle w:val="ConsPlusNonformat"/>
        <w:jc w:val="both"/>
      </w:pPr>
      <w:r>
        <w:t xml:space="preserve">       отнесения к субъектам малого и среднего предпринимательства,</w:t>
      </w:r>
    </w:p>
    <w:p w:rsidR="007B34B3" w:rsidRDefault="007B34B3">
      <w:pPr>
        <w:pStyle w:val="ConsPlusNonformat"/>
        <w:jc w:val="both"/>
      </w:pPr>
      <w:r>
        <w:t xml:space="preserve">       установленным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24 июля 2007 г. N 209-ФЗ</w:t>
      </w:r>
    </w:p>
    <w:p w:rsidR="007B34B3" w:rsidRDefault="007B34B3">
      <w:pPr>
        <w:pStyle w:val="ConsPlusNonformat"/>
        <w:jc w:val="both"/>
      </w:pPr>
      <w:r>
        <w:t xml:space="preserve">             "О развитии малого и среднего предпринимательства</w:t>
      </w:r>
    </w:p>
    <w:p w:rsidR="007B34B3" w:rsidRDefault="007B34B3">
      <w:pPr>
        <w:pStyle w:val="ConsPlusNonformat"/>
        <w:jc w:val="both"/>
      </w:pPr>
      <w:r>
        <w:t xml:space="preserve">                          в Российской Федерации"</w:t>
      </w:r>
    </w:p>
    <w:p w:rsidR="007B34B3" w:rsidRDefault="007B34B3">
      <w:pPr>
        <w:pStyle w:val="ConsPlusNonformat"/>
        <w:jc w:val="both"/>
      </w:pPr>
    </w:p>
    <w:p w:rsidR="007B34B3" w:rsidRDefault="007B34B3">
      <w:pPr>
        <w:pStyle w:val="ConsPlusNonformat"/>
        <w:jc w:val="both"/>
      </w:pPr>
      <w:r>
        <w:t xml:space="preserve">    Настоящим заявляю, что ________________________________________________</w:t>
      </w:r>
    </w:p>
    <w:p w:rsidR="007B34B3" w:rsidRDefault="007B34B3">
      <w:pPr>
        <w:pStyle w:val="ConsPlusNonformat"/>
        <w:jc w:val="both"/>
      </w:pPr>
      <w:r>
        <w:t>___________________________________________________________________________</w:t>
      </w:r>
    </w:p>
    <w:p w:rsidR="007B34B3" w:rsidRDefault="007B34B3">
      <w:pPr>
        <w:pStyle w:val="ConsPlusNonformat"/>
        <w:jc w:val="both"/>
      </w:pPr>
      <w:r>
        <w:t>(указывается полное наименование юридического лица, фамилия, имя, отчество</w:t>
      </w:r>
    </w:p>
    <w:p w:rsidR="007B34B3" w:rsidRDefault="007B34B3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7B34B3" w:rsidRDefault="007B34B3">
      <w:pPr>
        <w:pStyle w:val="ConsPlusNonformat"/>
        <w:jc w:val="both"/>
      </w:pPr>
      <w:r>
        <w:t>ИНН: ______________________________________________________________________</w:t>
      </w:r>
    </w:p>
    <w:p w:rsidR="007B34B3" w:rsidRDefault="007B34B3">
      <w:pPr>
        <w:pStyle w:val="ConsPlusNonformat"/>
        <w:jc w:val="both"/>
      </w:pPr>
      <w:r>
        <w:t xml:space="preserve"> (указывается идентификационный номер налогоплательщика (ИНН) юридического</w:t>
      </w:r>
    </w:p>
    <w:p w:rsidR="007B34B3" w:rsidRDefault="007B34B3">
      <w:pPr>
        <w:pStyle w:val="ConsPlusNonformat"/>
        <w:jc w:val="both"/>
      </w:pPr>
      <w:r>
        <w:t xml:space="preserve"> лица или физического лица, зарегистрированного в качестве индивидуального</w:t>
      </w:r>
    </w:p>
    <w:p w:rsidR="007B34B3" w:rsidRDefault="007B34B3">
      <w:pPr>
        <w:pStyle w:val="ConsPlusNonformat"/>
        <w:jc w:val="both"/>
      </w:pPr>
      <w:r>
        <w:t xml:space="preserve">                             предпринимателя)</w:t>
      </w:r>
    </w:p>
    <w:p w:rsidR="007B34B3" w:rsidRDefault="007B34B3">
      <w:pPr>
        <w:pStyle w:val="ConsPlusNonformat"/>
        <w:jc w:val="both"/>
      </w:pPr>
      <w:r>
        <w:t>дата государственной регистрации: _________________________________________</w:t>
      </w:r>
    </w:p>
    <w:p w:rsidR="007B34B3" w:rsidRDefault="007B34B3">
      <w:pPr>
        <w:pStyle w:val="ConsPlusNonformat"/>
        <w:jc w:val="both"/>
      </w:pPr>
      <w:r>
        <w:t>___________________________________________________________________________</w:t>
      </w:r>
    </w:p>
    <w:p w:rsidR="007B34B3" w:rsidRDefault="007B34B3">
      <w:pPr>
        <w:pStyle w:val="ConsPlusNonformat"/>
        <w:jc w:val="both"/>
      </w:pPr>
      <w:r>
        <w:t xml:space="preserve">    (указывается дата государственной регистрации юридического лица или</w:t>
      </w:r>
    </w:p>
    <w:p w:rsidR="007B34B3" w:rsidRDefault="007B34B3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7B34B3" w:rsidRDefault="007B34B3">
      <w:pPr>
        <w:pStyle w:val="ConsPlusNonformat"/>
        <w:jc w:val="both"/>
      </w:pPr>
      <w:r>
        <w:t xml:space="preserve">соответствует   условиям   отнесения   к   субъектам   малого   </w:t>
      </w:r>
      <w:proofErr w:type="gramStart"/>
      <w:r>
        <w:t>и  среднего</w:t>
      </w:r>
      <w:proofErr w:type="gramEnd"/>
    </w:p>
    <w:p w:rsidR="007B34B3" w:rsidRDefault="007B34B3">
      <w:pPr>
        <w:pStyle w:val="ConsPlusNonformat"/>
        <w:jc w:val="both"/>
      </w:pPr>
      <w:proofErr w:type="gramStart"/>
      <w:r>
        <w:t>предпринимательства,  установленным</w:t>
      </w:r>
      <w:proofErr w:type="gramEnd"/>
      <w:r>
        <w:t xml:space="preserve"> 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24 июля 2007 г.</w:t>
      </w:r>
    </w:p>
    <w:p w:rsidR="007B34B3" w:rsidRDefault="007B34B3">
      <w:pPr>
        <w:pStyle w:val="ConsPlusNonformat"/>
        <w:jc w:val="both"/>
      </w:pPr>
      <w:proofErr w:type="gramStart"/>
      <w:r>
        <w:t>N  209</w:t>
      </w:r>
      <w:proofErr w:type="gramEnd"/>
      <w:r>
        <w:t>-ФЗ  "О  развитии  малого и среднего предпринимательства в Российской</w:t>
      </w:r>
    </w:p>
    <w:p w:rsidR="007B34B3" w:rsidRDefault="007B34B3">
      <w:pPr>
        <w:pStyle w:val="ConsPlusNonformat"/>
        <w:jc w:val="both"/>
      </w:pPr>
      <w:r>
        <w:t>Федерации".</w:t>
      </w:r>
    </w:p>
    <w:p w:rsidR="007B34B3" w:rsidRDefault="007B34B3">
      <w:pPr>
        <w:pStyle w:val="ConsPlusNonformat"/>
        <w:jc w:val="both"/>
      </w:pPr>
    </w:p>
    <w:p w:rsidR="007B34B3" w:rsidRDefault="007B34B3">
      <w:pPr>
        <w:pStyle w:val="ConsPlusNonformat"/>
        <w:jc w:val="both"/>
      </w:pPr>
      <w:r>
        <w:t>Руководитель юридического лица/</w:t>
      </w:r>
    </w:p>
    <w:p w:rsidR="007B34B3" w:rsidRDefault="007B34B3">
      <w:pPr>
        <w:pStyle w:val="ConsPlusNonformat"/>
        <w:jc w:val="both"/>
      </w:pPr>
      <w:r>
        <w:t>индивидуальный предприниматель         _____________/_____________________/</w:t>
      </w:r>
    </w:p>
    <w:p w:rsidR="007B34B3" w:rsidRDefault="007B34B3">
      <w:pPr>
        <w:pStyle w:val="ConsPlusNonformat"/>
        <w:jc w:val="both"/>
      </w:pPr>
      <w:r>
        <w:t xml:space="preserve">                                         (</w:t>
      </w:r>
      <w:proofErr w:type="gramStart"/>
      <w:r>
        <w:t xml:space="preserve">подпись)   </w:t>
      </w:r>
      <w:proofErr w:type="gramEnd"/>
      <w:r>
        <w:t xml:space="preserve">         (ФИО)</w:t>
      </w:r>
    </w:p>
    <w:p w:rsidR="007B34B3" w:rsidRDefault="007B34B3">
      <w:pPr>
        <w:pStyle w:val="ConsPlusNonformat"/>
        <w:jc w:val="both"/>
      </w:pPr>
      <w:r>
        <w:t>"___" __________________ г.</w:t>
      </w:r>
    </w:p>
    <w:p w:rsidR="007B34B3" w:rsidRDefault="007B34B3">
      <w:pPr>
        <w:pStyle w:val="ConsPlusNonformat"/>
        <w:jc w:val="both"/>
      </w:pPr>
    </w:p>
    <w:p w:rsidR="007B34B3" w:rsidRDefault="007B34B3">
      <w:pPr>
        <w:pStyle w:val="ConsPlusNonformat"/>
        <w:jc w:val="both"/>
      </w:pPr>
      <w:r>
        <w:t>МП (при наличии)</w:t>
      </w: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Normal"/>
        <w:jc w:val="right"/>
        <w:outlineLvl w:val="1"/>
      </w:pPr>
      <w:r>
        <w:t>Приложение 3</w:t>
      </w:r>
    </w:p>
    <w:p w:rsidR="007B34B3" w:rsidRDefault="007B34B3">
      <w:pPr>
        <w:pStyle w:val="ConsPlusNormal"/>
        <w:jc w:val="right"/>
      </w:pPr>
      <w:r>
        <w:t>к Порядку предоставления субсидий</w:t>
      </w:r>
    </w:p>
    <w:p w:rsidR="007B34B3" w:rsidRDefault="007B34B3">
      <w:pPr>
        <w:pStyle w:val="ConsPlusNormal"/>
        <w:jc w:val="right"/>
      </w:pPr>
      <w:r>
        <w:t>на поддержку субъектов малого</w:t>
      </w:r>
    </w:p>
    <w:p w:rsidR="007B34B3" w:rsidRDefault="007B34B3">
      <w:pPr>
        <w:pStyle w:val="ConsPlusNormal"/>
        <w:jc w:val="right"/>
      </w:pPr>
      <w:r>
        <w:t>и среднего предпринимательства</w:t>
      </w:r>
    </w:p>
    <w:p w:rsidR="007B34B3" w:rsidRDefault="007B34B3">
      <w:pPr>
        <w:pStyle w:val="ConsPlusNormal"/>
        <w:jc w:val="right"/>
      </w:pPr>
      <w:r>
        <w:t>в целях возмещения части затрат,</w:t>
      </w:r>
    </w:p>
    <w:p w:rsidR="007B34B3" w:rsidRDefault="007B34B3">
      <w:pPr>
        <w:pStyle w:val="ConsPlusNormal"/>
        <w:jc w:val="right"/>
      </w:pPr>
      <w:r>
        <w:t>связанных с осуществлением</w:t>
      </w:r>
    </w:p>
    <w:p w:rsidR="007B34B3" w:rsidRDefault="007B34B3">
      <w:pPr>
        <w:pStyle w:val="ConsPlusNormal"/>
        <w:jc w:val="right"/>
      </w:pPr>
      <w:r>
        <w:t>предпринимательской деятельности</w:t>
      </w: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Title"/>
        <w:jc w:val="center"/>
      </w:pPr>
      <w:bookmarkStart w:id="23" w:name="P392"/>
      <w:bookmarkEnd w:id="23"/>
      <w:r>
        <w:t>Условия</w:t>
      </w:r>
    </w:p>
    <w:p w:rsidR="007B34B3" w:rsidRDefault="007B34B3">
      <w:pPr>
        <w:pStyle w:val="ConsPlusTitle"/>
        <w:jc w:val="center"/>
      </w:pPr>
      <w:r>
        <w:t>предоставления субсидий субъектам малого и среднего</w:t>
      </w:r>
    </w:p>
    <w:p w:rsidR="007B34B3" w:rsidRDefault="007B34B3">
      <w:pPr>
        <w:pStyle w:val="ConsPlusTitle"/>
        <w:jc w:val="center"/>
      </w:pPr>
      <w:r>
        <w:t>предпринимательства в целях возмещения части затрат,</w:t>
      </w:r>
    </w:p>
    <w:p w:rsidR="007B34B3" w:rsidRDefault="007B34B3">
      <w:pPr>
        <w:pStyle w:val="ConsPlusTitle"/>
        <w:jc w:val="center"/>
      </w:pPr>
      <w:r>
        <w:t>связанных с осуществлением предпринимательской деятельности</w:t>
      </w: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Normal"/>
        <w:sectPr w:rsidR="007B34B3" w:rsidSect="00F830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59"/>
        <w:gridCol w:w="3855"/>
        <w:gridCol w:w="3685"/>
        <w:gridCol w:w="3969"/>
      </w:tblGrid>
      <w:tr w:rsidR="007B34B3">
        <w:tc>
          <w:tcPr>
            <w:tcW w:w="510" w:type="dxa"/>
          </w:tcPr>
          <w:p w:rsidR="007B34B3" w:rsidRDefault="007B34B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559" w:type="dxa"/>
          </w:tcPr>
          <w:p w:rsidR="007B34B3" w:rsidRDefault="007B34B3">
            <w:pPr>
              <w:pStyle w:val="ConsPlusNormal"/>
              <w:jc w:val="center"/>
            </w:pPr>
            <w:r>
              <w:t>Вид затрат, подлежащих компенсации</w:t>
            </w:r>
          </w:p>
        </w:tc>
        <w:tc>
          <w:tcPr>
            <w:tcW w:w="3855" w:type="dxa"/>
          </w:tcPr>
          <w:p w:rsidR="007B34B3" w:rsidRDefault="007B34B3">
            <w:pPr>
              <w:pStyle w:val="ConsPlusNormal"/>
              <w:jc w:val="center"/>
            </w:pPr>
            <w:r>
              <w:t>Категории субъектов малого и среднего предпринимательства (виды экономической деятельности по "</w:t>
            </w:r>
            <w:hyperlink r:id="rId25">
              <w:r>
                <w:rPr>
                  <w:color w:val="0000FF"/>
                </w:rPr>
                <w:t>ОК 029-2014</w:t>
              </w:r>
            </w:hyperlink>
            <w:r>
              <w:t xml:space="preserve"> (КДЕС Ред. 2)")</w:t>
            </w:r>
          </w:p>
        </w:tc>
        <w:tc>
          <w:tcPr>
            <w:tcW w:w="3685" w:type="dxa"/>
          </w:tcPr>
          <w:p w:rsidR="007B34B3" w:rsidRDefault="007B34B3">
            <w:pPr>
              <w:pStyle w:val="ConsPlusNormal"/>
              <w:jc w:val="center"/>
            </w:pPr>
            <w:r>
              <w:t>Перечень документов</w:t>
            </w:r>
          </w:p>
        </w:tc>
        <w:tc>
          <w:tcPr>
            <w:tcW w:w="3969" w:type="dxa"/>
          </w:tcPr>
          <w:p w:rsidR="007B34B3" w:rsidRDefault="007B34B3">
            <w:pPr>
              <w:pStyle w:val="ConsPlusNormal"/>
              <w:jc w:val="center"/>
            </w:pPr>
            <w:r>
              <w:t>Условия предоставления субсидии</w:t>
            </w:r>
          </w:p>
        </w:tc>
      </w:tr>
      <w:tr w:rsidR="007B34B3">
        <w:tc>
          <w:tcPr>
            <w:tcW w:w="510" w:type="dxa"/>
          </w:tcPr>
          <w:p w:rsidR="007B34B3" w:rsidRDefault="007B34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B34B3" w:rsidRDefault="007B34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7B34B3" w:rsidRDefault="007B34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7B34B3" w:rsidRDefault="007B34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7B34B3" w:rsidRDefault="007B34B3">
            <w:pPr>
              <w:pStyle w:val="ConsPlusNormal"/>
              <w:jc w:val="center"/>
            </w:pPr>
            <w:r>
              <w:t>5</w:t>
            </w:r>
          </w:p>
        </w:tc>
      </w:tr>
      <w:tr w:rsidR="007B34B3">
        <w:tc>
          <w:tcPr>
            <w:tcW w:w="510" w:type="dxa"/>
          </w:tcPr>
          <w:p w:rsidR="007B34B3" w:rsidRDefault="007B34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B34B3" w:rsidRDefault="007B34B3">
            <w:pPr>
              <w:pStyle w:val="ConsPlusNormal"/>
            </w:pPr>
            <w:r>
              <w:t>Приобретение и доставка имущества</w:t>
            </w:r>
          </w:p>
        </w:tc>
        <w:tc>
          <w:tcPr>
            <w:tcW w:w="3855" w:type="dxa"/>
          </w:tcPr>
          <w:p w:rsidR="007B34B3" w:rsidRDefault="007B34B3">
            <w:pPr>
              <w:pStyle w:val="ConsPlusNormal"/>
            </w:pPr>
            <w:r>
              <w:t>Осуществляющие предпринимательскую деятельность по следующим направлениям:</w:t>
            </w:r>
          </w:p>
          <w:p w:rsidR="007B34B3" w:rsidRDefault="007B34B3">
            <w:pPr>
              <w:pStyle w:val="ConsPlusNormal"/>
            </w:pPr>
            <w:r>
              <w:t xml:space="preserve">- </w:t>
            </w:r>
            <w:hyperlink r:id="rId26">
              <w:r>
                <w:rPr>
                  <w:color w:val="0000FF"/>
                </w:rPr>
                <w:t>Раздел С</w:t>
              </w:r>
            </w:hyperlink>
            <w:r>
              <w:t xml:space="preserve"> "Обрабатывающие производства", в том числе </w:t>
            </w:r>
            <w:hyperlink r:id="rId27">
              <w:r>
                <w:rPr>
                  <w:color w:val="0000FF"/>
                </w:rPr>
                <w:t>ОКВЭД 11.07</w:t>
              </w:r>
            </w:hyperlink>
            <w:r>
              <w:t xml:space="preserve"> "Производство безалкогольных напитков; производство минеральных вод и прочих питьевых вод в бутылках" (за исключением </w:t>
            </w:r>
            <w:hyperlink r:id="rId28">
              <w:r>
                <w:rPr>
                  <w:color w:val="0000FF"/>
                </w:rPr>
                <w:t>ОКВЭД 11.01</w:t>
              </w:r>
            </w:hyperlink>
            <w:r>
              <w:t xml:space="preserve"> - </w:t>
            </w:r>
            <w:hyperlink r:id="rId29">
              <w:r>
                <w:rPr>
                  <w:color w:val="0000FF"/>
                </w:rPr>
                <w:t>11.06</w:t>
              </w:r>
            </w:hyperlink>
            <w:r>
              <w:t xml:space="preserve"> и входящих в Группировку </w:t>
            </w:r>
            <w:hyperlink r:id="rId30">
              <w:r>
                <w:rPr>
                  <w:color w:val="0000FF"/>
                </w:rPr>
                <w:t>12</w:t>
              </w:r>
            </w:hyperlink>
            <w:r>
              <w:t>);</w:t>
            </w:r>
          </w:p>
          <w:p w:rsidR="007B34B3" w:rsidRDefault="007B34B3">
            <w:pPr>
              <w:pStyle w:val="ConsPlusNormal"/>
            </w:pPr>
            <w:r>
              <w:t xml:space="preserve">- </w:t>
            </w:r>
            <w:hyperlink r:id="rId31">
              <w:r>
                <w:rPr>
                  <w:color w:val="0000FF"/>
                </w:rPr>
                <w:t>Раздел R</w:t>
              </w:r>
            </w:hyperlink>
            <w:r>
              <w:t xml:space="preserve"> "Деятельность в области культуры, спорта, организации досуга и развлечений"</w:t>
            </w:r>
          </w:p>
          <w:p w:rsidR="007B34B3" w:rsidRDefault="007B34B3">
            <w:pPr>
              <w:pStyle w:val="ConsPlusNormal"/>
            </w:pPr>
            <w:r>
              <w:t xml:space="preserve">(за исключением ОКВЭД, входящих в Группировку </w:t>
            </w:r>
            <w:hyperlink r:id="rId32">
              <w:r>
                <w:rPr>
                  <w:color w:val="0000FF"/>
                </w:rPr>
                <w:t>92</w:t>
              </w:r>
            </w:hyperlink>
            <w:r>
              <w:t>);</w:t>
            </w:r>
          </w:p>
          <w:p w:rsidR="007B34B3" w:rsidRDefault="007B34B3">
            <w:pPr>
              <w:pStyle w:val="ConsPlusNormal"/>
            </w:pPr>
            <w:r>
              <w:t xml:space="preserve">- </w:t>
            </w:r>
            <w:hyperlink r:id="rId33">
              <w:r>
                <w:rPr>
                  <w:color w:val="0000FF"/>
                </w:rPr>
                <w:t>Раздел F</w:t>
              </w:r>
            </w:hyperlink>
            <w:r>
              <w:t xml:space="preserve"> "Строительство";</w:t>
            </w:r>
          </w:p>
          <w:p w:rsidR="007B34B3" w:rsidRDefault="007B34B3">
            <w:pPr>
              <w:pStyle w:val="ConsPlusNormal"/>
            </w:pPr>
            <w:r>
              <w:t xml:space="preserve">- </w:t>
            </w:r>
            <w:hyperlink r:id="rId34">
              <w:r>
                <w:rPr>
                  <w:color w:val="0000FF"/>
                </w:rPr>
                <w:t>ОКВЭД 38.11</w:t>
              </w:r>
            </w:hyperlink>
            <w:r>
              <w:t xml:space="preserve"> "Сбор неопасных отходов";</w:t>
            </w:r>
          </w:p>
          <w:p w:rsidR="007B34B3" w:rsidRDefault="007B34B3">
            <w:pPr>
              <w:pStyle w:val="ConsPlusNormal"/>
            </w:pPr>
            <w:r>
              <w:t xml:space="preserve">- ОКВЭД, входящие в Группировку </w:t>
            </w:r>
            <w:hyperlink r:id="rId35">
              <w:r>
                <w:rPr>
                  <w:color w:val="0000FF"/>
                </w:rPr>
                <w:t>45.2</w:t>
              </w:r>
            </w:hyperlink>
            <w:r>
              <w:t xml:space="preserve"> "Техническое обслуживание и ремонт автотранспортных средств";</w:t>
            </w:r>
          </w:p>
          <w:p w:rsidR="007B34B3" w:rsidRDefault="007B34B3">
            <w:pPr>
              <w:pStyle w:val="ConsPlusNormal"/>
            </w:pPr>
            <w:r>
              <w:t xml:space="preserve">- ОКВЭД, входящие в Группировку </w:t>
            </w:r>
            <w:hyperlink r:id="rId36">
              <w:r>
                <w:rPr>
                  <w:color w:val="0000FF"/>
                </w:rPr>
                <w:t>55</w:t>
              </w:r>
            </w:hyperlink>
            <w:r>
              <w:t xml:space="preserve"> "Деятельность по предоставлению мест для временного проживания";</w:t>
            </w:r>
          </w:p>
          <w:p w:rsidR="007B34B3" w:rsidRDefault="007B34B3">
            <w:pPr>
              <w:pStyle w:val="ConsPlusNormal"/>
            </w:pPr>
            <w:r>
              <w:t xml:space="preserve">- </w:t>
            </w:r>
            <w:hyperlink r:id="rId37">
              <w:r>
                <w:rPr>
                  <w:color w:val="0000FF"/>
                </w:rPr>
                <w:t>ОКВЭД 68.32.1</w:t>
              </w:r>
            </w:hyperlink>
            <w:r>
              <w:t xml:space="preserve"> "Управление эксплуатацией жилого фонда за вознаграждение или на договорной основе";</w:t>
            </w:r>
          </w:p>
          <w:p w:rsidR="007B34B3" w:rsidRDefault="007B34B3">
            <w:pPr>
              <w:pStyle w:val="ConsPlusNormal"/>
            </w:pPr>
            <w:r>
              <w:t xml:space="preserve">- </w:t>
            </w:r>
            <w:hyperlink r:id="rId38">
              <w:r>
                <w:rPr>
                  <w:color w:val="0000FF"/>
                </w:rPr>
                <w:t>ОКВЭД 71.1</w:t>
              </w:r>
            </w:hyperlink>
            <w:r>
              <w:t xml:space="preserve"> "Деятельность в области архитектуры, инженерных изысканий и предоставление технических консультаций в этих областях";</w:t>
            </w:r>
          </w:p>
          <w:p w:rsidR="007B34B3" w:rsidRDefault="007B34B3">
            <w:pPr>
              <w:pStyle w:val="ConsPlusNormal"/>
            </w:pPr>
            <w:r>
              <w:lastRenderedPageBreak/>
              <w:t xml:space="preserve">- </w:t>
            </w:r>
            <w:hyperlink r:id="rId39">
              <w:r>
                <w:rPr>
                  <w:color w:val="0000FF"/>
                </w:rPr>
                <w:t>ОКВЭД 74.20</w:t>
              </w:r>
            </w:hyperlink>
            <w:r>
              <w:t xml:space="preserve"> "Деятельность в области фотографии";</w:t>
            </w:r>
          </w:p>
          <w:p w:rsidR="007B34B3" w:rsidRDefault="007B34B3">
            <w:pPr>
              <w:pStyle w:val="ConsPlusNormal"/>
            </w:pPr>
            <w:r>
              <w:t xml:space="preserve">- ОКВЭД, входящие в Группировку </w:t>
            </w:r>
            <w:hyperlink r:id="rId40">
              <w:r>
                <w:rPr>
                  <w:color w:val="0000FF"/>
                </w:rPr>
                <w:t>75</w:t>
              </w:r>
            </w:hyperlink>
            <w:r>
              <w:t xml:space="preserve"> "Деятельность ветеринарная";</w:t>
            </w:r>
          </w:p>
          <w:p w:rsidR="007B34B3" w:rsidRDefault="007B34B3">
            <w:pPr>
              <w:pStyle w:val="ConsPlusNormal"/>
            </w:pPr>
            <w:r>
              <w:t xml:space="preserve">- </w:t>
            </w:r>
            <w:hyperlink r:id="rId41">
              <w:r>
                <w:rPr>
                  <w:color w:val="0000FF"/>
                </w:rPr>
                <w:t>ОКВЭД 79.11</w:t>
              </w:r>
            </w:hyperlink>
            <w:r>
              <w:t xml:space="preserve"> "Деятельность туристических агентств";</w:t>
            </w:r>
          </w:p>
          <w:p w:rsidR="007B34B3" w:rsidRDefault="007B34B3">
            <w:pPr>
              <w:pStyle w:val="ConsPlusNormal"/>
            </w:pPr>
            <w:r>
              <w:t xml:space="preserve">- </w:t>
            </w:r>
            <w:hyperlink r:id="rId42">
              <w:r>
                <w:rPr>
                  <w:color w:val="0000FF"/>
                </w:rPr>
                <w:t>ОКВЭД 81.29.1</w:t>
              </w:r>
            </w:hyperlink>
            <w:r>
              <w:t xml:space="preserve"> "Дезинфекция, дезинсекция, дератизация зданий, промышленного оборудования";</w:t>
            </w:r>
          </w:p>
          <w:p w:rsidR="007B34B3" w:rsidRDefault="007B34B3">
            <w:pPr>
              <w:pStyle w:val="ConsPlusNormal"/>
            </w:pPr>
            <w:r>
              <w:t xml:space="preserve">- </w:t>
            </w:r>
            <w:hyperlink r:id="rId43">
              <w:r>
                <w:rPr>
                  <w:color w:val="0000FF"/>
                </w:rPr>
                <w:t>ОКВЭД 85.41</w:t>
              </w:r>
            </w:hyperlink>
            <w:r>
              <w:t xml:space="preserve"> "Дополнительное образование детей и взрослых";</w:t>
            </w:r>
          </w:p>
          <w:p w:rsidR="007B34B3" w:rsidRDefault="007B34B3">
            <w:pPr>
              <w:pStyle w:val="ConsPlusNormal"/>
            </w:pPr>
            <w:r>
              <w:t xml:space="preserve">- ОКВЭД, входящие в Группировку </w:t>
            </w:r>
            <w:hyperlink r:id="rId44">
              <w:r>
                <w:rPr>
                  <w:color w:val="0000FF"/>
                </w:rPr>
                <w:t>86</w:t>
              </w:r>
            </w:hyperlink>
            <w:r>
              <w:t xml:space="preserve"> "Деятельность в области здравоохранения";</w:t>
            </w:r>
          </w:p>
          <w:p w:rsidR="007B34B3" w:rsidRDefault="007B34B3">
            <w:pPr>
              <w:pStyle w:val="ConsPlusNormal"/>
            </w:pPr>
            <w:r>
              <w:t xml:space="preserve">- ОКВЭД, входящие в Группировку </w:t>
            </w:r>
            <w:hyperlink r:id="rId45">
              <w:r>
                <w:rPr>
                  <w:color w:val="0000FF"/>
                </w:rPr>
                <w:t>95</w:t>
              </w:r>
            </w:hyperlink>
            <w:r>
              <w:t xml:space="preserve"> "Ремонт компьютеров, предметов личного потребления и хозяйственно-бытового назначения";</w:t>
            </w:r>
          </w:p>
          <w:p w:rsidR="007B34B3" w:rsidRDefault="007B34B3">
            <w:pPr>
              <w:pStyle w:val="ConsPlusNormal"/>
            </w:pPr>
            <w:r>
              <w:t xml:space="preserve">- ОКВЭД, входящие в Группировку </w:t>
            </w:r>
            <w:hyperlink r:id="rId46">
              <w:r>
                <w:rPr>
                  <w:color w:val="0000FF"/>
                </w:rPr>
                <w:t>96</w:t>
              </w:r>
            </w:hyperlink>
            <w:r>
              <w:t xml:space="preserve"> "Деятельность по предоставлению прочих персональных услуг"</w:t>
            </w:r>
          </w:p>
        </w:tc>
        <w:tc>
          <w:tcPr>
            <w:tcW w:w="3685" w:type="dxa"/>
          </w:tcPr>
          <w:p w:rsidR="007B34B3" w:rsidRDefault="007B34B3">
            <w:pPr>
              <w:pStyle w:val="ConsPlusNormal"/>
            </w:pPr>
            <w:r>
              <w:lastRenderedPageBreak/>
              <w:t xml:space="preserve">1. </w:t>
            </w:r>
            <w:hyperlink w:anchor="P567">
              <w:r>
                <w:rPr>
                  <w:color w:val="0000FF"/>
                </w:rPr>
                <w:t>Расчет</w:t>
              </w:r>
            </w:hyperlink>
            <w:r>
              <w:t xml:space="preserve"> размера субсидии по возмещению части затрат за приобретение и доставку имущества (по форме согласно Приложению 5 к настоящему Порядку).</w:t>
            </w:r>
          </w:p>
          <w:p w:rsidR="007B34B3" w:rsidRDefault="007B34B3">
            <w:pPr>
              <w:pStyle w:val="ConsPlusNormal"/>
            </w:pPr>
            <w:r>
              <w:t>2. Обоснование необходимости приобретения имущества (в произвольной форме). Обоснование должно содержать вид имущества, краткую характеристику его применения и информацию о необходимости его приобретения.</w:t>
            </w:r>
          </w:p>
          <w:p w:rsidR="007B34B3" w:rsidRDefault="007B34B3">
            <w:pPr>
              <w:pStyle w:val="ConsPlusNormal"/>
            </w:pPr>
            <w:r>
              <w:t>3. Копии документов, подтверждающих владение (пользование) объектами недвижимого имущества, расположенными на территории муниципального образования "Городской округ "Город Нарьян-Мар", необходимыми для осуществления предпринимательской деятельности по заявленному направлению.</w:t>
            </w:r>
          </w:p>
          <w:p w:rsidR="007B34B3" w:rsidRDefault="007B34B3">
            <w:pPr>
              <w:pStyle w:val="ConsPlusNormal"/>
            </w:pPr>
            <w:r>
              <w:t>4. Копии документов, подтверждающих приобретение и доставку имущества (договоры, платежные документы, акты приема-передачи, товарные накладные и т.д.).</w:t>
            </w:r>
          </w:p>
          <w:p w:rsidR="007B34B3" w:rsidRDefault="007B34B3">
            <w:pPr>
              <w:pStyle w:val="ConsPlusNormal"/>
            </w:pPr>
            <w:r>
              <w:t xml:space="preserve">5. Документы, подтверждающие количество работников (в случае наличия рабочих мест) (копия </w:t>
            </w:r>
            <w:r>
              <w:lastRenderedPageBreak/>
              <w:t>приказа о принятии на работу на полную ставку (полный рабочий день) и т.п.).</w:t>
            </w:r>
          </w:p>
          <w:p w:rsidR="007B34B3" w:rsidRDefault="007B34B3">
            <w:pPr>
              <w:pStyle w:val="ConsPlusNormal"/>
            </w:pPr>
            <w:r>
              <w:t xml:space="preserve">6. Копия </w:t>
            </w:r>
            <w:hyperlink r:id="rId47">
              <w:r>
                <w:rPr>
                  <w:color w:val="0000FF"/>
                </w:rPr>
                <w:t>Расчета</w:t>
              </w:r>
            </w:hyperlink>
            <w:r>
              <w:t xml:space="preserve"> по страховым взносам по форме, утвержденной приказом Федеральной налоговой службы России от 18.09.2019 N ММВ-7-11/470@ (предоставляется соискателями, являющимися плательщиками страховых взносов), за последний отчетный период с отметкой налогового органа о принятии расчета.</w:t>
            </w:r>
          </w:p>
          <w:p w:rsidR="007B34B3" w:rsidRDefault="007B34B3">
            <w:pPr>
              <w:pStyle w:val="ConsPlusNormal"/>
            </w:pPr>
            <w:r>
              <w:t xml:space="preserve">7. Копия лицензии на осуществление образовательной деятельности (для участников отбора, осуществляющих лицензируемые виды деятельности, входящие в Раздел Р "Образование" (виды деятельности, входящие в группу </w:t>
            </w:r>
            <w:hyperlink r:id="rId48">
              <w:r>
                <w:rPr>
                  <w:color w:val="0000FF"/>
                </w:rPr>
                <w:t>ОКВЭД 85</w:t>
              </w:r>
            </w:hyperlink>
            <w:r>
              <w:t xml:space="preserve"> "Образование"))</w:t>
            </w:r>
          </w:p>
        </w:tc>
        <w:tc>
          <w:tcPr>
            <w:tcW w:w="3969" w:type="dxa"/>
          </w:tcPr>
          <w:p w:rsidR="007B34B3" w:rsidRDefault="007B34B3">
            <w:pPr>
              <w:pStyle w:val="ConsPlusNormal"/>
            </w:pPr>
            <w:r>
              <w:lastRenderedPageBreak/>
              <w:t>Приобретенное имущество сходное по типу и характеристикам не подлежит повторному возмещению в течение 2 лет с даты заключения Соглашения.</w:t>
            </w:r>
          </w:p>
          <w:p w:rsidR="007B34B3" w:rsidRDefault="007B34B3">
            <w:pPr>
              <w:pStyle w:val="ConsPlusNormal"/>
            </w:pPr>
            <w:r>
              <w:t xml:space="preserve">Размер субсидии устанавливается согласно </w:t>
            </w:r>
            <w:hyperlink w:anchor="P627">
              <w:r>
                <w:rPr>
                  <w:color w:val="0000FF"/>
                </w:rPr>
                <w:t>Приложению 6</w:t>
              </w:r>
            </w:hyperlink>
            <w:r>
              <w:t xml:space="preserve"> к настоящему Порядку.</w:t>
            </w:r>
          </w:p>
          <w:p w:rsidR="007B34B3" w:rsidRDefault="007B34B3">
            <w:pPr>
              <w:pStyle w:val="ConsPlusNormal"/>
            </w:pPr>
            <w:r>
              <w:t>Приобретенное имущество, необходимое для осуществления предпринимательской деятельности, должно быть новым (не бывшим в употреблении).</w:t>
            </w:r>
          </w:p>
          <w:p w:rsidR="007B34B3" w:rsidRDefault="007B34B3">
            <w:pPr>
              <w:pStyle w:val="ConsPlusNormal"/>
            </w:pPr>
            <w:r>
              <w:t>Субсидированию подлежат затраты, произведенные в предыдущем и (или) текущем календарных годах, при подтверждении их 100-процентной оплаты.</w:t>
            </w:r>
          </w:p>
          <w:p w:rsidR="007B34B3" w:rsidRDefault="007B34B3">
            <w:pPr>
              <w:pStyle w:val="ConsPlusNormal"/>
            </w:pPr>
            <w:r>
              <w:t>Оплата расходов по доставке имущества осуществляется за предъявленное к возмещению имущество.</w:t>
            </w:r>
          </w:p>
          <w:p w:rsidR="007B34B3" w:rsidRDefault="007B34B3">
            <w:pPr>
              <w:pStyle w:val="ConsPlusNormal"/>
            </w:pPr>
            <w:r>
              <w:t>Оплата имущества должна производиться путем безналичного расчета в форме денежного обращения, при которой хранение и движение денежных средств происходит без участия наличных денег, посредством зачисления денег на банковский счет и перечисления со счета плательщика на счет получателя (поставщика товара (услуги)).</w:t>
            </w:r>
          </w:p>
          <w:p w:rsidR="007B34B3" w:rsidRDefault="007B34B3">
            <w:pPr>
              <w:pStyle w:val="ConsPlusNormal"/>
            </w:pPr>
            <w:r>
              <w:t xml:space="preserve">К нематериальным объектам относятся </w:t>
            </w:r>
            <w:r>
              <w:lastRenderedPageBreak/>
              <w:t>компьютерное программное обеспечение, базы данных, являющиеся объектами интеллектуальной собственности, использование которых ограничено установленными на них правами владения.</w:t>
            </w:r>
          </w:p>
          <w:p w:rsidR="007B34B3" w:rsidRDefault="007B34B3">
            <w:pPr>
              <w:pStyle w:val="ConsPlusNormal"/>
            </w:pPr>
            <w:r>
              <w:t>К имуществу не относятся материалы (ресурсы), которые являются оборотными активами, потребляются в процессе производства и должны регулярно пополняться пользователем</w:t>
            </w:r>
          </w:p>
        </w:tc>
      </w:tr>
      <w:tr w:rsidR="007B34B3">
        <w:tc>
          <w:tcPr>
            <w:tcW w:w="510" w:type="dxa"/>
          </w:tcPr>
          <w:p w:rsidR="007B34B3" w:rsidRDefault="007B34B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559" w:type="dxa"/>
          </w:tcPr>
          <w:p w:rsidR="007B34B3" w:rsidRDefault="007B34B3">
            <w:pPr>
              <w:pStyle w:val="ConsPlusNormal"/>
            </w:pPr>
            <w:r>
              <w:t>Аренда нежилых зданий и помещений</w:t>
            </w:r>
          </w:p>
        </w:tc>
        <w:tc>
          <w:tcPr>
            <w:tcW w:w="3855" w:type="dxa"/>
          </w:tcPr>
          <w:p w:rsidR="007B34B3" w:rsidRDefault="007B34B3">
            <w:pPr>
              <w:pStyle w:val="ConsPlusNormal"/>
            </w:pPr>
            <w:r>
              <w:t>Осуществляющие предпринимательскую деятельность по следующим направлениям:</w:t>
            </w:r>
          </w:p>
          <w:p w:rsidR="007B34B3" w:rsidRDefault="007B34B3">
            <w:pPr>
              <w:pStyle w:val="ConsPlusNormal"/>
            </w:pPr>
            <w:r>
              <w:t xml:space="preserve">- </w:t>
            </w:r>
            <w:hyperlink r:id="rId49">
              <w:r>
                <w:rPr>
                  <w:color w:val="0000FF"/>
                </w:rPr>
                <w:t>ОКВЭД 32.99.8</w:t>
              </w:r>
            </w:hyperlink>
            <w:r>
              <w:t xml:space="preserve"> "Производство изделий народных художественных промыслов";</w:t>
            </w:r>
          </w:p>
          <w:p w:rsidR="007B34B3" w:rsidRDefault="007B34B3">
            <w:pPr>
              <w:pStyle w:val="ConsPlusNormal"/>
            </w:pPr>
            <w:r>
              <w:t xml:space="preserve">- </w:t>
            </w:r>
            <w:hyperlink r:id="rId50">
              <w:r>
                <w:rPr>
                  <w:color w:val="0000FF"/>
                </w:rPr>
                <w:t>ОКВЭД 85.41</w:t>
              </w:r>
            </w:hyperlink>
            <w:r>
              <w:t xml:space="preserve"> "Дополнительное образование детей и взрослых";</w:t>
            </w:r>
          </w:p>
          <w:p w:rsidR="007B34B3" w:rsidRDefault="007B34B3">
            <w:pPr>
              <w:pStyle w:val="ConsPlusNormal"/>
            </w:pPr>
            <w:r>
              <w:t xml:space="preserve">- </w:t>
            </w:r>
            <w:hyperlink r:id="rId51">
              <w:r>
                <w:rPr>
                  <w:color w:val="0000FF"/>
                </w:rPr>
                <w:t>ОКВЭД 95.23</w:t>
              </w:r>
            </w:hyperlink>
            <w:r>
              <w:t xml:space="preserve"> "Ремонт обуви и прочих изделий из кожи";</w:t>
            </w:r>
          </w:p>
          <w:p w:rsidR="007B34B3" w:rsidRDefault="007B34B3">
            <w:pPr>
              <w:pStyle w:val="ConsPlusNormal"/>
            </w:pPr>
            <w:r>
              <w:t xml:space="preserve">- </w:t>
            </w:r>
            <w:hyperlink r:id="rId52">
              <w:r>
                <w:rPr>
                  <w:color w:val="0000FF"/>
                </w:rPr>
                <w:t>ОКВЭД 95.29</w:t>
              </w:r>
            </w:hyperlink>
            <w:r>
              <w:t xml:space="preserve"> "Ремонт прочих предметов личного потребления и бытовых товаров"</w:t>
            </w:r>
          </w:p>
        </w:tc>
        <w:tc>
          <w:tcPr>
            <w:tcW w:w="3685" w:type="dxa"/>
          </w:tcPr>
          <w:p w:rsidR="007B34B3" w:rsidRDefault="007B34B3">
            <w:pPr>
              <w:pStyle w:val="ConsPlusNormal"/>
            </w:pPr>
            <w:r>
              <w:t xml:space="preserve">1. </w:t>
            </w:r>
            <w:hyperlink w:anchor="P520">
              <w:r>
                <w:rPr>
                  <w:color w:val="0000FF"/>
                </w:rPr>
                <w:t>Расчет</w:t>
              </w:r>
            </w:hyperlink>
            <w:r>
              <w:t xml:space="preserve"> размера субсидии по возмещению части затрат за аренду нежилых зданий и помещений (по форме согласно Приложению 4 к настоящему Порядку).</w:t>
            </w:r>
          </w:p>
          <w:p w:rsidR="007B34B3" w:rsidRDefault="007B34B3">
            <w:pPr>
              <w:pStyle w:val="ConsPlusNormal"/>
            </w:pPr>
            <w:r>
              <w:t>2. Копия договора аренды нежилого здания и помещения.</w:t>
            </w:r>
          </w:p>
          <w:p w:rsidR="007B34B3" w:rsidRDefault="007B34B3">
            <w:pPr>
              <w:pStyle w:val="ConsPlusNormal"/>
            </w:pPr>
            <w:r>
              <w:t>3. Копии документов, подтверждающих оплату арендных платежей в соответствии с условиями договора аренды, за отчетный период.</w:t>
            </w:r>
          </w:p>
          <w:p w:rsidR="007B34B3" w:rsidRDefault="007B34B3">
            <w:pPr>
              <w:pStyle w:val="ConsPlusNormal"/>
            </w:pPr>
            <w:r>
              <w:t xml:space="preserve">4. Акт сверки расчетов по арендной плате, подписанный арендодателем и арендатором, или справка, выданная арендодателем, об отсутствии задолженности по </w:t>
            </w:r>
            <w:r>
              <w:lastRenderedPageBreak/>
              <w:t>арендным платежам за отчетный период</w:t>
            </w:r>
          </w:p>
        </w:tc>
        <w:tc>
          <w:tcPr>
            <w:tcW w:w="3969" w:type="dxa"/>
          </w:tcPr>
          <w:p w:rsidR="007B34B3" w:rsidRDefault="007B34B3">
            <w:pPr>
              <w:pStyle w:val="ConsPlusNormal"/>
            </w:pPr>
            <w:r>
              <w:lastRenderedPageBreak/>
              <w:t xml:space="preserve">Размер субсидии устанавливается согласно </w:t>
            </w:r>
            <w:hyperlink w:anchor="P627">
              <w:r>
                <w:rPr>
                  <w:color w:val="0000FF"/>
                </w:rPr>
                <w:t>Приложению 6</w:t>
              </w:r>
            </w:hyperlink>
            <w:r>
              <w:t xml:space="preserve"> к настоящему Порядку.</w:t>
            </w:r>
          </w:p>
          <w:p w:rsidR="007B34B3" w:rsidRDefault="007B34B3">
            <w:pPr>
              <w:pStyle w:val="ConsPlusNormal"/>
            </w:pPr>
            <w:r>
              <w:t>Субсидия предоставляется за аренду нежилых зданий и помещений в случае соответствия направления понесенных затрат, возникающих в связи с производством товаров, выполнением работ, оказанием услуг при осуществлении предпринимательской деятельности, направлениям деятельности участника отбора, указанным в выписке из Единого государственного реестра индивидуальных предпринимателей или Единого государственного реестра юридических лиц.</w:t>
            </w:r>
          </w:p>
          <w:p w:rsidR="007B34B3" w:rsidRDefault="007B34B3">
            <w:pPr>
              <w:pStyle w:val="ConsPlusNormal"/>
            </w:pPr>
            <w:r>
              <w:lastRenderedPageBreak/>
              <w:t>Размер субсидии определяется исходя из фактической оплаты за арендуемые нежилые здания и помещения в соответствии с договором аренды.</w:t>
            </w:r>
          </w:p>
          <w:p w:rsidR="007B34B3" w:rsidRDefault="007B34B3">
            <w:pPr>
              <w:pStyle w:val="ConsPlusNormal"/>
            </w:pPr>
            <w:r>
              <w:t>Субъект предпринимательской деятельности, арендующий нежилое здание и помещение в соответствии с настоящим Порядком, производит самостоятельно внесение арендной платы за пользование нежилым зданием и помещением в соответствии со ставками арендной платы и сроками, предусмотренными договором аренды.</w:t>
            </w:r>
          </w:p>
          <w:p w:rsidR="007B34B3" w:rsidRDefault="007B34B3">
            <w:pPr>
              <w:pStyle w:val="ConsPlusNormal"/>
            </w:pPr>
            <w:r>
              <w:t>Отчетным периодом являются 3 месяца, предшествующих месяцу подачи заявки о предоставлении субсидии.</w:t>
            </w:r>
          </w:p>
          <w:p w:rsidR="007B34B3" w:rsidRDefault="007B34B3">
            <w:pPr>
              <w:pStyle w:val="ConsPlusNormal"/>
            </w:pPr>
            <w:r>
              <w:t>Для получения субсидии участник отбора предоставляет документы, указанные в настоящем Порядке не позднее последнего числа месяца, следующего за отчетным периодом</w:t>
            </w:r>
          </w:p>
        </w:tc>
      </w:tr>
      <w:tr w:rsidR="007B34B3">
        <w:tc>
          <w:tcPr>
            <w:tcW w:w="510" w:type="dxa"/>
          </w:tcPr>
          <w:p w:rsidR="007B34B3" w:rsidRDefault="007B34B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559" w:type="dxa"/>
          </w:tcPr>
          <w:p w:rsidR="007B34B3" w:rsidRDefault="007B34B3">
            <w:pPr>
              <w:pStyle w:val="ConsPlusNormal"/>
            </w:pPr>
            <w:r>
              <w:t>Подготовка, переподготовка и повышение квалификации кадров, курсы</w:t>
            </w:r>
          </w:p>
        </w:tc>
        <w:tc>
          <w:tcPr>
            <w:tcW w:w="3855" w:type="dxa"/>
          </w:tcPr>
          <w:p w:rsidR="007B34B3" w:rsidRDefault="007B34B3">
            <w:pPr>
              <w:pStyle w:val="ConsPlusNormal"/>
            </w:pPr>
            <w:r>
              <w:t>Осуществляющие предпринимательскую деятельность по следующим направлениям:</w:t>
            </w:r>
          </w:p>
          <w:p w:rsidR="007B34B3" w:rsidRDefault="007B34B3">
            <w:pPr>
              <w:pStyle w:val="ConsPlusNormal"/>
            </w:pPr>
            <w:r>
              <w:t xml:space="preserve">- ОКВЭД, входящие в Группировку </w:t>
            </w:r>
            <w:hyperlink r:id="rId53">
              <w:r>
                <w:rPr>
                  <w:color w:val="0000FF"/>
                </w:rPr>
                <w:t>10.7</w:t>
              </w:r>
            </w:hyperlink>
            <w:r>
              <w:t xml:space="preserve"> "Производство хлебобулочных и мучных кондитерских изделий";</w:t>
            </w:r>
          </w:p>
          <w:p w:rsidR="007B34B3" w:rsidRDefault="007B34B3">
            <w:pPr>
              <w:pStyle w:val="ConsPlusNormal"/>
            </w:pPr>
            <w:r>
              <w:t xml:space="preserve">- </w:t>
            </w:r>
            <w:hyperlink r:id="rId54">
              <w:r>
                <w:rPr>
                  <w:color w:val="0000FF"/>
                </w:rPr>
                <w:t>Раздел С</w:t>
              </w:r>
            </w:hyperlink>
            <w:r>
              <w:t xml:space="preserve"> "Обрабатывающие производства"</w:t>
            </w:r>
          </w:p>
          <w:p w:rsidR="007B34B3" w:rsidRDefault="007B34B3">
            <w:pPr>
              <w:pStyle w:val="ConsPlusNormal"/>
            </w:pPr>
            <w:r>
              <w:t xml:space="preserve">(за исключением ОКВЭД, входящих в Группировку </w:t>
            </w:r>
            <w:hyperlink r:id="rId55">
              <w:r>
                <w:rPr>
                  <w:color w:val="0000FF"/>
                </w:rPr>
                <w:t>11</w:t>
              </w:r>
            </w:hyperlink>
            <w:r>
              <w:t xml:space="preserve"> и Группировку </w:t>
            </w:r>
            <w:hyperlink r:id="rId56">
              <w:r>
                <w:rPr>
                  <w:color w:val="0000FF"/>
                </w:rPr>
                <w:t>12</w:t>
              </w:r>
            </w:hyperlink>
            <w:r>
              <w:t>);</w:t>
            </w:r>
          </w:p>
          <w:p w:rsidR="007B34B3" w:rsidRDefault="007B34B3">
            <w:pPr>
              <w:pStyle w:val="ConsPlusNormal"/>
            </w:pPr>
            <w:r>
              <w:t xml:space="preserve">- </w:t>
            </w:r>
            <w:hyperlink r:id="rId57">
              <w:r>
                <w:rPr>
                  <w:color w:val="0000FF"/>
                </w:rPr>
                <w:t>Раздел R</w:t>
              </w:r>
            </w:hyperlink>
            <w:r>
              <w:t xml:space="preserve"> "Деятельность в области культуры, спорта, организации досуга и развлечений"</w:t>
            </w:r>
          </w:p>
          <w:p w:rsidR="007B34B3" w:rsidRDefault="007B34B3">
            <w:pPr>
              <w:pStyle w:val="ConsPlusNormal"/>
            </w:pPr>
            <w:r>
              <w:t xml:space="preserve">(за исключением ОКВЭД, входящих в Группировку </w:t>
            </w:r>
            <w:hyperlink r:id="rId58">
              <w:r>
                <w:rPr>
                  <w:color w:val="0000FF"/>
                </w:rPr>
                <w:t>92</w:t>
              </w:r>
            </w:hyperlink>
            <w:r>
              <w:t>);</w:t>
            </w:r>
          </w:p>
          <w:p w:rsidR="007B34B3" w:rsidRDefault="007B34B3">
            <w:pPr>
              <w:pStyle w:val="ConsPlusNormal"/>
            </w:pPr>
            <w:r>
              <w:t xml:space="preserve">- ОКВЭД, входящие в Группировку </w:t>
            </w:r>
            <w:hyperlink r:id="rId59">
              <w:r>
                <w:rPr>
                  <w:color w:val="0000FF"/>
                </w:rPr>
                <w:t>45.2</w:t>
              </w:r>
            </w:hyperlink>
            <w:r>
              <w:t xml:space="preserve"> "Техническое обслуживание и ремонт </w:t>
            </w:r>
            <w:r>
              <w:lastRenderedPageBreak/>
              <w:t>автотранспортных средств";</w:t>
            </w:r>
          </w:p>
          <w:p w:rsidR="007B34B3" w:rsidRDefault="007B34B3">
            <w:pPr>
              <w:pStyle w:val="ConsPlusNormal"/>
            </w:pPr>
            <w:r>
              <w:t xml:space="preserve">- </w:t>
            </w:r>
            <w:hyperlink r:id="rId60">
              <w:r>
                <w:rPr>
                  <w:color w:val="0000FF"/>
                </w:rPr>
                <w:t>ОКВЭД 68.32.1</w:t>
              </w:r>
            </w:hyperlink>
            <w:r>
              <w:t xml:space="preserve"> "Управление эксплуатацией жилого фонда за вознаграждение или на договорной основе";</w:t>
            </w:r>
          </w:p>
          <w:p w:rsidR="007B34B3" w:rsidRDefault="007B34B3">
            <w:pPr>
              <w:pStyle w:val="ConsPlusNormal"/>
            </w:pPr>
            <w:r>
              <w:t xml:space="preserve">- </w:t>
            </w:r>
            <w:hyperlink r:id="rId61">
              <w:r>
                <w:rPr>
                  <w:color w:val="0000FF"/>
                </w:rPr>
                <w:t>ОКВЭД 74.20</w:t>
              </w:r>
            </w:hyperlink>
            <w:r>
              <w:t xml:space="preserve"> "Деятельность в области фотографии";</w:t>
            </w:r>
          </w:p>
          <w:p w:rsidR="007B34B3" w:rsidRDefault="007B34B3">
            <w:pPr>
              <w:pStyle w:val="ConsPlusNormal"/>
            </w:pPr>
            <w:r>
              <w:t xml:space="preserve">- ОКВЭД, входящие в группировку </w:t>
            </w:r>
            <w:hyperlink r:id="rId62">
              <w:r>
                <w:rPr>
                  <w:color w:val="0000FF"/>
                </w:rPr>
                <w:t>75</w:t>
              </w:r>
            </w:hyperlink>
            <w:r>
              <w:t xml:space="preserve"> "Деятельность ветеринарная";</w:t>
            </w:r>
          </w:p>
          <w:p w:rsidR="007B34B3" w:rsidRDefault="007B34B3">
            <w:pPr>
              <w:pStyle w:val="ConsPlusNormal"/>
            </w:pPr>
            <w:r>
              <w:t xml:space="preserve">- </w:t>
            </w:r>
            <w:hyperlink r:id="rId63">
              <w:r>
                <w:rPr>
                  <w:color w:val="0000FF"/>
                </w:rPr>
                <w:t>ОКВЭД 79.11</w:t>
              </w:r>
            </w:hyperlink>
            <w:r>
              <w:t xml:space="preserve"> "Деятельность туристических агентств";</w:t>
            </w:r>
          </w:p>
          <w:p w:rsidR="007B34B3" w:rsidRDefault="007B34B3">
            <w:pPr>
              <w:pStyle w:val="ConsPlusNormal"/>
            </w:pPr>
            <w:r>
              <w:t xml:space="preserve">- ОКВЭД, входящие в Группировку </w:t>
            </w:r>
            <w:hyperlink r:id="rId64">
              <w:r>
                <w:rPr>
                  <w:color w:val="0000FF"/>
                </w:rPr>
                <w:t>85</w:t>
              </w:r>
            </w:hyperlink>
            <w:r>
              <w:t xml:space="preserve"> "Образование";</w:t>
            </w:r>
          </w:p>
          <w:p w:rsidR="007B34B3" w:rsidRDefault="007B34B3">
            <w:pPr>
              <w:pStyle w:val="ConsPlusNormal"/>
            </w:pPr>
            <w:r>
              <w:t xml:space="preserve">- ОКВЭД, входящие в Группировку </w:t>
            </w:r>
            <w:hyperlink r:id="rId65">
              <w:r>
                <w:rPr>
                  <w:color w:val="0000FF"/>
                </w:rPr>
                <w:t>86.2</w:t>
              </w:r>
            </w:hyperlink>
            <w:r>
              <w:t xml:space="preserve"> "Медицинская и стоматологическая практика" (в том числе: </w:t>
            </w:r>
            <w:hyperlink r:id="rId66">
              <w:r>
                <w:rPr>
                  <w:color w:val="0000FF"/>
                </w:rPr>
                <w:t>ОКВЭД 86.21</w:t>
              </w:r>
            </w:hyperlink>
            <w:r>
              <w:t xml:space="preserve"> "Общая врачебная практика", </w:t>
            </w:r>
            <w:hyperlink r:id="rId67">
              <w:r>
                <w:rPr>
                  <w:color w:val="0000FF"/>
                </w:rPr>
                <w:t>ОКВЭД 86.22</w:t>
              </w:r>
            </w:hyperlink>
            <w:r>
              <w:t xml:space="preserve"> "Специальная врачебная практика", </w:t>
            </w:r>
            <w:hyperlink r:id="rId68">
              <w:r>
                <w:rPr>
                  <w:color w:val="0000FF"/>
                </w:rPr>
                <w:t>ОКВЭД 86.23</w:t>
              </w:r>
            </w:hyperlink>
            <w:r>
              <w:t xml:space="preserve"> "Стоматологическая практика");</w:t>
            </w:r>
          </w:p>
          <w:p w:rsidR="007B34B3" w:rsidRDefault="007B34B3">
            <w:pPr>
              <w:pStyle w:val="ConsPlusNormal"/>
            </w:pPr>
            <w:r>
              <w:t xml:space="preserve">- </w:t>
            </w:r>
            <w:hyperlink r:id="rId69">
              <w:r>
                <w:rPr>
                  <w:color w:val="0000FF"/>
                </w:rPr>
                <w:t>ОКВЭД 88.91</w:t>
              </w:r>
            </w:hyperlink>
            <w:r>
              <w:t xml:space="preserve"> "Предоставление услуг по дневному уходу за детьми";</w:t>
            </w:r>
          </w:p>
          <w:p w:rsidR="007B34B3" w:rsidRDefault="007B34B3">
            <w:pPr>
              <w:pStyle w:val="ConsPlusNormal"/>
            </w:pPr>
            <w:r>
              <w:t xml:space="preserve">- </w:t>
            </w:r>
            <w:hyperlink r:id="rId70">
              <w:r>
                <w:rPr>
                  <w:color w:val="0000FF"/>
                </w:rPr>
                <w:t>ОКВЭД 88.99</w:t>
              </w:r>
            </w:hyperlink>
            <w:r>
              <w:t xml:space="preserve"> "Предоставление прочих социальных услуг без обеспечения проживания, не включенных в другие группировки";</w:t>
            </w:r>
          </w:p>
          <w:p w:rsidR="007B34B3" w:rsidRDefault="007B34B3">
            <w:pPr>
              <w:pStyle w:val="ConsPlusNormal"/>
            </w:pPr>
            <w:r>
              <w:t xml:space="preserve">- ОКВЭД, входящие в Группировку </w:t>
            </w:r>
            <w:hyperlink r:id="rId71">
              <w:r>
                <w:rPr>
                  <w:color w:val="0000FF"/>
                </w:rPr>
                <w:t>95</w:t>
              </w:r>
            </w:hyperlink>
            <w:r>
              <w:t xml:space="preserve"> "Ремонт компьютеров, предметов личного потребления и хозяйственно-бытового назначения";</w:t>
            </w:r>
          </w:p>
          <w:p w:rsidR="007B34B3" w:rsidRDefault="007B34B3">
            <w:pPr>
              <w:pStyle w:val="ConsPlusNormal"/>
            </w:pPr>
            <w:r>
              <w:t xml:space="preserve">- ОКВЭД, входящие в Группировку </w:t>
            </w:r>
            <w:hyperlink r:id="rId72">
              <w:r>
                <w:rPr>
                  <w:color w:val="0000FF"/>
                </w:rPr>
                <w:t>96</w:t>
              </w:r>
            </w:hyperlink>
            <w:r>
              <w:t xml:space="preserve"> "Деятельность по предоставлению прочих персональных услуг"</w:t>
            </w:r>
          </w:p>
        </w:tc>
        <w:tc>
          <w:tcPr>
            <w:tcW w:w="3685" w:type="dxa"/>
          </w:tcPr>
          <w:p w:rsidR="007B34B3" w:rsidRDefault="007B34B3">
            <w:pPr>
              <w:pStyle w:val="ConsPlusNormal"/>
            </w:pPr>
            <w:r>
              <w:lastRenderedPageBreak/>
              <w:t>1. Расчет фактически понесенных затрат, связанных с подготовкой, переподготовкой и повышением квалификации кадров, курсы (в произвольной форме).</w:t>
            </w:r>
          </w:p>
          <w:p w:rsidR="007B34B3" w:rsidRDefault="007B34B3">
            <w:pPr>
              <w:pStyle w:val="ConsPlusNormal"/>
            </w:pPr>
            <w:r>
              <w:t>2. Обоснование необходимости проведения обучения (в произвольной форме).</w:t>
            </w:r>
          </w:p>
          <w:p w:rsidR="007B34B3" w:rsidRDefault="007B34B3">
            <w:pPr>
              <w:pStyle w:val="ConsPlusNormal"/>
            </w:pPr>
            <w:r>
              <w:t xml:space="preserve">3. Документы, подтверждающие расходы на подготовку, переподготовку, повышение квалификации кадров, курсов (копии договоров о прохождении подготовки, переподготовки, повышения квалификации кадров, курсов; копии документов, подтверждающих оплату услуг по подготовке, переподготовке, </w:t>
            </w:r>
            <w:r>
              <w:lastRenderedPageBreak/>
              <w:t>повышению квалификации кадров, курсов; копии дипломов, сертификатов, свидетельств, удостоверений; документы, подтверждающие транспортные расходы к месту прохождения подготовки, переподготовки, повышения квалификации кадров, курсов и обратно (билеты, посадочные талоны, документы, подтверждающие оплату билетов) и т.п.).</w:t>
            </w:r>
          </w:p>
          <w:p w:rsidR="007B34B3" w:rsidRDefault="007B34B3">
            <w:pPr>
              <w:pStyle w:val="ConsPlusNormal"/>
            </w:pPr>
            <w:r>
              <w:t>4. Копии документов, подтверждающих владение (пользование) объектами недвижимого имущества, расположенными на территории муниципального образования "Городской округ "Город Нарьян-Мар", необходимыми для осуществления предпринимательской деятельности по заявленному направлению.</w:t>
            </w:r>
          </w:p>
          <w:p w:rsidR="007B34B3" w:rsidRDefault="007B34B3">
            <w:pPr>
              <w:pStyle w:val="ConsPlusNormal"/>
            </w:pPr>
            <w:r>
              <w:t>5. Копия документа, подтверждающего наличие трудовых отношений между работником и участником отбора, в случае направления на подготовку кадров работника субъекта малого и среднего предпринимательства (например - копия приказа о принятии на работу и т.п.).</w:t>
            </w:r>
          </w:p>
          <w:p w:rsidR="007B34B3" w:rsidRDefault="007B34B3">
            <w:pPr>
              <w:pStyle w:val="ConsPlusNormal"/>
            </w:pPr>
            <w:r>
              <w:t xml:space="preserve">6. Копия лицензии образовательного учреждения для обучающихся по предпринимательской деятельности "медицинская и стоматологическая практика", для обучающихся по остальным видам деятельности - согласно законодательству </w:t>
            </w:r>
            <w:r>
              <w:lastRenderedPageBreak/>
              <w:t>Российской Федерации (при осуществлении лицензируемого вида деятельности).</w:t>
            </w:r>
          </w:p>
          <w:p w:rsidR="007B34B3" w:rsidRDefault="007B34B3">
            <w:pPr>
              <w:pStyle w:val="ConsPlusNormal"/>
            </w:pPr>
            <w:r>
              <w:t xml:space="preserve">7. Копия лицензии на осуществление образовательной деятельности (для участников отбора, осуществляющих лицензируемые виды деятельности, входящие в </w:t>
            </w:r>
            <w:hyperlink r:id="rId73">
              <w:r>
                <w:rPr>
                  <w:color w:val="0000FF"/>
                </w:rPr>
                <w:t>Раздел Р</w:t>
              </w:r>
            </w:hyperlink>
            <w:r>
              <w:t xml:space="preserve"> "Образование" (виды деятельности, входящие в группу </w:t>
            </w:r>
            <w:hyperlink r:id="rId74">
              <w:r>
                <w:rPr>
                  <w:color w:val="0000FF"/>
                </w:rPr>
                <w:t>ОКВЭД 85</w:t>
              </w:r>
            </w:hyperlink>
            <w:r>
              <w:t xml:space="preserve"> "Образование"))</w:t>
            </w:r>
          </w:p>
        </w:tc>
        <w:tc>
          <w:tcPr>
            <w:tcW w:w="3969" w:type="dxa"/>
          </w:tcPr>
          <w:p w:rsidR="007B34B3" w:rsidRDefault="007B34B3">
            <w:pPr>
              <w:pStyle w:val="ConsPlusNormal"/>
            </w:pPr>
            <w:r>
              <w:lastRenderedPageBreak/>
              <w:t>Субсидия предоставляется субъектам малого и среднего предпринимательства (включая работников), прошедшим обучение по направлениям, которые соответствуют их видам деятельности и необходимы для производства товаров, выполнения работы, оказания услуг.</w:t>
            </w:r>
          </w:p>
          <w:p w:rsidR="007B34B3" w:rsidRDefault="007B34B3">
            <w:pPr>
              <w:pStyle w:val="ConsPlusNormal"/>
            </w:pPr>
            <w:r>
              <w:t xml:space="preserve">Размер субсидии устанавливается согласно </w:t>
            </w:r>
            <w:hyperlink w:anchor="P627">
              <w:r>
                <w:rPr>
                  <w:color w:val="0000FF"/>
                </w:rPr>
                <w:t>Приложению 6</w:t>
              </w:r>
            </w:hyperlink>
            <w:r>
              <w:t xml:space="preserve"> к настоящему Порядку.</w:t>
            </w:r>
          </w:p>
          <w:p w:rsidR="007B34B3" w:rsidRDefault="007B34B3">
            <w:pPr>
              <w:pStyle w:val="ConsPlusNormal"/>
            </w:pPr>
            <w:r>
              <w:t xml:space="preserve">Размер субсидии, предоставленной одному субъекту малого и среднего предпринимательства и (или) работнику(ам), состоящему(им) с ним в трудовых отношениях на постоянной основе (за исключением лиц, </w:t>
            </w:r>
            <w:r>
              <w:lastRenderedPageBreak/>
              <w:t xml:space="preserve">работающих по совместительству), в течение одного финансового года, не может размера, установленного </w:t>
            </w:r>
            <w:hyperlink w:anchor="P627">
              <w:r>
                <w:rPr>
                  <w:color w:val="0000FF"/>
                </w:rPr>
                <w:t>Приложением 6</w:t>
              </w:r>
            </w:hyperlink>
            <w:r>
              <w:t>.</w:t>
            </w:r>
          </w:p>
          <w:p w:rsidR="007B34B3" w:rsidRDefault="007B34B3">
            <w:pPr>
              <w:pStyle w:val="ConsPlusNormal"/>
            </w:pPr>
            <w:r>
              <w:t>В состав затрат, включаются:</w:t>
            </w:r>
          </w:p>
          <w:p w:rsidR="007B34B3" w:rsidRDefault="007B34B3">
            <w:pPr>
              <w:pStyle w:val="ConsPlusNormal"/>
            </w:pPr>
            <w:r>
              <w:t>1. Стоимость обучения по подготовке, переподготовке и повышению квалификации кадров, курсов, в том числе с применением электронного обучения, дистанционных образовательных технологий (в пределах территории Российской Федерации).</w:t>
            </w:r>
          </w:p>
          <w:p w:rsidR="007B34B3" w:rsidRDefault="007B34B3">
            <w:pPr>
              <w:pStyle w:val="ConsPlusNormal"/>
            </w:pPr>
            <w:r>
              <w:t>2. Транспортные расходы (проезд к месту проведения подготовки, переподготовки и повышения квалификации кадров, курсов и (или) обратно), с использованием воздушного (экономическим классом) и железнодорожного транспорта (по тарифам, устанавливаемым для вагона экономического класса, отнесенного к категориям "К", "П", "О").</w:t>
            </w:r>
          </w:p>
          <w:p w:rsidR="007B34B3" w:rsidRDefault="007B34B3">
            <w:pPr>
              <w:pStyle w:val="ConsPlusNormal"/>
            </w:pPr>
            <w:r>
              <w:t>Дата прибытия к месту прохождения подготовки, переподготовки, повышения квалификации кадров, курсов и дата отбытия из него не должны превышать 4 календарных дней с даты начала (окончания) процесса обучения.</w:t>
            </w:r>
          </w:p>
          <w:p w:rsidR="007B34B3" w:rsidRDefault="007B34B3">
            <w:pPr>
              <w:pStyle w:val="ConsPlusNormal"/>
            </w:pPr>
            <w:r>
              <w:t>Субсидированию подлежат затраты, произведенные в предыдущем и (или) текущем календарных годах, при подтверждении их 100-процентной оплаты</w:t>
            </w:r>
          </w:p>
        </w:tc>
      </w:tr>
      <w:tr w:rsidR="007B34B3">
        <w:tc>
          <w:tcPr>
            <w:tcW w:w="510" w:type="dxa"/>
          </w:tcPr>
          <w:p w:rsidR="007B34B3" w:rsidRDefault="007B34B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559" w:type="dxa"/>
          </w:tcPr>
          <w:p w:rsidR="007B34B3" w:rsidRDefault="007B34B3">
            <w:pPr>
              <w:pStyle w:val="ConsPlusNormal"/>
            </w:pPr>
            <w:r>
              <w:t>Приобретение и доставка расходных материалов</w:t>
            </w:r>
          </w:p>
        </w:tc>
        <w:tc>
          <w:tcPr>
            <w:tcW w:w="3855" w:type="dxa"/>
          </w:tcPr>
          <w:p w:rsidR="007B34B3" w:rsidRDefault="007B34B3">
            <w:pPr>
              <w:pStyle w:val="ConsPlusNormal"/>
            </w:pPr>
            <w:r>
              <w:t>Состоящие в Перечне субъектов малого и среднего предпринимательства, имеющих статус социального предприятия, утвержденном Администрацией Ненецкого автономного округа</w:t>
            </w:r>
          </w:p>
        </w:tc>
        <w:tc>
          <w:tcPr>
            <w:tcW w:w="3685" w:type="dxa"/>
          </w:tcPr>
          <w:p w:rsidR="007B34B3" w:rsidRDefault="007B34B3">
            <w:pPr>
              <w:pStyle w:val="ConsPlusNormal"/>
            </w:pPr>
            <w:r>
              <w:t>1. Расчет размера субсидии по возмещению части затрат за приобретение и доставку расходных материалов (в произвольной форме).</w:t>
            </w:r>
          </w:p>
          <w:p w:rsidR="007B34B3" w:rsidRDefault="007B34B3">
            <w:pPr>
              <w:pStyle w:val="ConsPlusNormal"/>
            </w:pPr>
            <w:r>
              <w:t>2. Обоснование необходимости приобретения расходных материалов (в произвольной форме). Обоснование должно содержать вид расходного материала, краткую характеристику его применения и информацию о необходимости его приобретения.</w:t>
            </w:r>
          </w:p>
          <w:p w:rsidR="007B34B3" w:rsidRDefault="007B34B3">
            <w:pPr>
              <w:pStyle w:val="ConsPlusNormal"/>
            </w:pPr>
            <w:r>
              <w:t>3. Копии документов, подтверждающих владение (пользование) объектами недвижимого имущества, расположенными на территории муниципального образования "Городской округ "Город Нарьян-Мар", необходимыми для осуществления предпринимательской деятельности по заявленному направлению.</w:t>
            </w:r>
          </w:p>
          <w:p w:rsidR="007B34B3" w:rsidRDefault="007B34B3">
            <w:pPr>
              <w:pStyle w:val="ConsPlusNormal"/>
            </w:pPr>
            <w:r>
              <w:t xml:space="preserve">4. Копии документов, подтверждающих приобретение и доставку расходных материалов (договоры, платежные документы, акты приема-передачи, товарные </w:t>
            </w:r>
            <w:r>
              <w:lastRenderedPageBreak/>
              <w:t>накладные и т.д.)</w:t>
            </w:r>
          </w:p>
        </w:tc>
        <w:tc>
          <w:tcPr>
            <w:tcW w:w="3969" w:type="dxa"/>
          </w:tcPr>
          <w:p w:rsidR="007B34B3" w:rsidRDefault="007B34B3">
            <w:pPr>
              <w:pStyle w:val="ConsPlusNormal"/>
            </w:pPr>
            <w:r>
              <w:lastRenderedPageBreak/>
              <w:t>Субсидии предоставляются в случае соответствия направления понесенных затрат, возникающих в связи с производством товаров, выполнением работ, оказанием услуг при осуществлении предпринимательской деятельности, направлениям деятельности участника отбора, указанным в выписке из Единого государственного реестра индивидуальных предпринимателей или Единого государственного реестра юридических лиц.</w:t>
            </w:r>
          </w:p>
          <w:p w:rsidR="007B34B3" w:rsidRDefault="007B34B3">
            <w:pPr>
              <w:pStyle w:val="ConsPlusNormal"/>
            </w:pPr>
            <w:r>
              <w:t>Субсидия предоставляется в размере 80% от суммы фактически произведенных и документально подтвержденных затрат, но не более 20,0 тыс. руб. в течение одного финансового года.</w:t>
            </w:r>
          </w:p>
          <w:p w:rsidR="007B34B3" w:rsidRDefault="007B34B3">
            <w:pPr>
              <w:pStyle w:val="ConsPlusNormal"/>
            </w:pPr>
            <w:r>
              <w:t>Субсидированию подлежат затраты, произведенные в предыдущем и (или) текущем календарных годах, при подтверждении их 100-процентной оплаты.</w:t>
            </w:r>
          </w:p>
          <w:p w:rsidR="007B34B3" w:rsidRDefault="007B34B3">
            <w:pPr>
              <w:pStyle w:val="ConsPlusNormal"/>
            </w:pPr>
            <w:r>
              <w:t xml:space="preserve">Оплата приобретения и доставки расходных материалов должна производиться путем безналичного расчета в форме денежного обращения, </w:t>
            </w:r>
            <w:r>
              <w:lastRenderedPageBreak/>
              <w:t>при которой хранение и движение денежных средств происходит без участия наличных денег, посредством зачисления денег на банковский счет и перечисления со счета плательщика на счет получателя (поставщика товара (услуги)).</w:t>
            </w:r>
          </w:p>
          <w:p w:rsidR="007B34B3" w:rsidRDefault="007B34B3">
            <w:pPr>
              <w:pStyle w:val="ConsPlusNormal"/>
            </w:pPr>
            <w:r>
              <w:t>К расходным материалам относятся:</w:t>
            </w:r>
          </w:p>
          <w:p w:rsidR="007B34B3" w:rsidRDefault="007B34B3">
            <w:pPr>
              <w:pStyle w:val="ConsPlusNormal"/>
            </w:pPr>
            <w:r>
              <w:t>1. Материалы для обеспечения учебного процесса, для проведения практических занятий (бумага, картон, учебные пособия).</w:t>
            </w:r>
          </w:p>
          <w:p w:rsidR="007B34B3" w:rsidRDefault="007B34B3">
            <w:pPr>
              <w:pStyle w:val="ConsPlusNormal"/>
            </w:pPr>
            <w:r>
              <w:t>2. Картриджи для принтера, в том числе заправка картриджей</w:t>
            </w:r>
          </w:p>
        </w:tc>
      </w:tr>
    </w:tbl>
    <w:p w:rsidR="007B34B3" w:rsidRDefault="007B34B3">
      <w:pPr>
        <w:pStyle w:val="ConsPlusNormal"/>
        <w:sectPr w:rsidR="007B34B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Normal"/>
        <w:jc w:val="right"/>
        <w:outlineLvl w:val="1"/>
      </w:pPr>
      <w:r>
        <w:t>Приложение 4</w:t>
      </w:r>
    </w:p>
    <w:p w:rsidR="007B34B3" w:rsidRDefault="007B34B3">
      <w:pPr>
        <w:pStyle w:val="ConsPlusNormal"/>
        <w:jc w:val="right"/>
      </w:pPr>
      <w:r>
        <w:t>к Порядку предоставления субсидий</w:t>
      </w:r>
    </w:p>
    <w:p w:rsidR="007B34B3" w:rsidRDefault="007B34B3">
      <w:pPr>
        <w:pStyle w:val="ConsPlusNormal"/>
        <w:jc w:val="right"/>
      </w:pPr>
      <w:r>
        <w:t>на поддержку субъектов малого</w:t>
      </w:r>
    </w:p>
    <w:p w:rsidR="007B34B3" w:rsidRDefault="007B34B3">
      <w:pPr>
        <w:pStyle w:val="ConsPlusNormal"/>
        <w:jc w:val="right"/>
      </w:pPr>
      <w:r>
        <w:t>и среднего предпринимательства</w:t>
      </w:r>
    </w:p>
    <w:p w:rsidR="007B34B3" w:rsidRDefault="007B34B3">
      <w:pPr>
        <w:pStyle w:val="ConsPlusNormal"/>
        <w:jc w:val="right"/>
      </w:pPr>
      <w:r>
        <w:t>в целях возмещения части затрат,</w:t>
      </w:r>
    </w:p>
    <w:p w:rsidR="007B34B3" w:rsidRDefault="007B34B3">
      <w:pPr>
        <w:pStyle w:val="ConsPlusNormal"/>
        <w:jc w:val="right"/>
      </w:pPr>
      <w:r>
        <w:t>связанных с осуществлением</w:t>
      </w:r>
    </w:p>
    <w:p w:rsidR="007B34B3" w:rsidRDefault="007B34B3">
      <w:pPr>
        <w:pStyle w:val="ConsPlusNormal"/>
        <w:jc w:val="right"/>
      </w:pPr>
      <w:r>
        <w:t>предпринимательской деятельности</w:t>
      </w: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Nonformat"/>
        <w:jc w:val="both"/>
      </w:pPr>
      <w:bookmarkStart w:id="24" w:name="P520"/>
      <w:bookmarkEnd w:id="24"/>
      <w:r>
        <w:t xml:space="preserve">                                  РАСЧЕТ</w:t>
      </w:r>
    </w:p>
    <w:p w:rsidR="007B34B3" w:rsidRDefault="007B34B3">
      <w:pPr>
        <w:pStyle w:val="ConsPlusNonformat"/>
        <w:jc w:val="both"/>
      </w:pPr>
      <w:r>
        <w:t xml:space="preserve">                размера субсидии по возмещению части затрат</w:t>
      </w:r>
    </w:p>
    <w:p w:rsidR="007B34B3" w:rsidRDefault="007B34B3">
      <w:pPr>
        <w:pStyle w:val="ConsPlusNonformat"/>
        <w:jc w:val="both"/>
      </w:pPr>
      <w:r>
        <w:t xml:space="preserve">                   за аренду нежилых зданий и помещений</w:t>
      </w:r>
    </w:p>
    <w:p w:rsidR="007B34B3" w:rsidRDefault="007B34B3">
      <w:pPr>
        <w:pStyle w:val="ConsPlusNonformat"/>
        <w:jc w:val="both"/>
      </w:pPr>
      <w:r>
        <w:t xml:space="preserve">     ________________________________________________________________</w:t>
      </w:r>
    </w:p>
    <w:p w:rsidR="007B34B3" w:rsidRDefault="007B34B3">
      <w:pPr>
        <w:pStyle w:val="ConsPlusNonformat"/>
        <w:jc w:val="both"/>
      </w:pPr>
      <w:r>
        <w:t xml:space="preserve">     (наименование участника отбора, объект, адрес нахождения объекта)</w:t>
      </w:r>
    </w:p>
    <w:p w:rsidR="007B34B3" w:rsidRDefault="007B34B3">
      <w:pPr>
        <w:pStyle w:val="ConsPlusNonformat"/>
        <w:jc w:val="both"/>
      </w:pPr>
    </w:p>
    <w:p w:rsidR="007B34B3" w:rsidRDefault="007B34B3">
      <w:pPr>
        <w:pStyle w:val="ConsPlusNonformat"/>
        <w:jc w:val="both"/>
      </w:pPr>
      <w:r>
        <w:t>Сумма по договору аренды __________________________________________________</w:t>
      </w:r>
    </w:p>
    <w:p w:rsidR="007B34B3" w:rsidRDefault="007B34B3">
      <w:pPr>
        <w:pStyle w:val="ConsPlusNonformat"/>
        <w:jc w:val="both"/>
      </w:pPr>
      <w:r>
        <w:t>___________________________________________________________________________</w:t>
      </w:r>
    </w:p>
    <w:p w:rsidR="007B34B3" w:rsidRDefault="007B34B3">
      <w:pPr>
        <w:pStyle w:val="ConsPlusNonformat"/>
        <w:jc w:val="both"/>
      </w:pPr>
      <w:r>
        <w:t xml:space="preserve">                           (цифрами и прописью)</w:t>
      </w:r>
    </w:p>
    <w:p w:rsidR="007B34B3" w:rsidRDefault="007B34B3">
      <w:pPr>
        <w:pStyle w:val="ConsPlusNonformat"/>
        <w:jc w:val="both"/>
      </w:pPr>
    </w:p>
    <w:p w:rsidR="007B34B3" w:rsidRDefault="007B34B3">
      <w:pPr>
        <w:pStyle w:val="ConsPlusNonformat"/>
        <w:jc w:val="both"/>
      </w:pPr>
      <w:r>
        <w:t>Срок договора аренды ______________________________________________________</w:t>
      </w:r>
    </w:p>
    <w:p w:rsidR="007B34B3" w:rsidRDefault="007B34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984"/>
        <w:gridCol w:w="2551"/>
      </w:tblGrid>
      <w:tr w:rsidR="007B34B3">
        <w:tc>
          <w:tcPr>
            <w:tcW w:w="2268" w:type="dxa"/>
          </w:tcPr>
          <w:p w:rsidR="007B34B3" w:rsidRDefault="007B34B3">
            <w:pPr>
              <w:pStyle w:val="ConsPlusNormal"/>
              <w:jc w:val="center"/>
            </w:pPr>
            <w:r>
              <w:t>Сумма, исходя из которой начисляется субсидия, рублей</w:t>
            </w:r>
          </w:p>
        </w:tc>
        <w:tc>
          <w:tcPr>
            <w:tcW w:w="2268" w:type="dxa"/>
          </w:tcPr>
          <w:p w:rsidR="007B34B3" w:rsidRDefault="007B34B3">
            <w:pPr>
              <w:pStyle w:val="ConsPlusNormal"/>
              <w:jc w:val="center"/>
            </w:pPr>
            <w:r>
              <w:t>Период, за который начисляется субсидия (3 месяца)</w:t>
            </w:r>
          </w:p>
        </w:tc>
        <w:tc>
          <w:tcPr>
            <w:tcW w:w="1984" w:type="dxa"/>
          </w:tcPr>
          <w:p w:rsidR="007B34B3" w:rsidRDefault="007B34B3">
            <w:pPr>
              <w:pStyle w:val="ConsPlusNormal"/>
              <w:jc w:val="center"/>
            </w:pPr>
            <w:r>
              <w:t>Размер субсидии, рублей (гр. 1 x 70) / 100</w:t>
            </w:r>
          </w:p>
        </w:tc>
        <w:tc>
          <w:tcPr>
            <w:tcW w:w="2551" w:type="dxa"/>
          </w:tcPr>
          <w:p w:rsidR="007B34B3" w:rsidRDefault="007B34B3">
            <w:pPr>
              <w:pStyle w:val="ConsPlusNormal"/>
              <w:jc w:val="center"/>
            </w:pPr>
            <w:r>
              <w:t>Субсидия, полученная из городского бюджета с 01.01.20___, рублей</w:t>
            </w:r>
          </w:p>
        </w:tc>
      </w:tr>
      <w:tr w:rsidR="007B34B3">
        <w:tc>
          <w:tcPr>
            <w:tcW w:w="2268" w:type="dxa"/>
          </w:tcPr>
          <w:p w:rsidR="007B34B3" w:rsidRDefault="007B34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B34B3" w:rsidRDefault="007B34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B34B3" w:rsidRDefault="007B34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7B34B3" w:rsidRDefault="007B34B3">
            <w:pPr>
              <w:pStyle w:val="ConsPlusNormal"/>
              <w:jc w:val="center"/>
            </w:pPr>
            <w:r>
              <w:t>4</w:t>
            </w:r>
          </w:p>
        </w:tc>
      </w:tr>
      <w:tr w:rsidR="007B34B3">
        <w:tc>
          <w:tcPr>
            <w:tcW w:w="2268" w:type="dxa"/>
          </w:tcPr>
          <w:p w:rsidR="007B34B3" w:rsidRDefault="007B34B3">
            <w:pPr>
              <w:pStyle w:val="ConsPlusNormal"/>
            </w:pPr>
          </w:p>
        </w:tc>
        <w:tc>
          <w:tcPr>
            <w:tcW w:w="2268" w:type="dxa"/>
          </w:tcPr>
          <w:p w:rsidR="007B34B3" w:rsidRDefault="007B34B3">
            <w:pPr>
              <w:pStyle w:val="ConsPlusNormal"/>
            </w:pPr>
          </w:p>
        </w:tc>
        <w:tc>
          <w:tcPr>
            <w:tcW w:w="1984" w:type="dxa"/>
          </w:tcPr>
          <w:p w:rsidR="007B34B3" w:rsidRDefault="007B34B3">
            <w:pPr>
              <w:pStyle w:val="ConsPlusNormal"/>
            </w:pPr>
          </w:p>
        </w:tc>
        <w:tc>
          <w:tcPr>
            <w:tcW w:w="2551" w:type="dxa"/>
          </w:tcPr>
          <w:p w:rsidR="007B34B3" w:rsidRDefault="007B34B3">
            <w:pPr>
              <w:pStyle w:val="ConsPlusNormal"/>
            </w:pPr>
          </w:p>
        </w:tc>
      </w:tr>
    </w:tbl>
    <w:p w:rsidR="007B34B3" w:rsidRDefault="007B34B3">
      <w:pPr>
        <w:pStyle w:val="ConsPlusNormal"/>
        <w:jc w:val="both"/>
      </w:pPr>
    </w:p>
    <w:p w:rsidR="007B34B3" w:rsidRDefault="007B34B3">
      <w:pPr>
        <w:pStyle w:val="ConsPlusNonformat"/>
        <w:jc w:val="both"/>
      </w:pPr>
      <w:r>
        <w:t>Руководитель                     _____________    _________________________</w:t>
      </w:r>
    </w:p>
    <w:p w:rsidR="007B34B3" w:rsidRDefault="007B34B3">
      <w:pPr>
        <w:pStyle w:val="ConsPlusNonformat"/>
        <w:jc w:val="both"/>
      </w:pPr>
      <w:r>
        <w:t xml:space="preserve">       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7B34B3" w:rsidRDefault="007B34B3">
      <w:pPr>
        <w:pStyle w:val="ConsPlusNonformat"/>
        <w:jc w:val="both"/>
      </w:pPr>
    </w:p>
    <w:p w:rsidR="007B34B3" w:rsidRDefault="007B34B3">
      <w:pPr>
        <w:pStyle w:val="ConsPlusNonformat"/>
        <w:jc w:val="both"/>
      </w:pPr>
      <w:r>
        <w:t>Главный бухгалтер                _____________    _________________________</w:t>
      </w:r>
    </w:p>
    <w:p w:rsidR="007B34B3" w:rsidRDefault="007B34B3">
      <w:pPr>
        <w:pStyle w:val="ConsPlusNonformat"/>
        <w:jc w:val="both"/>
      </w:pPr>
      <w:r>
        <w:t xml:space="preserve">       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7B34B3" w:rsidRDefault="007B34B3">
      <w:pPr>
        <w:pStyle w:val="ConsPlusNonformat"/>
        <w:jc w:val="both"/>
      </w:pPr>
    </w:p>
    <w:p w:rsidR="007B34B3" w:rsidRDefault="007B34B3">
      <w:pPr>
        <w:pStyle w:val="ConsPlusNonformat"/>
        <w:jc w:val="both"/>
      </w:pPr>
      <w:r>
        <w:t>"____" ______________ 20___ г.</w:t>
      </w:r>
    </w:p>
    <w:p w:rsidR="007B34B3" w:rsidRDefault="007B34B3">
      <w:pPr>
        <w:pStyle w:val="ConsPlusNonformat"/>
        <w:jc w:val="both"/>
      </w:pPr>
    </w:p>
    <w:p w:rsidR="007B34B3" w:rsidRDefault="007B34B3">
      <w:pPr>
        <w:pStyle w:val="ConsPlusNonformat"/>
        <w:jc w:val="both"/>
      </w:pPr>
      <w:r>
        <w:t>МП</w:t>
      </w: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Normal"/>
        <w:jc w:val="right"/>
        <w:outlineLvl w:val="1"/>
      </w:pPr>
      <w:r>
        <w:t>Приложение 5</w:t>
      </w:r>
    </w:p>
    <w:p w:rsidR="007B34B3" w:rsidRDefault="007B34B3">
      <w:pPr>
        <w:pStyle w:val="ConsPlusNormal"/>
        <w:jc w:val="right"/>
      </w:pPr>
      <w:r>
        <w:t>к Порядку предоставления субсидий</w:t>
      </w:r>
    </w:p>
    <w:p w:rsidR="007B34B3" w:rsidRDefault="007B34B3">
      <w:pPr>
        <w:pStyle w:val="ConsPlusNormal"/>
        <w:jc w:val="right"/>
      </w:pPr>
      <w:r>
        <w:t>на поддержку субъектов малого</w:t>
      </w:r>
    </w:p>
    <w:p w:rsidR="007B34B3" w:rsidRDefault="007B34B3">
      <w:pPr>
        <w:pStyle w:val="ConsPlusNormal"/>
        <w:jc w:val="right"/>
      </w:pPr>
      <w:r>
        <w:t>и среднего предпринимательства</w:t>
      </w:r>
    </w:p>
    <w:p w:rsidR="007B34B3" w:rsidRDefault="007B34B3">
      <w:pPr>
        <w:pStyle w:val="ConsPlusNormal"/>
        <w:jc w:val="right"/>
      </w:pPr>
      <w:r>
        <w:t>в целях возмещения части затрат,</w:t>
      </w:r>
    </w:p>
    <w:p w:rsidR="007B34B3" w:rsidRDefault="007B34B3">
      <w:pPr>
        <w:pStyle w:val="ConsPlusNormal"/>
        <w:jc w:val="right"/>
      </w:pPr>
      <w:r>
        <w:t>связанных с осуществлением</w:t>
      </w:r>
    </w:p>
    <w:p w:rsidR="007B34B3" w:rsidRDefault="007B34B3">
      <w:pPr>
        <w:pStyle w:val="ConsPlusNormal"/>
        <w:jc w:val="right"/>
      </w:pPr>
      <w:r>
        <w:t>предпринимательской деятельности</w:t>
      </w: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Normal"/>
        <w:jc w:val="center"/>
      </w:pPr>
      <w:bookmarkStart w:id="25" w:name="P567"/>
      <w:bookmarkEnd w:id="25"/>
      <w:r>
        <w:t>РАСЧЕТ</w:t>
      </w:r>
    </w:p>
    <w:p w:rsidR="007B34B3" w:rsidRDefault="007B34B3">
      <w:pPr>
        <w:pStyle w:val="ConsPlusNormal"/>
        <w:jc w:val="center"/>
      </w:pPr>
      <w:r>
        <w:t>размера субсидии по возмещению части затрат</w:t>
      </w:r>
    </w:p>
    <w:p w:rsidR="007B34B3" w:rsidRDefault="007B34B3">
      <w:pPr>
        <w:pStyle w:val="ConsPlusNormal"/>
        <w:jc w:val="center"/>
      </w:pPr>
      <w:r>
        <w:t>за приобретение и доставку имущества</w:t>
      </w:r>
    </w:p>
    <w:p w:rsidR="007B34B3" w:rsidRDefault="007B34B3">
      <w:pPr>
        <w:pStyle w:val="ConsPlusNormal"/>
        <w:jc w:val="center"/>
      </w:pPr>
      <w:r>
        <w:t>_______________________________________________________</w:t>
      </w:r>
    </w:p>
    <w:p w:rsidR="007B34B3" w:rsidRDefault="007B34B3">
      <w:pPr>
        <w:pStyle w:val="ConsPlusNormal"/>
        <w:jc w:val="center"/>
      </w:pPr>
      <w:r>
        <w:t>(наименование участника отбора, объект,</w:t>
      </w:r>
    </w:p>
    <w:p w:rsidR="007B34B3" w:rsidRDefault="007B34B3">
      <w:pPr>
        <w:pStyle w:val="ConsPlusNormal"/>
        <w:jc w:val="center"/>
      </w:pPr>
      <w:r>
        <w:t>адрес нахождения объекта)</w:t>
      </w:r>
    </w:p>
    <w:p w:rsidR="007B34B3" w:rsidRDefault="007B34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312"/>
        <w:gridCol w:w="2098"/>
      </w:tblGrid>
      <w:tr w:rsidR="007B34B3">
        <w:tc>
          <w:tcPr>
            <w:tcW w:w="629" w:type="dxa"/>
          </w:tcPr>
          <w:p w:rsidR="007B34B3" w:rsidRDefault="007B34B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312" w:type="dxa"/>
          </w:tcPr>
          <w:p w:rsidR="007B34B3" w:rsidRDefault="007B34B3">
            <w:pPr>
              <w:pStyle w:val="ConsPlusNormal"/>
              <w:jc w:val="center"/>
            </w:pPr>
            <w:r>
              <w:t>Перечень имущества</w:t>
            </w:r>
          </w:p>
        </w:tc>
        <w:tc>
          <w:tcPr>
            <w:tcW w:w="2098" w:type="dxa"/>
          </w:tcPr>
          <w:p w:rsidR="007B34B3" w:rsidRDefault="007B34B3">
            <w:pPr>
              <w:pStyle w:val="ConsPlusNormal"/>
              <w:jc w:val="center"/>
            </w:pPr>
            <w:r>
              <w:t>Стоимость, рублей</w:t>
            </w:r>
          </w:p>
        </w:tc>
      </w:tr>
      <w:tr w:rsidR="007B34B3">
        <w:tc>
          <w:tcPr>
            <w:tcW w:w="629" w:type="dxa"/>
          </w:tcPr>
          <w:p w:rsidR="007B34B3" w:rsidRDefault="007B34B3">
            <w:pPr>
              <w:pStyle w:val="ConsPlusNormal"/>
            </w:pPr>
          </w:p>
        </w:tc>
        <w:tc>
          <w:tcPr>
            <w:tcW w:w="6312" w:type="dxa"/>
          </w:tcPr>
          <w:p w:rsidR="007B34B3" w:rsidRDefault="007B34B3">
            <w:pPr>
              <w:pStyle w:val="ConsPlusNormal"/>
            </w:pPr>
          </w:p>
        </w:tc>
        <w:tc>
          <w:tcPr>
            <w:tcW w:w="2098" w:type="dxa"/>
          </w:tcPr>
          <w:p w:rsidR="007B34B3" w:rsidRDefault="007B34B3">
            <w:pPr>
              <w:pStyle w:val="ConsPlusNormal"/>
            </w:pPr>
          </w:p>
        </w:tc>
      </w:tr>
      <w:tr w:rsidR="007B34B3">
        <w:tc>
          <w:tcPr>
            <w:tcW w:w="629" w:type="dxa"/>
          </w:tcPr>
          <w:p w:rsidR="007B34B3" w:rsidRDefault="007B34B3">
            <w:pPr>
              <w:pStyle w:val="ConsPlusNormal"/>
            </w:pPr>
          </w:p>
        </w:tc>
        <w:tc>
          <w:tcPr>
            <w:tcW w:w="6312" w:type="dxa"/>
          </w:tcPr>
          <w:p w:rsidR="007B34B3" w:rsidRDefault="007B34B3">
            <w:pPr>
              <w:pStyle w:val="ConsPlusNormal"/>
            </w:pPr>
          </w:p>
        </w:tc>
        <w:tc>
          <w:tcPr>
            <w:tcW w:w="2098" w:type="dxa"/>
          </w:tcPr>
          <w:p w:rsidR="007B34B3" w:rsidRDefault="007B34B3">
            <w:pPr>
              <w:pStyle w:val="ConsPlusNormal"/>
            </w:pPr>
          </w:p>
        </w:tc>
      </w:tr>
      <w:tr w:rsidR="007B34B3">
        <w:tc>
          <w:tcPr>
            <w:tcW w:w="629" w:type="dxa"/>
          </w:tcPr>
          <w:p w:rsidR="007B34B3" w:rsidRDefault="007B34B3">
            <w:pPr>
              <w:pStyle w:val="ConsPlusNormal"/>
            </w:pPr>
          </w:p>
        </w:tc>
        <w:tc>
          <w:tcPr>
            <w:tcW w:w="6312" w:type="dxa"/>
          </w:tcPr>
          <w:p w:rsidR="007B34B3" w:rsidRDefault="007B34B3">
            <w:pPr>
              <w:pStyle w:val="ConsPlusNormal"/>
            </w:pPr>
          </w:p>
        </w:tc>
        <w:tc>
          <w:tcPr>
            <w:tcW w:w="2098" w:type="dxa"/>
          </w:tcPr>
          <w:p w:rsidR="007B34B3" w:rsidRDefault="007B34B3">
            <w:pPr>
              <w:pStyle w:val="ConsPlusNormal"/>
            </w:pPr>
          </w:p>
        </w:tc>
      </w:tr>
      <w:tr w:rsidR="007B34B3">
        <w:tc>
          <w:tcPr>
            <w:tcW w:w="629" w:type="dxa"/>
          </w:tcPr>
          <w:p w:rsidR="007B34B3" w:rsidRDefault="007B34B3">
            <w:pPr>
              <w:pStyle w:val="ConsPlusNormal"/>
            </w:pPr>
          </w:p>
        </w:tc>
        <w:tc>
          <w:tcPr>
            <w:tcW w:w="6312" w:type="dxa"/>
          </w:tcPr>
          <w:p w:rsidR="007B34B3" w:rsidRDefault="007B34B3">
            <w:pPr>
              <w:pStyle w:val="ConsPlusNormal"/>
            </w:pPr>
          </w:p>
        </w:tc>
        <w:tc>
          <w:tcPr>
            <w:tcW w:w="2098" w:type="dxa"/>
          </w:tcPr>
          <w:p w:rsidR="007B34B3" w:rsidRDefault="007B34B3">
            <w:pPr>
              <w:pStyle w:val="ConsPlusNormal"/>
            </w:pPr>
          </w:p>
        </w:tc>
      </w:tr>
      <w:tr w:rsidR="007B34B3">
        <w:tc>
          <w:tcPr>
            <w:tcW w:w="629" w:type="dxa"/>
          </w:tcPr>
          <w:p w:rsidR="007B34B3" w:rsidRDefault="007B34B3">
            <w:pPr>
              <w:pStyle w:val="ConsPlusNormal"/>
            </w:pPr>
          </w:p>
        </w:tc>
        <w:tc>
          <w:tcPr>
            <w:tcW w:w="6312" w:type="dxa"/>
          </w:tcPr>
          <w:p w:rsidR="007B34B3" w:rsidRDefault="007B34B3">
            <w:pPr>
              <w:pStyle w:val="ConsPlusNormal"/>
              <w:jc w:val="center"/>
            </w:pPr>
            <w:r>
              <w:t>Доставка имущества</w:t>
            </w:r>
          </w:p>
        </w:tc>
        <w:tc>
          <w:tcPr>
            <w:tcW w:w="2098" w:type="dxa"/>
          </w:tcPr>
          <w:p w:rsidR="007B34B3" w:rsidRDefault="007B34B3">
            <w:pPr>
              <w:pStyle w:val="ConsPlusNormal"/>
            </w:pPr>
          </w:p>
        </w:tc>
      </w:tr>
      <w:tr w:rsidR="007B34B3">
        <w:tc>
          <w:tcPr>
            <w:tcW w:w="629" w:type="dxa"/>
          </w:tcPr>
          <w:p w:rsidR="007B34B3" w:rsidRDefault="007B34B3">
            <w:pPr>
              <w:pStyle w:val="ConsPlusNormal"/>
            </w:pPr>
          </w:p>
        </w:tc>
        <w:tc>
          <w:tcPr>
            <w:tcW w:w="6312" w:type="dxa"/>
          </w:tcPr>
          <w:p w:rsidR="007B34B3" w:rsidRDefault="007B34B3">
            <w:pPr>
              <w:pStyle w:val="ConsPlusNormal"/>
            </w:pPr>
          </w:p>
        </w:tc>
        <w:tc>
          <w:tcPr>
            <w:tcW w:w="2098" w:type="dxa"/>
          </w:tcPr>
          <w:p w:rsidR="007B34B3" w:rsidRDefault="007B34B3">
            <w:pPr>
              <w:pStyle w:val="ConsPlusNormal"/>
            </w:pPr>
          </w:p>
        </w:tc>
      </w:tr>
      <w:tr w:rsidR="007B34B3">
        <w:tc>
          <w:tcPr>
            <w:tcW w:w="629" w:type="dxa"/>
          </w:tcPr>
          <w:p w:rsidR="007B34B3" w:rsidRDefault="007B34B3">
            <w:pPr>
              <w:pStyle w:val="ConsPlusNormal"/>
            </w:pPr>
          </w:p>
        </w:tc>
        <w:tc>
          <w:tcPr>
            <w:tcW w:w="6312" w:type="dxa"/>
          </w:tcPr>
          <w:p w:rsidR="007B34B3" w:rsidRDefault="007B34B3">
            <w:pPr>
              <w:pStyle w:val="ConsPlusNormal"/>
            </w:pPr>
          </w:p>
        </w:tc>
        <w:tc>
          <w:tcPr>
            <w:tcW w:w="2098" w:type="dxa"/>
          </w:tcPr>
          <w:p w:rsidR="007B34B3" w:rsidRDefault="007B34B3">
            <w:pPr>
              <w:pStyle w:val="ConsPlusNormal"/>
            </w:pPr>
          </w:p>
        </w:tc>
      </w:tr>
      <w:tr w:rsidR="007B34B3">
        <w:tc>
          <w:tcPr>
            <w:tcW w:w="629" w:type="dxa"/>
          </w:tcPr>
          <w:p w:rsidR="007B34B3" w:rsidRDefault="007B34B3">
            <w:pPr>
              <w:pStyle w:val="ConsPlusNormal"/>
            </w:pPr>
          </w:p>
        </w:tc>
        <w:tc>
          <w:tcPr>
            <w:tcW w:w="6312" w:type="dxa"/>
          </w:tcPr>
          <w:p w:rsidR="007B34B3" w:rsidRDefault="007B34B3">
            <w:pPr>
              <w:pStyle w:val="ConsPlusNormal"/>
            </w:pPr>
            <w:r>
              <w:t>Итого</w:t>
            </w:r>
          </w:p>
        </w:tc>
        <w:tc>
          <w:tcPr>
            <w:tcW w:w="2098" w:type="dxa"/>
          </w:tcPr>
          <w:p w:rsidR="007B34B3" w:rsidRDefault="007B34B3">
            <w:pPr>
              <w:pStyle w:val="ConsPlusNormal"/>
            </w:pPr>
          </w:p>
        </w:tc>
      </w:tr>
      <w:tr w:rsidR="007B34B3">
        <w:tc>
          <w:tcPr>
            <w:tcW w:w="629" w:type="dxa"/>
          </w:tcPr>
          <w:p w:rsidR="007B34B3" w:rsidRDefault="007B34B3">
            <w:pPr>
              <w:pStyle w:val="ConsPlusNormal"/>
            </w:pPr>
          </w:p>
        </w:tc>
        <w:tc>
          <w:tcPr>
            <w:tcW w:w="6312" w:type="dxa"/>
          </w:tcPr>
          <w:p w:rsidR="007B34B3" w:rsidRDefault="007B34B3">
            <w:pPr>
              <w:pStyle w:val="ConsPlusNormal"/>
            </w:pPr>
            <w:r>
              <w:t>Размер необходимой субсидии</w:t>
            </w:r>
          </w:p>
        </w:tc>
        <w:tc>
          <w:tcPr>
            <w:tcW w:w="2098" w:type="dxa"/>
          </w:tcPr>
          <w:p w:rsidR="007B34B3" w:rsidRDefault="007B34B3">
            <w:pPr>
              <w:pStyle w:val="ConsPlusNormal"/>
            </w:pPr>
          </w:p>
        </w:tc>
      </w:tr>
    </w:tbl>
    <w:p w:rsidR="007B34B3" w:rsidRDefault="007B34B3">
      <w:pPr>
        <w:pStyle w:val="ConsPlusNormal"/>
        <w:jc w:val="both"/>
      </w:pPr>
    </w:p>
    <w:p w:rsidR="007B34B3" w:rsidRDefault="007B34B3">
      <w:pPr>
        <w:pStyle w:val="ConsPlusNonformat"/>
        <w:jc w:val="both"/>
      </w:pPr>
      <w:r>
        <w:t>Руководитель                     _____________    _________________________</w:t>
      </w:r>
    </w:p>
    <w:p w:rsidR="007B34B3" w:rsidRDefault="007B34B3">
      <w:pPr>
        <w:pStyle w:val="ConsPlusNonformat"/>
        <w:jc w:val="both"/>
      </w:pPr>
      <w:r>
        <w:t xml:space="preserve">       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7B34B3" w:rsidRDefault="007B34B3">
      <w:pPr>
        <w:pStyle w:val="ConsPlusNonformat"/>
        <w:jc w:val="both"/>
      </w:pPr>
    </w:p>
    <w:p w:rsidR="007B34B3" w:rsidRDefault="007B34B3">
      <w:pPr>
        <w:pStyle w:val="ConsPlusNonformat"/>
        <w:jc w:val="both"/>
      </w:pPr>
      <w:r>
        <w:t>Главный бухгалтер                _____________    _________________________</w:t>
      </w:r>
    </w:p>
    <w:p w:rsidR="007B34B3" w:rsidRDefault="007B34B3">
      <w:pPr>
        <w:pStyle w:val="ConsPlusNonformat"/>
        <w:jc w:val="both"/>
      </w:pPr>
      <w:r>
        <w:t xml:space="preserve">       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7B34B3" w:rsidRDefault="007B34B3">
      <w:pPr>
        <w:pStyle w:val="ConsPlusNonformat"/>
        <w:jc w:val="both"/>
      </w:pPr>
    </w:p>
    <w:p w:rsidR="007B34B3" w:rsidRDefault="007B34B3">
      <w:pPr>
        <w:pStyle w:val="ConsPlusNonformat"/>
        <w:jc w:val="both"/>
      </w:pPr>
      <w:r>
        <w:t>"____" ______________ 20___ г.</w:t>
      </w:r>
    </w:p>
    <w:p w:rsidR="007B34B3" w:rsidRDefault="007B34B3">
      <w:pPr>
        <w:pStyle w:val="ConsPlusNonformat"/>
        <w:jc w:val="both"/>
      </w:pPr>
    </w:p>
    <w:p w:rsidR="007B34B3" w:rsidRDefault="007B34B3">
      <w:pPr>
        <w:pStyle w:val="ConsPlusNonformat"/>
        <w:jc w:val="both"/>
      </w:pPr>
      <w:r>
        <w:t>МП</w:t>
      </w: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Normal"/>
        <w:jc w:val="right"/>
        <w:outlineLvl w:val="1"/>
      </w:pPr>
      <w:r>
        <w:t>Приложение 6</w:t>
      </w:r>
    </w:p>
    <w:p w:rsidR="007B34B3" w:rsidRDefault="007B34B3">
      <w:pPr>
        <w:pStyle w:val="ConsPlusNormal"/>
        <w:jc w:val="right"/>
      </w:pPr>
      <w:r>
        <w:t>к Порядку предоставления субсидий</w:t>
      </w:r>
    </w:p>
    <w:p w:rsidR="007B34B3" w:rsidRDefault="007B34B3">
      <w:pPr>
        <w:pStyle w:val="ConsPlusNormal"/>
        <w:jc w:val="right"/>
      </w:pPr>
      <w:r>
        <w:t>на поддержку субъектов малого</w:t>
      </w:r>
    </w:p>
    <w:p w:rsidR="007B34B3" w:rsidRDefault="007B34B3">
      <w:pPr>
        <w:pStyle w:val="ConsPlusNormal"/>
        <w:jc w:val="right"/>
      </w:pPr>
      <w:r>
        <w:t>и среднего предпринимательства</w:t>
      </w:r>
    </w:p>
    <w:p w:rsidR="007B34B3" w:rsidRDefault="007B34B3">
      <w:pPr>
        <w:pStyle w:val="ConsPlusNormal"/>
        <w:jc w:val="right"/>
      </w:pPr>
      <w:r>
        <w:t>в целях возмещения части затрат,</w:t>
      </w:r>
    </w:p>
    <w:p w:rsidR="007B34B3" w:rsidRDefault="007B34B3">
      <w:pPr>
        <w:pStyle w:val="ConsPlusNormal"/>
        <w:jc w:val="right"/>
      </w:pPr>
      <w:r>
        <w:t>связанных с осуществлением</w:t>
      </w:r>
    </w:p>
    <w:p w:rsidR="007B34B3" w:rsidRDefault="007B34B3">
      <w:pPr>
        <w:pStyle w:val="ConsPlusNormal"/>
        <w:jc w:val="right"/>
      </w:pPr>
      <w:r>
        <w:t>предпринимательской деятельности</w:t>
      </w: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Title"/>
        <w:jc w:val="center"/>
      </w:pPr>
      <w:bookmarkStart w:id="26" w:name="P627"/>
      <w:bookmarkEnd w:id="26"/>
      <w:r>
        <w:t>Критерии</w:t>
      </w:r>
    </w:p>
    <w:p w:rsidR="007B34B3" w:rsidRDefault="007B34B3">
      <w:pPr>
        <w:pStyle w:val="ConsPlusTitle"/>
        <w:jc w:val="center"/>
      </w:pPr>
      <w:r>
        <w:t>оценки заявок на получение субсидии</w:t>
      </w: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Normal"/>
        <w:sectPr w:rsidR="007B34B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450"/>
        <w:gridCol w:w="2835"/>
        <w:gridCol w:w="2835"/>
        <w:gridCol w:w="567"/>
        <w:gridCol w:w="567"/>
        <w:gridCol w:w="4139"/>
      </w:tblGrid>
      <w:tr w:rsidR="007B34B3">
        <w:tc>
          <w:tcPr>
            <w:tcW w:w="486" w:type="dxa"/>
          </w:tcPr>
          <w:p w:rsidR="007B34B3" w:rsidRDefault="007B34B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120" w:type="dxa"/>
            <w:gridSpan w:val="3"/>
          </w:tcPr>
          <w:p w:rsidR="007B34B3" w:rsidRDefault="007B34B3">
            <w:pPr>
              <w:pStyle w:val="ConsPlusNormal"/>
              <w:jc w:val="center"/>
            </w:pPr>
            <w:r>
              <w:t>Критерии (показатели)</w:t>
            </w:r>
          </w:p>
        </w:tc>
        <w:tc>
          <w:tcPr>
            <w:tcW w:w="1134" w:type="dxa"/>
            <w:gridSpan w:val="2"/>
          </w:tcPr>
          <w:p w:rsidR="007B34B3" w:rsidRDefault="007B34B3">
            <w:pPr>
              <w:pStyle w:val="ConsPlusNormal"/>
              <w:jc w:val="center"/>
            </w:pPr>
            <w:r>
              <w:t>Оценка, балл</w:t>
            </w:r>
          </w:p>
        </w:tc>
        <w:tc>
          <w:tcPr>
            <w:tcW w:w="4139" w:type="dxa"/>
          </w:tcPr>
          <w:p w:rsidR="007B34B3" w:rsidRDefault="007B34B3">
            <w:pPr>
              <w:pStyle w:val="ConsPlusNormal"/>
              <w:jc w:val="center"/>
            </w:pPr>
            <w:r>
              <w:t>Подтверждающие документы</w:t>
            </w:r>
          </w:p>
        </w:tc>
      </w:tr>
      <w:tr w:rsidR="007B34B3">
        <w:tc>
          <w:tcPr>
            <w:tcW w:w="486" w:type="dxa"/>
            <w:vMerge w:val="restart"/>
          </w:tcPr>
          <w:p w:rsidR="007B34B3" w:rsidRDefault="007B34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0" w:type="dxa"/>
            <w:vMerge w:val="restart"/>
          </w:tcPr>
          <w:p w:rsidR="007B34B3" w:rsidRDefault="007B34B3">
            <w:pPr>
              <w:pStyle w:val="ConsPlusNormal"/>
              <w:jc w:val="center"/>
            </w:pPr>
            <w:r>
              <w:t>К1</w:t>
            </w:r>
          </w:p>
        </w:tc>
        <w:tc>
          <w:tcPr>
            <w:tcW w:w="2835" w:type="dxa"/>
            <w:vMerge w:val="restart"/>
          </w:tcPr>
          <w:p w:rsidR="007B34B3" w:rsidRDefault="007B34B3">
            <w:pPr>
              <w:pStyle w:val="ConsPlusNormal"/>
            </w:pPr>
            <w:r>
              <w:t>Количество рабочих мест на дату подачи заявки о предоставлении субсидии</w:t>
            </w:r>
          </w:p>
        </w:tc>
        <w:tc>
          <w:tcPr>
            <w:tcW w:w="2835" w:type="dxa"/>
          </w:tcPr>
          <w:p w:rsidR="007B34B3" w:rsidRDefault="007B34B3">
            <w:pPr>
              <w:pStyle w:val="ConsPlusNormal"/>
              <w:jc w:val="center"/>
            </w:pPr>
            <w:r>
              <w:t>без привлечения наемных работников/самозанятые</w:t>
            </w:r>
          </w:p>
        </w:tc>
        <w:tc>
          <w:tcPr>
            <w:tcW w:w="567" w:type="dxa"/>
          </w:tcPr>
          <w:p w:rsidR="007B34B3" w:rsidRDefault="007B34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Merge w:val="restart"/>
          </w:tcPr>
          <w:p w:rsidR="007B34B3" w:rsidRDefault="007B34B3">
            <w:pPr>
              <w:pStyle w:val="ConsPlusNormal"/>
            </w:pPr>
          </w:p>
        </w:tc>
        <w:tc>
          <w:tcPr>
            <w:tcW w:w="4139" w:type="dxa"/>
            <w:vMerge w:val="restart"/>
          </w:tcPr>
          <w:p w:rsidR="007B34B3" w:rsidRDefault="007B34B3">
            <w:pPr>
              <w:pStyle w:val="ConsPlusNormal"/>
            </w:pPr>
            <w:r>
              <w:t xml:space="preserve">Копия </w:t>
            </w:r>
            <w:hyperlink r:id="rId75">
              <w:r>
                <w:rPr>
                  <w:color w:val="0000FF"/>
                </w:rPr>
                <w:t>Расчета</w:t>
              </w:r>
            </w:hyperlink>
            <w:r>
              <w:t xml:space="preserve"> по страховым взносам по форме, утвержденной приказом Федеральной налоговой службы России от 18.09.2019 N ММВ-7-11/470@, с отметкой налогового органа о принятии расчета, копии трудовых договоров. Копии документов предоставляются при наличии наемных работников</w:t>
            </w:r>
          </w:p>
        </w:tc>
      </w:tr>
      <w:tr w:rsidR="007B34B3">
        <w:tc>
          <w:tcPr>
            <w:tcW w:w="486" w:type="dxa"/>
            <w:vMerge/>
          </w:tcPr>
          <w:p w:rsidR="007B34B3" w:rsidRDefault="007B34B3">
            <w:pPr>
              <w:pStyle w:val="ConsPlusNormal"/>
            </w:pPr>
          </w:p>
        </w:tc>
        <w:tc>
          <w:tcPr>
            <w:tcW w:w="450" w:type="dxa"/>
            <w:vMerge/>
          </w:tcPr>
          <w:p w:rsidR="007B34B3" w:rsidRDefault="007B34B3">
            <w:pPr>
              <w:pStyle w:val="ConsPlusNormal"/>
            </w:pPr>
          </w:p>
        </w:tc>
        <w:tc>
          <w:tcPr>
            <w:tcW w:w="2835" w:type="dxa"/>
            <w:vMerge/>
          </w:tcPr>
          <w:p w:rsidR="007B34B3" w:rsidRDefault="007B34B3">
            <w:pPr>
              <w:pStyle w:val="ConsPlusNormal"/>
            </w:pPr>
          </w:p>
        </w:tc>
        <w:tc>
          <w:tcPr>
            <w:tcW w:w="2835" w:type="dxa"/>
          </w:tcPr>
          <w:p w:rsidR="007B34B3" w:rsidRDefault="007B34B3">
            <w:pPr>
              <w:pStyle w:val="ConsPlusNormal"/>
              <w:jc w:val="center"/>
            </w:pPr>
            <w:r>
              <w:t>1 - 2 чел.</w:t>
            </w:r>
          </w:p>
        </w:tc>
        <w:tc>
          <w:tcPr>
            <w:tcW w:w="567" w:type="dxa"/>
          </w:tcPr>
          <w:p w:rsidR="007B34B3" w:rsidRDefault="007B34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Merge/>
          </w:tcPr>
          <w:p w:rsidR="007B34B3" w:rsidRDefault="007B34B3">
            <w:pPr>
              <w:pStyle w:val="ConsPlusNormal"/>
            </w:pPr>
          </w:p>
        </w:tc>
        <w:tc>
          <w:tcPr>
            <w:tcW w:w="4139" w:type="dxa"/>
            <w:vMerge/>
          </w:tcPr>
          <w:p w:rsidR="007B34B3" w:rsidRDefault="007B34B3">
            <w:pPr>
              <w:pStyle w:val="ConsPlusNormal"/>
            </w:pPr>
          </w:p>
        </w:tc>
      </w:tr>
      <w:tr w:rsidR="007B34B3">
        <w:tc>
          <w:tcPr>
            <w:tcW w:w="486" w:type="dxa"/>
            <w:vMerge/>
          </w:tcPr>
          <w:p w:rsidR="007B34B3" w:rsidRDefault="007B34B3">
            <w:pPr>
              <w:pStyle w:val="ConsPlusNormal"/>
            </w:pPr>
          </w:p>
        </w:tc>
        <w:tc>
          <w:tcPr>
            <w:tcW w:w="450" w:type="dxa"/>
            <w:vMerge/>
          </w:tcPr>
          <w:p w:rsidR="007B34B3" w:rsidRDefault="007B34B3">
            <w:pPr>
              <w:pStyle w:val="ConsPlusNormal"/>
            </w:pPr>
          </w:p>
        </w:tc>
        <w:tc>
          <w:tcPr>
            <w:tcW w:w="2835" w:type="dxa"/>
            <w:vMerge/>
          </w:tcPr>
          <w:p w:rsidR="007B34B3" w:rsidRDefault="007B34B3">
            <w:pPr>
              <w:pStyle w:val="ConsPlusNormal"/>
            </w:pPr>
          </w:p>
        </w:tc>
        <w:tc>
          <w:tcPr>
            <w:tcW w:w="2835" w:type="dxa"/>
          </w:tcPr>
          <w:p w:rsidR="007B34B3" w:rsidRDefault="007B34B3">
            <w:pPr>
              <w:pStyle w:val="ConsPlusNormal"/>
              <w:jc w:val="center"/>
            </w:pPr>
            <w:r>
              <w:t>3 - 5 чел.</w:t>
            </w:r>
          </w:p>
        </w:tc>
        <w:tc>
          <w:tcPr>
            <w:tcW w:w="567" w:type="dxa"/>
          </w:tcPr>
          <w:p w:rsidR="007B34B3" w:rsidRDefault="007B34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vMerge/>
          </w:tcPr>
          <w:p w:rsidR="007B34B3" w:rsidRDefault="007B34B3">
            <w:pPr>
              <w:pStyle w:val="ConsPlusNormal"/>
            </w:pPr>
          </w:p>
        </w:tc>
        <w:tc>
          <w:tcPr>
            <w:tcW w:w="4139" w:type="dxa"/>
            <w:vMerge/>
          </w:tcPr>
          <w:p w:rsidR="007B34B3" w:rsidRDefault="007B34B3">
            <w:pPr>
              <w:pStyle w:val="ConsPlusNormal"/>
            </w:pPr>
          </w:p>
        </w:tc>
      </w:tr>
      <w:tr w:rsidR="007B34B3">
        <w:tc>
          <w:tcPr>
            <w:tcW w:w="486" w:type="dxa"/>
            <w:vMerge/>
          </w:tcPr>
          <w:p w:rsidR="007B34B3" w:rsidRDefault="007B34B3">
            <w:pPr>
              <w:pStyle w:val="ConsPlusNormal"/>
            </w:pPr>
          </w:p>
        </w:tc>
        <w:tc>
          <w:tcPr>
            <w:tcW w:w="450" w:type="dxa"/>
            <w:vMerge/>
          </w:tcPr>
          <w:p w:rsidR="007B34B3" w:rsidRDefault="007B34B3">
            <w:pPr>
              <w:pStyle w:val="ConsPlusNormal"/>
            </w:pPr>
          </w:p>
        </w:tc>
        <w:tc>
          <w:tcPr>
            <w:tcW w:w="2835" w:type="dxa"/>
            <w:vMerge/>
          </w:tcPr>
          <w:p w:rsidR="007B34B3" w:rsidRDefault="007B34B3">
            <w:pPr>
              <w:pStyle w:val="ConsPlusNormal"/>
            </w:pPr>
          </w:p>
        </w:tc>
        <w:tc>
          <w:tcPr>
            <w:tcW w:w="2835" w:type="dxa"/>
          </w:tcPr>
          <w:p w:rsidR="007B34B3" w:rsidRDefault="007B34B3">
            <w:pPr>
              <w:pStyle w:val="ConsPlusNormal"/>
              <w:jc w:val="center"/>
            </w:pPr>
            <w:r>
              <w:t>более 5 чел.</w:t>
            </w:r>
          </w:p>
        </w:tc>
        <w:tc>
          <w:tcPr>
            <w:tcW w:w="567" w:type="dxa"/>
          </w:tcPr>
          <w:p w:rsidR="007B34B3" w:rsidRDefault="007B34B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7" w:type="dxa"/>
            <w:vMerge/>
          </w:tcPr>
          <w:p w:rsidR="007B34B3" w:rsidRDefault="007B34B3">
            <w:pPr>
              <w:pStyle w:val="ConsPlusNormal"/>
            </w:pPr>
          </w:p>
        </w:tc>
        <w:tc>
          <w:tcPr>
            <w:tcW w:w="4139" w:type="dxa"/>
            <w:vMerge/>
          </w:tcPr>
          <w:p w:rsidR="007B34B3" w:rsidRDefault="007B34B3">
            <w:pPr>
              <w:pStyle w:val="ConsPlusNormal"/>
            </w:pPr>
          </w:p>
        </w:tc>
      </w:tr>
      <w:tr w:rsidR="007B34B3">
        <w:tc>
          <w:tcPr>
            <w:tcW w:w="486" w:type="dxa"/>
            <w:vMerge w:val="restart"/>
          </w:tcPr>
          <w:p w:rsidR="007B34B3" w:rsidRDefault="007B34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0" w:type="dxa"/>
            <w:vMerge w:val="restart"/>
          </w:tcPr>
          <w:p w:rsidR="007B34B3" w:rsidRDefault="007B34B3">
            <w:pPr>
              <w:pStyle w:val="ConsPlusNormal"/>
              <w:jc w:val="center"/>
            </w:pPr>
            <w:r>
              <w:t>К2</w:t>
            </w:r>
          </w:p>
        </w:tc>
        <w:tc>
          <w:tcPr>
            <w:tcW w:w="2835" w:type="dxa"/>
            <w:vMerge w:val="restart"/>
          </w:tcPr>
          <w:p w:rsidR="007B34B3" w:rsidRDefault="007B34B3">
            <w:pPr>
              <w:pStyle w:val="ConsPlusNormal"/>
            </w:pPr>
            <w:r>
              <w:t>Количество рабочих мест, планируемых к созданию за период действия соглашения о предоставлении субсидии</w:t>
            </w:r>
          </w:p>
        </w:tc>
        <w:tc>
          <w:tcPr>
            <w:tcW w:w="2835" w:type="dxa"/>
          </w:tcPr>
          <w:p w:rsidR="007B34B3" w:rsidRDefault="007B34B3">
            <w:pPr>
              <w:pStyle w:val="ConsPlusNormal"/>
              <w:jc w:val="center"/>
            </w:pPr>
            <w:r>
              <w:t>сохранение рабочих мест, сохранение самозанятости, создание новых рабочих мест не планируется</w:t>
            </w:r>
          </w:p>
        </w:tc>
        <w:tc>
          <w:tcPr>
            <w:tcW w:w="567" w:type="dxa"/>
          </w:tcPr>
          <w:p w:rsidR="007B34B3" w:rsidRDefault="007B34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Merge w:val="restart"/>
          </w:tcPr>
          <w:p w:rsidR="007B34B3" w:rsidRDefault="007B34B3">
            <w:pPr>
              <w:pStyle w:val="ConsPlusNormal"/>
            </w:pPr>
          </w:p>
        </w:tc>
        <w:tc>
          <w:tcPr>
            <w:tcW w:w="4139" w:type="dxa"/>
            <w:vMerge w:val="restart"/>
          </w:tcPr>
          <w:p w:rsidR="007B34B3" w:rsidRDefault="007B34B3">
            <w:pPr>
              <w:pStyle w:val="ConsPlusNormal"/>
            </w:pPr>
            <w:r>
              <w:t>Не требуются. Данный критерий включается в соглашение о предоставлении субсидии и является показателем результативности</w:t>
            </w:r>
          </w:p>
        </w:tc>
      </w:tr>
      <w:tr w:rsidR="007B34B3">
        <w:tc>
          <w:tcPr>
            <w:tcW w:w="486" w:type="dxa"/>
            <w:vMerge/>
          </w:tcPr>
          <w:p w:rsidR="007B34B3" w:rsidRDefault="007B34B3">
            <w:pPr>
              <w:pStyle w:val="ConsPlusNormal"/>
            </w:pPr>
          </w:p>
        </w:tc>
        <w:tc>
          <w:tcPr>
            <w:tcW w:w="450" w:type="dxa"/>
            <w:vMerge/>
          </w:tcPr>
          <w:p w:rsidR="007B34B3" w:rsidRDefault="007B34B3">
            <w:pPr>
              <w:pStyle w:val="ConsPlusNormal"/>
            </w:pPr>
          </w:p>
        </w:tc>
        <w:tc>
          <w:tcPr>
            <w:tcW w:w="2835" w:type="dxa"/>
            <w:vMerge/>
          </w:tcPr>
          <w:p w:rsidR="007B34B3" w:rsidRDefault="007B34B3">
            <w:pPr>
              <w:pStyle w:val="ConsPlusNormal"/>
            </w:pPr>
          </w:p>
        </w:tc>
        <w:tc>
          <w:tcPr>
            <w:tcW w:w="2835" w:type="dxa"/>
          </w:tcPr>
          <w:p w:rsidR="007B34B3" w:rsidRDefault="007B34B3">
            <w:pPr>
              <w:pStyle w:val="ConsPlusNormal"/>
              <w:jc w:val="center"/>
            </w:pPr>
            <w:r>
              <w:t>1 - 2 чел.</w:t>
            </w:r>
          </w:p>
        </w:tc>
        <w:tc>
          <w:tcPr>
            <w:tcW w:w="567" w:type="dxa"/>
          </w:tcPr>
          <w:p w:rsidR="007B34B3" w:rsidRDefault="007B34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Merge/>
          </w:tcPr>
          <w:p w:rsidR="007B34B3" w:rsidRDefault="007B34B3">
            <w:pPr>
              <w:pStyle w:val="ConsPlusNormal"/>
            </w:pPr>
          </w:p>
        </w:tc>
        <w:tc>
          <w:tcPr>
            <w:tcW w:w="4139" w:type="dxa"/>
            <w:vMerge/>
          </w:tcPr>
          <w:p w:rsidR="007B34B3" w:rsidRDefault="007B34B3">
            <w:pPr>
              <w:pStyle w:val="ConsPlusNormal"/>
            </w:pPr>
          </w:p>
        </w:tc>
      </w:tr>
      <w:tr w:rsidR="007B34B3">
        <w:tc>
          <w:tcPr>
            <w:tcW w:w="486" w:type="dxa"/>
            <w:vMerge/>
          </w:tcPr>
          <w:p w:rsidR="007B34B3" w:rsidRDefault="007B34B3">
            <w:pPr>
              <w:pStyle w:val="ConsPlusNormal"/>
            </w:pPr>
          </w:p>
        </w:tc>
        <w:tc>
          <w:tcPr>
            <w:tcW w:w="450" w:type="dxa"/>
            <w:vMerge/>
          </w:tcPr>
          <w:p w:rsidR="007B34B3" w:rsidRDefault="007B34B3">
            <w:pPr>
              <w:pStyle w:val="ConsPlusNormal"/>
            </w:pPr>
          </w:p>
        </w:tc>
        <w:tc>
          <w:tcPr>
            <w:tcW w:w="2835" w:type="dxa"/>
            <w:vMerge/>
          </w:tcPr>
          <w:p w:rsidR="007B34B3" w:rsidRDefault="007B34B3">
            <w:pPr>
              <w:pStyle w:val="ConsPlusNormal"/>
            </w:pPr>
          </w:p>
        </w:tc>
        <w:tc>
          <w:tcPr>
            <w:tcW w:w="2835" w:type="dxa"/>
          </w:tcPr>
          <w:p w:rsidR="007B34B3" w:rsidRDefault="007B34B3">
            <w:pPr>
              <w:pStyle w:val="ConsPlusNormal"/>
              <w:jc w:val="center"/>
            </w:pPr>
            <w:r>
              <w:t>3 - 5 чел.</w:t>
            </w:r>
          </w:p>
        </w:tc>
        <w:tc>
          <w:tcPr>
            <w:tcW w:w="567" w:type="dxa"/>
          </w:tcPr>
          <w:p w:rsidR="007B34B3" w:rsidRDefault="007B34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vMerge/>
          </w:tcPr>
          <w:p w:rsidR="007B34B3" w:rsidRDefault="007B34B3">
            <w:pPr>
              <w:pStyle w:val="ConsPlusNormal"/>
            </w:pPr>
          </w:p>
        </w:tc>
        <w:tc>
          <w:tcPr>
            <w:tcW w:w="4139" w:type="dxa"/>
            <w:vMerge/>
          </w:tcPr>
          <w:p w:rsidR="007B34B3" w:rsidRDefault="007B34B3">
            <w:pPr>
              <w:pStyle w:val="ConsPlusNormal"/>
            </w:pPr>
          </w:p>
        </w:tc>
      </w:tr>
      <w:tr w:rsidR="007B34B3">
        <w:tc>
          <w:tcPr>
            <w:tcW w:w="486" w:type="dxa"/>
            <w:vMerge/>
          </w:tcPr>
          <w:p w:rsidR="007B34B3" w:rsidRDefault="007B34B3">
            <w:pPr>
              <w:pStyle w:val="ConsPlusNormal"/>
            </w:pPr>
          </w:p>
        </w:tc>
        <w:tc>
          <w:tcPr>
            <w:tcW w:w="450" w:type="dxa"/>
            <w:vMerge/>
          </w:tcPr>
          <w:p w:rsidR="007B34B3" w:rsidRDefault="007B34B3">
            <w:pPr>
              <w:pStyle w:val="ConsPlusNormal"/>
            </w:pPr>
          </w:p>
        </w:tc>
        <w:tc>
          <w:tcPr>
            <w:tcW w:w="2835" w:type="dxa"/>
            <w:vMerge/>
          </w:tcPr>
          <w:p w:rsidR="007B34B3" w:rsidRDefault="007B34B3">
            <w:pPr>
              <w:pStyle w:val="ConsPlusNormal"/>
            </w:pPr>
          </w:p>
        </w:tc>
        <w:tc>
          <w:tcPr>
            <w:tcW w:w="2835" w:type="dxa"/>
          </w:tcPr>
          <w:p w:rsidR="007B34B3" w:rsidRDefault="007B34B3">
            <w:pPr>
              <w:pStyle w:val="ConsPlusNormal"/>
              <w:jc w:val="center"/>
            </w:pPr>
            <w:r>
              <w:t>более 5 чел.</w:t>
            </w:r>
          </w:p>
        </w:tc>
        <w:tc>
          <w:tcPr>
            <w:tcW w:w="567" w:type="dxa"/>
          </w:tcPr>
          <w:p w:rsidR="007B34B3" w:rsidRDefault="007B34B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7" w:type="dxa"/>
            <w:vMerge/>
          </w:tcPr>
          <w:p w:rsidR="007B34B3" w:rsidRDefault="007B34B3">
            <w:pPr>
              <w:pStyle w:val="ConsPlusNormal"/>
            </w:pPr>
          </w:p>
        </w:tc>
        <w:tc>
          <w:tcPr>
            <w:tcW w:w="4139" w:type="dxa"/>
            <w:vMerge/>
          </w:tcPr>
          <w:p w:rsidR="007B34B3" w:rsidRDefault="007B34B3">
            <w:pPr>
              <w:pStyle w:val="ConsPlusNormal"/>
            </w:pPr>
          </w:p>
        </w:tc>
      </w:tr>
      <w:tr w:rsidR="007B34B3">
        <w:tc>
          <w:tcPr>
            <w:tcW w:w="486" w:type="dxa"/>
            <w:vMerge w:val="restart"/>
          </w:tcPr>
          <w:p w:rsidR="007B34B3" w:rsidRDefault="007B34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0" w:type="dxa"/>
            <w:vMerge w:val="restart"/>
          </w:tcPr>
          <w:p w:rsidR="007B34B3" w:rsidRDefault="007B34B3">
            <w:pPr>
              <w:pStyle w:val="ConsPlusNormal"/>
              <w:jc w:val="center"/>
            </w:pPr>
            <w:r>
              <w:t>К3</w:t>
            </w:r>
          </w:p>
        </w:tc>
        <w:tc>
          <w:tcPr>
            <w:tcW w:w="2835" w:type="dxa"/>
            <w:vMerge w:val="restart"/>
          </w:tcPr>
          <w:p w:rsidR="007B34B3" w:rsidRDefault="007B34B3">
            <w:pPr>
              <w:pStyle w:val="ConsPlusNormal"/>
            </w:pPr>
            <w:r>
              <w:t>Участие в конкурсах, ярмарках, выставках, фестивалях (городских, окружных, иных)</w:t>
            </w:r>
          </w:p>
        </w:tc>
        <w:tc>
          <w:tcPr>
            <w:tcW w:w="2835" w:type="dxa"/>
          </w:tcPr>
          <w:p w:rsidR="007B34B3" w:rsidRDefault="007B34B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7B34B3" w:rsidRDefault="007B34B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7B34B3" w:rsidRDefault="007B34B3">
            <w:pPr>
              <w:pStyle w:val="ConsPlusNormal"/>
            </w:pPr>
          </w:p>
        </w:tc>
        <w:tc>
          <w:tcPr>
            <w:tcW w:w="4139" w:type="dxa"/>
            <w:vMerge w:val="restart"/>
          </w:tcPr>
          <w:p w:rsidR="007B34B3" w:rsidRDefault="007B34B3">
            <w:pPr>
              <w:pStyle w:val="ConsPlusNormal"/>
            </w:pPr>
            <w:r>
              <w:t>Копии дипломов, сертификатов, грамот и иных документов, свидетельствующих об участии в мероприятиях за последние 3 года</w:t>
            </w:r>
          </w:p>
        </w:tc>
      </w:tr>
      <w:tr w:rsidR="007B34B3">
        <w:tc>
          <w:tcPr>
            <w:tcW w:w="486" w:type="dxa"/>
            <w:vMerge/>
          </w:tcPr>
          <w:p w:rsidR="007B34B3" w:rsidRDefault="007B34B3">
            <w:pPr>
              <w:pStyle w:val="ConsPlusNormal"/>
            </w:pPr>
          </w:p>
        </w:tc>
        <w:tc>
          <w:tcPr>
            <w:tcW w:w="450" w:type="dxa"/>
            <w:vMerge/>
          </w:tcPr>
          <w:p w:rsidR="007B34B3" w:rsidRDefault="007B34B3">
            <w:pPr>
              <w:pStyle w:val="ConsPlusNormal"/>
            </w:pPr>
          </w:p>
        </w:tc>
        <w:tc>
          <w:tcPr>
            <w:tcW w:w="2835" w:type="dxa"/>
            <w:vMerge/>
          </w:tcPr>
          <w:p w:rsidR="007B34B3" w:rsidRDefault="007B34B3">
            <w:pPr>
              <w:pStyle w:val="ConsPlusNormal"/>
            </w:pPr>
          </w:p>
        </w:tc>
        <w:tc>
          <w:tcPr>
            <w:tcW w:w="2835" w:type="dxa"/>
          </w:tcPr>
          <w:p w:rsidR="007B34B3" w:rsidRDefault="007B34B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7B34B3" w:rsidRDefault="007B34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7B34B3" w:rsidRDefault="007B34B3">
            <w:pPr>
              <w:pStyle w:val="ConsPlusNormal"/>
            </w:pPr>
          </w:p>
        </w:tc>
        <w:tc>
          <w:tcPr>
            <w:tcW w:w="4139" w:type="dxa"/>
            <w:vMerge/>
          </w:tcPr>
          <w:p w:rsidR="007B34B3" w:rsidRDefault="007B34B3">
            <w:pPr>
              <w:pStyle w:val="ConsPlusNormal"/>
            </w:pPr>
          </w:p>
        </w:tc>
      </w:tr>
      <w:tr w:rsidR="007B34B3">
        <w:tc>
          <w:tcPr>
            <w:tcW w:w="486" w:type="dxa"/>
            <w:vMerge w:val="restart"/>
          </w:tcPr>
          <w:p w:rsidR="007B34B3" w:rsidRDefault="007B34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0" w:type="dxa"/>
            <w:vMerge w:val="restart"/>
          </w:tcPr>
          <w:p w:rsidR="007B34B3" w:rsidRDefault="007B34B3">
            <w:pPr>
              <w:pStyle w:val="ConsPlusNormal"/>
              <w:jc w:val="center"/>
            </w:pPr>
            <w:r>
              <w:t>К4</w:t>
            </w:r>
          </w:p>
        </w:tc>
        <w:tc>
          <w:tcPr>
            <w:tcW w:w="2835" w:type="dxa"/>
            <w:vMerge w:val="restart"/>
          </w:tcPr>
          <w:p w:rsidR="007B34B3" w:rsidRDefault="007B34B3">
            <w:pPr>
              <w:pStyle w:val="ConsPlusNormal"/>
            </w:pPr>
            <w:r>
              <w:t>Является плательщиком налоговых платежей (УСН, патент, единый сельскохозяйственный налог)</w:t>
            </w:r>
          </w:p>
        </w:tc>
        <w:tc>
          <w:tcPr>
            <w:tcW w:w="2835" w:type="dxa"/>
          </w:tcPr>
          <w:p w:rsidR="007B34B3" w:rsidRDefault="007B34B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7B34B3" w:rsidRDefault="007B34B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7" w:type="dxa"/>
            <w:vMerge w:val="restart"/>
          </w:tcPr>
          <w:p w:rsidR="007B34B3" w:rsidRDefault="007B34B3">
            <w:pPr>
              <w:pStyle w:val="ConsPlusNormal"/>
            </w:pPr>
          </w:p>
        </w:tc>
        <w:tc>
          <w:tcPr>
            <w:tcW w:w="4139" w:type="dxa"/>
            <w:vMerge w:val="restart"/>
          </w:tcPr>
          <w:p w:rsidR="007B34B3" w:rsidRDefault="007B34B3">
            <w:pPr>
              <w:pStyle w:val="ConsPlusNormal"/>
            </w:pPr>
            <w:r>
              <w:t xml:space="preserve">Декларации или копии платежных поручений по оплате налоговых платежей по коду </w:t>
            </w:r>
            <w:hyperlink r:id="rId76">
              <w:r>
                <w:rPr>
                  <w:color w:val="0000FF"/>
                </w:rPr>
                <w:t>ОКТМО 11851000</w:t>
              </w:r>
            </w:hyperlink>
            <w:r>
              <w:t xml:space="preserve">, срок исполнения по которым наступил в соответствии с законодательством Российской Федерации, </w:t>
            </w:r>
            <w:hyperlink r:id="rId77">
              <w:r>
                <w:rPr>
                  <w:color w:val="0000FF"/>
                </w:rPr>
                <w:t>патента</w:t>
              </w:r>
            </w:hyperlink>
            <w:r>
              <w:t xml:space="preserve"> на право применения патентной системы налогообложения (форма N 26.5-П) (адрес места осуществления предпринимательской деятельности на территории муниципального образования "Городской округ "Город Нарьян-Мар")</w:t>
            </w:r>
          </w:p>
        </w:tc>
      </w:tr>
      <w:tr w:rsidR="007B34B3">
        <w:tc>
          <w:tcPr>
            <w:tcW w:w="486" w:type="dxa"/>
            <w:vMerge/>
          </w:tcPr>
          <w:p w:rsidR="007B34B3" w:rsidRDefault="007B34B3">
            <w:pPr>
              <w:pStyle w:val="ConsPlusNormal"/>
            </w:pPr>
          </w:p>
        </w:tc>
        <w:tc>
          <w:tcPr>
            <w:tcW w:w="450" w:type="dxa"/>
            <w:vMerge/>
          </w:tcPr>
          <w:p w:rsidR="007B34B3" w:rsidRDefault="007B34B3">
            <w:pPr>
              <w:pStyle w:val="ConsPlusNormal"/>
            </w:pPr>
          </w:p>
        </w:tc>
        <w:tc>
          <w:tcPr>
            <w:tcW w:w="2835" w:type="dxa"/>
            <w:vMerge/>
          </w:tcPr>
          <w:p w:rsidR="007B34B3" w:rsidRDefault="007B34B3">
            <w:pPr>
              <w:pStyle w:val="ConsPlusNormal"/>
            </w:pPr>
          </w:p>
        </w:tc>
        <w:tc>
          <w:tcPr>
            <w:tcW w:w="2835" w:type="dxa"/>
          </w:tcPr>
          <w:p w:rsidR="007B34B3" w:rsidRDefault="007B34B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7B34B3" w:rsidRDefault="007B34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Merge/>
          </w:tcPr>
          <w:p w:rsidR="007B34B3" w:rsidRDefault="007B34B3">
            <w:pPr>
              <w:pStyle w:val="ConsPlusNormal"/>
            </w:pPr>
          </w:p>
        </w:tc>
        <w:tc>
          <w:tcPr>
            <w:tcW w:w="4139" w:type="dxa"/>
            <w:vMerge/>
          </w:tcPr>
          <w:p w:rsidR="007B34B3" w:rsidRDefault="007B34B3">
            <w:pPr>
              <w:pStyle w:val="ConsPlusNormal"/>
            </w:pPr>
          </w:p>
        </w:tc>
      </w:tr>
      <w:tr w:rsidR="007B34B3">
        <w:tc>
          <w:tcPr>
            <w:tcW w:w="486" w:type="dxa"/>
            <w:vMerge w:val="restart"/>
          </w:tcPr>
          <w:p w:rsidR="007B34B3" w:rsidRDefault="007B34B3">
            <w:pPr>
              <w:pStyle w:val="ConsPlusNormal"/>
            </w:pPr>
          </w:p>
        </w:tc>
        <w:tc>
          <w:tcPr>
            <w:tcW w:w="450" w:type="dxa"/>
            <w:vMerge w:val="restart"/>
          </w:tcPr>
          <w:p w:rsidR="007B34B3" w:rsidRDefault="007B34B3">
            <w:pPr>
              <w:pStyle w:val="ConsPlusNormal"/>
              <w:jc w:val="center"/>
            </w:pPr>
            <w:r>
              <w:t>К5</w:t>
            </w:r>
          </w:p>
        </w:tc>
        <w:tc>
          <w:tcPr>
            <w:tcW w:w="2835" w:type="dxa"/>
            <w:vMerge w:val="restart"/>
          </w:tcPr>
          <w:p w:rsidR="007B34B3" w:rsidRDefault="007B34B3">
            <w:pPr>
              <w:pStyle w:val="ConsPlusNormal"/>
            </w:pPr>
            <w:r>
              <w:t>Общая стоимость приобретенного имущества, указанного в заявлении о предоставлении субсидии (в случае получения субсидии на возмещение части затрат за приобретение и доставку имущества)</w:t>
            </w:r>
          </w:p>
        </w:tc>
        <w:tc>
          <w:tcPr>
            <w:tcW w:w="2835" w:type="dxa"/>
          </w:tcPr>
          <w:p w:rsidR="007B34B3" w:rsidRDefault="007B34B3">
            <w:pPr>
              <w:pStyle w:val="ConsPlusNormal"/>
              <w:jc w:val="center"/>
            </w:pPr>
            <w:r>
              <w:t>до 200,0 тыс. руб.</w:t>
            </w:r>
          </w:p>
        </w:tc>
        <w:tc>
          <w:tcPr>
            <w:tcW w:w="567" w:type="dxa"/>
          </w:tcPr>
          <w:p w:rsidR="007B34B3" w:rsidRDefault="007B34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Merge w:val="restart"/>
          </w:tcPr>
          <w:p w:rsidR="007B34B3" w:rsidRDefault="007B34B3">
            <w:pPr>
              <w:pStyle w:val="ConsPlusNormal"/>
            </w:pPr>
          </w:p>
        </w:tc>
        <w:tc>
          <w:tcPr>
            <w:tcW w:w="4139" w:type="dxa"/>
            <w:vMerge w:val="restart"/>
          </w:tcPr>
          <w:p w:rsidR="007B34B3" w:rsidRDefault="007B34B3">
            <w:pPr>
              <w:pStyle w:val="ConsPlusNormal"/>
            </w:pPr>
            <w:r>
              <w:t>Копии документов, подтверждающих приобретение и доставку имущества (договоры, платежные документы, акты приема-передачи, товарные накладные и т.д.)</w:t>
            </w:r>
          </w:p>
        </w:tc>
      </w:tr>
      <w:tr w:rsidR="007B34B3">
        <w:tc>
          <w:tcPr>
            <w:tcW w:w="486" w:type="dxa"/>
            <w:vMerge/>
          </w:tcPr>
          <w:p w:rsidR="007B34B3" w:rsidRDefault="007B34B3">
            <w:pPr>
              <w:pStyle w:val="ConsPlusNormal"/>
            </w:pPr>
          </w:p>
        </w:tc>
        <w:tc>
          <w:tcPr>
            <w:tcW w:w="450" w:type="dxa"/>
            <w:vMerge/>
          </w:tcPr>
          <w:p w:rsidR="007B34B3" w:rsidRDefault="007B34B3">
            <w:pPr>
              <w:pStyle w:val="ConsPlusNormal"/>
            </w:pPr>
          </w:p>
        </w:tc>
        <w:tc>
          <w:tcPr>
            <w:tcW w:w="2835" w:type="dxa"/>
            <w:vMerge/>
          </w:tcPr>
          <w:p w:rsidR="007B34B3" w:rsidRDefault="007B34B3">
            <w:pPr>
              <w:pStyle w:val="ConsPlusNormal"/>
            </w:pPr>
          </w:p>
        </w:tc>
        <w:tc>
          <w:tcPr>
            <w:tcW w:w="2835" w:type="dxa"/>
          </w:tcPr>
          <w:p w:rsidR="007B34B3" w:rsidRDefault="007B34B3">
            <w:pPr>
              <w:pStyle w:val="ConsPlusNormal"/>
              <w:jc w:val="center"/>
            </w:pPr>
            <w:r>
              <w:t>от 200,001 тыс. руб. до 300,0 тыс. руб.</w:t>
            </w:r>
          </w:p>
        </w:tc>
        <w:tc>
          <w:tcPr>
            <w:tcW w:w="567" w:type="dxa"/>
          </w:tcPr>
          <w:p w:rsidR="007B34B3" w:rsidRDefault="007B34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Merge/>
          </w:tcPr>
          <w:p w:rsidR="007B34B3" w:rsidRDefault="007B34B3">
            <w:pPr>
              <w:pStyle w:val="ConsPlusNormal"/>
            </w:pPr>
          </w:p>
        </w:tc>
        <w:tc>
          <w:tcPr>
            <w:tcW w:w="4139" w:type="dxa"/>
            <w:vMerge/>
          </w:tcPr>
          <w:p w:rsidR="007B34B3" w:rsidRDefault="007B34B3">
            <w:pPr>
              <w:pStyle w:val="ConsPlusNormal"/>
            </w:pPr>
          </w:p>
        </w:tc>
      </w:tr>
      <w:tr w:rsidR="007B34B3">
        <w:tc>
          <w:tcPr>
            <w:tcW w:w="486" w:type="dxa"/>
            <w:vMerge/>
          </w:tcPr>
          <w:p w:rsidR="007B34B3" w:rsidRDefault="007B34B3">
            <w:pPr>
              <w:pStyle w:val="ConsPlusNormal"/>
            </w:pPr>
          </w:p>
        </w:tc>
        <w:tc>
          <w:tcPr>
            <w:tcW w:w="450" w:type="dxa"/>
            <w:vMerge/>
          </w:tcPr>
          <w:p w:rsidR="007B34B3" w:rsidRDefault="007B34B3">
            <w:pPr>
              <w:pStyle w:val="ConsPlusNormal"/>
            </w:pPr>
          </w:p>
        </w:tc>
        <w:tc>
          <w:tcPr>
            <w:tcW w:w="2835" w:type="dxa"/>
            <w:vMerge/>
          </w:tcPr>
          <w:p w:rsidR="007B34B3" w:rsidRDefault="007B34B3">
            <w:pPr>
              <w:pStyle w:val="ConsPlusNormal"/>
            </w:pPr>
          </w:p>
        </w:tc>
        <w:tc>
          <w:tcPr>
            <w:tcW w:w="2835" w:type="dxa"/>
          </w:tcPr>
          <w:p w:rsidR="007B34B3" w:rsidRDefault="007B34B3">
            <w:pPr>
              <w:pStyle w:val="ConsPlusNormal"/>
              <w:jc w:val="center"/>
            </w:pPr>
            <w:r>
              <w:t>от 300,001 тыс. руб. до 400,0 тыс. руб.</w:t>
            </w:r>
          </w:p>
        </w:tc>
        <w:tc>
          <w:tcPr>
            <w:tcW w:w="567" w:type="dxa"/>
          </w:tcPr>
          <w:p w:rsidR="007B34B3" w:rsidRDefault="007B34B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vMerge/>
          </w:tcPr>
          <w:p w:rsidR="007B34B3" w:rsidRDefault="007B34B3">
            <w:pPr>
              <w:pStyle w:val="ConsPlusNormal"/>
            </w:pPr>
          </w:p>
        </w:tc>
        <w:tc>
          <w:tcPr>
            <w:tcW w:w="4139" w:type="dxa"/>
            <w:vMerge/>
          </w:tcPr>
          <w:p w:rsidR="007B34B3" w:rsidRDefault="007B34B3">
            <w:pPr>
              <w:pStyle w:val="ConsPlusNormal"/>
            </w:pPr>
          </w:p>
        </w:tc>
      </w:tr>
      <w:tr w:rsidR="007B34B3">
        <w:tc>
          <w:tcPr>
            <w:tcW w:w="486" w:type="dxa"/>
            <w:vMerge/>
          </w:tcPr>
          <w:p w:rsidR="007B34B3" w:rsidRDefault="007B34B3">
            <w:pPr>
              <w:pStyle w:val="ConsPlusNormal"/>
            </w:pPr>
          </w:p>
        </w:tc>
        <w:tc>
          <w:tcPr>
            <w:tcW w:w="450" w:type="dxa"/>
            <w:vMerge/>
          </w:tcPr>
          <w:p w:rsidR="007B34B3" w:rsidRDefault="007B34B3">
            <w:pPr>
              <w:pStyle w:val="ConsPlusNormal"/>
            </w:pPr>
          </w:p>
        </w:tc>
        <w:tc>
          <w:tcPr>
            <w:tcW w:w="2835" w:type="dxa"/>
            <w:vMerge/>
          </w:tcPr>
          <w:p w:rsidR="007B34B3" w:rsidRDefault="007B34B3">
            <w:pPr>
              <w:pStyle w:val="ConsPlusNormal"/>
            </w:pPr>
          </w:p>
        </w:tc>
        <w:tc>
          <w:tcPr>
            <w:tcW w:w="2835" w:type="dxa"/>
          </w:tcPr>
          <w:p w:rsidR="007B34B3" w:rsidRDefault="007B34B3">
            <w:pPr>
              <w:pStyle w:val="ConsPlusNormal"/>
              <w:jc w:val="center"/>
            </w:pPr>
            <w:r>
              <w:t>от 400,001 тыс. руб. до 500,0 тыс. руб.</w:t>
            </w:r>
          </w:p>
        </w:tc>
        <w:tc>
          <w:tcPr>
            <w:tcW w:w="567" w:type="dxa"/>
          </w:tcPr>
          <w:p w:rsidR="007B34B3" w:rsidRDefault="007B34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vMerge/>
          </w:tcPr>
          <w:p w:rsidR="007B34B3" w:rsidRDefault="007B34B3">
            <w:pPr>
              <w:pStyle w:val="ConsPlusNormal"/>
            </w:pPr>
          </w:p>
        </w:tc>
        <w:tc>
          <w:tcPr>
            <w:tcW w:w="4139" w:type="dxa"/>
            <w:vMerge/>
          </w:tcPr>
          <w:p w:rsidR="007B34B3" w:rsidRDefault="007B34B3">
            <w:pPr>
              <w:pStyle w:val="ConsPlusNormal"/>
            </w:pPr>
          </w:p>
        </w:tc>
      </w:tr>
      <w:tr w:rsidR="007B34B3">
        <w:tc>
          <w:tcPr>
            <w:tcW w:w="486" w:type="dxa"/>
            <w:vMerge/>
          </w:tcPr>
          <w:p w:rsidR="007B34B3" w:rsidRDefault="007B34B3">
            <w:pPr>
              <w:pStyle w:val="ConsPlusNormal"/>
            </w:pPr>
          </w:p>
        </w:tc>
        <w:tc>
          <w:tcPr>
            <w:tcW w:w="450" w:type="dxa"/>
            <w:vMerge/>
          </w:tcPr>
          <w:p w:rsidR="007B34B3" w:rsidRDefault="007B34B3">
            <w:pPr>
              <w:pStyle w:val="ConsPlusNormal"/>
            </w:pPr>
          </w:p>
        </w:tc>
        <w:tc>
          <w:tcPr>
            <w:tcW w:w="2835" w:type="dxa"/>
            <w:vMerge/>
          </w:tcPr>
          <w:p w:rsidR="007B34B3" w:rsidRDefault="007B34B3">
            <w:pPr>
              <w:pStyle w:val="ConsPlusNormal"/>
            </w:pPr>
          </w:p>
        </w:tc>
        <w:tc>
          <w:tcPr>
            <w:tcW w:w="2835" w:type="dxa"/>
          </w:tcPr>
          <w:p w:rsidR="007B34B3" w:rsidRDefault="007B34B3">
            <w:pPr>
              <w:pStyle w:val="ConsPlusNormal"/>
              <w:jc w:val="center"/>
            </w:pPr>
            <w:r>
              <w:t>от 500,001 тыс. руб.</w:t>
            </w:r>
          </w:p>
        </w:tc>
        <w:tc>
          <w:tcPr>
            <w:tcW w:w="567" w:type="dxa"/>
          </w:tcPr>
          <w:p w:rsidR="007B34B3" w:rsidRDefault="007B34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7" w:type="dxa"/>
            <w:vMerge/>
          </w:tcPr>
          <w:p w:rsidR="007B34B3" w:rsidRDefault="007B34B3">
            <w:pPr>
              <w:pStyle w:val="ConsPlusNormal"/>
            </w:pPr>
          </w:p>
        </w:tc>
        <w:tc>
          <w:tcPr>
            <w:tcW w:w="4139" w:type="dxa"/>
            <w:vMerge/>
          </w:tcPr>
          <w:p w:rsidR="007B34B3" w:rsidRDefault="007B34B3">
            <w:pPr>
              <w:pStyle w:val="ConsPlusNormal"/>
            </w:pPr>
          </w:p>
        </w:tc>
      </w:tr>
      <w:tr w:rsidR="007B34B3">
        <w:tc>
          <w:tcPr>
            <w:tcW w:w="486" w:type="dxa"/>
          </w:tcPr>
          <w:p w:rsidR="007B34B3" w:rsidRDefault="007B34B3">
            <w:pPr>
              <w:pStyle w:val="ConsPlusNormal"/>
            </w:pPr>
          </w:p>
        </w:tc>
        <w:tc>
          <w:tcPr>
            <w:tcW w:w="450" w:type="dxa"/>
          </w:tcPr>
          <w:p w:rsidR="007B34B3" w:rsidRDefault="007B34B3">
            <w:pPr>
              <w:pStyle w:val="ConsPlusNormal"/>
            </w:pPr>
          </w:p>
        </w:tc>
        <w:tc>
          <w:tcPr>
            <w:tcW w:w="2835" w:type="dxa"/>
          </w:tcPr>
          <w:p w:rsidR="007B34B3" w:rsidRDefault="007B34B3">
            <w:pPr>
              <w:pStyle w:val="ConsPlusNormal"/>
            </w:pPr>
            <w:r>
              <w:t>Итого:</w:t>
            </w:r>
          </w:p>
        </w:tc>
        <w:tc>
          <w:tcPr>
            <w:tcW w:w="2835" w:type="dxa"/>
          </w:tcPr>
          <w:p w:rsidR="007B34B3" w:rsidRDefault="007B34B3">
            <w:pPr>
              <w:pStyle w:val="ConsPlusNormal"/>
            </w:pPr>
          </w:p>
        </w:tc>
        <w:tc>
          <w:tcPr>
            <w:tcW w:w="567" w:type="dxa"/>
          </w:tcPr>
          <w:p w:rsidR="007B34B3" w:rsidRDefault="007B34B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7B34B3" w:rsidRDefault="007B34B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81305" cy="24384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vMerge/>
          </w:tcPr>
          <w:p w:rsidR="007B34B3" w:rsidRDefault="007B34B3">
            <w:pPr>
              <w:pStyle w:val="ConsPlusNormal"/>
            </w:pPr>
          </w:p>
        </w:tc>
      </w:tr>
    </w:tbl>
    <w:p w:rsidR="007B34B3" w:rsidRDefault="007B34B3">
      <w:pPr>
        <w:pStyle w:val="ConsPlusNormal"/>
        <w:sectPr w:rsidR="007B34B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Normal"/>
        <w:ind w:firstLine="540"/>
        <w:jc w:val="both"/>
      </w:pPr>
      <w:r>
        <w:t>Примечание: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1. Размер субсидии на возмещение части затрат за приобретение и доставку имущества определяется по формуле: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И = К1 + К2 + К3 + К4 + К5, и составляет: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- если "И" менее 30 баллов - субсидия предоставляется в размере 80% от фактически произведенных затрат, но не более 50,0 тыс. руб. в течение одного финансового года одному субъекту малого и среднего предпринимательства;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- если "И" от 30 до 50 баллов - субсидия предоставляется в размере 80% от фактически произведенных затрат, но не более 100,0 тыс. руб. в течение одного финансового года одному субъекту малого и среднего предпринимательства;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- если "И" от 55 баллов до 80 - субсидия предоставляется в размере 80% от фактически произведенных затрат, но не более 150,0 тыс. руб. в течение одного финансового года одному субъекту малого и среднего предпринимательства;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- если "И" от 85 баллов и более - субсидия предоставляется в размере 80% от фактически произведенных затрат, но не более 200,0 тыс. руб. в течение одного финансового года одному субъекту малого и среднего предпринимательства.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2. Размер субсидии на возмещение части затрат за аренду нежилых зданий и помещений определяется по формуле: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И = К1 + К4, и составляет: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- если "И" менее 35 баллов субсидия не предоставляется;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- если "И" 35 баллов - субсидия предоставляется в размере 70% от общей суммы затрат по договору аренды, но не более 100,0 тыс. руб. в течение одного финансового года одному субъекту малого и среднего предпринимательства;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- если "И" от 40 баллов и более - субсидия предоставляется в размере 70% от общей суммы затрат по договору аренды, но не более 120,0 тыс. руб. в течение одного финансового года одному субъекту малого и среднего предпринимательства.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3. Размер субсидии на возмещение части затрат за подготовку, переподготовку и повышение квалификации кадров определяется по формуле: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И = К4, и составляет: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- если "И" менее 35 баллов - субсидия предоставляется в размере 95% от общей суммы фактически понесенных затрат, но не более 20,0 тыс. руб. в течение одного финансового года одному субъекту малого и среднего предпринимательства;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>- если "И" 35 баллов и более - субсидия предоставляется в размере 95% от общей суммы фактически понесенных затрат, но не более 50,0 тыс. руб. в течение одного финансового года одному субъекту малого и среднего предпринимательства и (или) работнику(ам), состоящему(им) с ним в трудовых отношениях.</w:t>
      </w:r>
    </w:p>
    <w:p w:rsidR="007B34B3" w:rsidRDefault="007B34B3">
      <w:pPr>
        <w:pStyle w:val="ConsPlusNormal"/>
        <w:spacing w:before="200"/>
        <w:ind w:firstLine="540"/>
        <w:jc w:val="both"/>
      </w:pPr>
      <w:r>
        <w:t xml:space="preserve">4. В рамках настоящего Порядка к участию в конкурсах не относится участие в городских, окружных и иных конкурсах, проводимых в рамках Федерального </w:t>
      </w:r>
      <w:hyperlink r:id="rId79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Федерального </w:t>
      </w:r>
      <w:hyperlink r:id="rId80">
        <w:r>
          <w:rPr>
            <w:color w:val="0000FF"/>
          </w:rPr>
          <w:t>закона</w:t>
        </w:r>
      </w:hyperlink>
      <w:r>
        <w:t xml:space="preserve"> от 18.07.2011 N 223-ФЗ "О закупках товаров, работ, услуг отдельными видами юридических лиц", а также конкурсов по предоставлению грантов начинающим предпринимателям.</w:t>
      </w: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Normal"/>
        <w:jc w:val="both"/>
      </w:pPr>
    </w:p>
    <w:p w:rsidR="007B34B3" w:rsidRDefault="007B34B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CB7" w:rsidRDefault="00F25CB7">
      <w:bookmarkStart w:id="27" w:name="_GoBack"/>
      <w:bookmarkEnd w:id="27"/>
    </w:p>
    <w:sectPr w:rsidR="00F25CB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B3"/>
    <w:rsid w:val="00010ACC"/>
    <w:rsid w:val="000C4865"/>
    <w:rsid w:val="00550A54"/>
    <w:rsid w:val="007B34B3"/>
    <w:rsid w:val="00871EF1"/>
    <w:rsid w:val="00D12435"/>
    <w:rsid w:val="00F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12C39-0C9E-4221-9632-45A872F1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4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B34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B34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7B34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B34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B34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B34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B34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A3B29E4406FB70779489C0DC33A98D9CEFAD10B626200CCA68CAF4F22BB69C120EAAEFF407EBAA49CC432009CBA56E6x4P1N" TargetMode="External"/><Relationship Id="rId18" Type="http://schemas.openxmlformats.org/officeDocument/2006/relationships/hyperlink" Target="consultantplus://offline/ref=DA3B29E4406FB70779488200D556CFD5CEF98600616C0398FDD3F41275B2639667A5F7AF042BB6A792D16751C6ED5BE4459E9D626DA2FCF1xBP3N" TargetMode="External"/><Relationship Id="rId26" Type="http://schemas.openxmlformats.org/officeDocument/2006/relationships/hyperlink" Target="consultantplus://offline/ref=DA3B29E4406FB70779488200D556CFD5C9F08D0767620398FDD3F41275B2639667A5F7AF042BB0A59BD16751C6ED5BE4459E9D626DA2FCF1xBP3N" TargetMode="External"/><Relationship Id="rId39" Type="http://schemas.openxmlformats.org/officeDocument/2006/relationships/hyperlink" Target="consultantplus://offline/ref=DA3B29E4406FB70779488200D556CFD5C9F08D0767620398FDD3F41275B2639667A5F7AF042FBEA39ED16751C6ED5BE4459E9D626DA2FCF1xBP3N" TargetMode="External"/><Relationship Id="rId21" Type="http://schemas.openxmlformats.org/officeDocument/2006/relationships/hyperlink" Target="consultantplus://offline/ref=DA3B29E4406FB70779488200D556CFD5C9F08F05666C0398FDD3F41275B2639667A5F7AF042ABEA592D16751C6ED5BE4459E9D626DA2FCF1xBP3N" TargetMode="External"/><Relationship Id="rId34" Type="http://schemas.openxmlformats.org/officeDocument/2006/relationships/hyperlink" Target="consultantplus://offline/ref=DA3B29E4406FB70779488200D556CFD5C9F08D0767620398FDD3F41275B2639667A5F7AF0429BFA79FD16751C6ED5BE4459E9D626DA2FCF1xBP3N" TargetMode="External"/><Relationship Id="rId42" Type="http://schemas.openxmlformats.org/officeDocument/2006/relationships/hyperlink" Target="consultantplus://offline/ref=DA3B29E4406FB70779488200D556CFD5C9F08D0767620398FDD3F41275B2639667A5F7AF042EB6A39FD16751C6ED5BE4459E9D626DA2FCF1xBP3N" TargetMode="External"/><Relationship Id="rId47" Type="http://schemas.openxmlformats.org/officeDocument/2006/relationships/hyperlink" Target="consultantplus://offline/ref=DA3B29E4406FB70779488200D556CFD5CEF7890E67630398FDD3F41275B2639667A5F7A80F7FE6E0CFD733069CB956FA41809Ex6P0N" TargetMode="External"/><Relationship Id="rId50" Type="http://schemas.openxmlformats.org/officeDocument/2006/relationships/hyperlink" Target="consultantplus://offline/ref=DA3B29E4406FB70779488200D556CFD5C9F08D0767620398FDD3F41275B2639667A5F7AF042EB4A29BD16751C6ED5BE4459E9D626DA2FCF1xBP3N" TargetMode="External"/><Relationship Id="rId55" Type="http://schemas.openxmlformats.org/officeDocument/2006/relationships/hyperlink" Target="consultantplus://offline/ref=DA3B29E4406FB70779488200D556CFD5C9F08D0767620398FDD3F41275B2639667A5F7AF042AB7A69BD16751C6ED5BE4459E9D626DA2FCF1xBP3N" TargetMode="External"/><Relationship Id="rId63" Type="http://schemas.openxmlformats.org/officeDocument/2006/relationships/hyperlink" Target="consultantplus://offline/ref=DA3B29E4406FB70779488200D556CFD5C9F08D0767620398FDD3F41275B2639667A5F7AF042EB6A699D16751C6ED5BE4459E9D626DA2FCF1xBP3N" TargetMode="External"/><Relationship Id="rId68" Type="http://schemas.openxmlformats.org/officeDocument/2006/relationships/hyperlink" Target="consultantplus://offline/ref=DA3B29E4406FB70779488200D556CFD5C9F08D0767620398FDD3F41275B2639667A5F7AF042EB4AD99D16751C6ED5BE4459E9D626DA2FCF1xBP3N" TargetMode="External"/><Relationship Id="rId76" Type="http://schemas.openxmlformats.org/officeDocument/2006/relationships/hyperlink" Target="consultantplus://offline/ref=DA3B29E4406FB70779488200D556CFD5CCF48F026E680398FDD3F41275B2639667A5F7AF0429B7A79BD16751C6ED5BE4459E9D626DA2FCF1xBP3N" TargetMode="External"/><Relationship Id="rId7" Type="http://schemas.openxmlformats.org/officeDocument/2006/relationships/hyperlink" Target="consultantplus://offline/ref=DA3B29E4406FB70779488200D556CFD5CEF98600616C0398FDD3F41275B2639675A5AFA3042DA9A59AC4310080xBPAN" TargetMode="External"/><Relationship Id="rId71" Type="http://schemas.openxmlformats.org/officeDocument/2006/relationships/hyperlink" Target="consultantplus://offline/ref=DA3B29E4406FB70779488200D556CFD5C9F08D0767620398FDD3F41275B2639667A5F7AF042EB2A19FD16751C6ED5BE4459E9D626DA2FCF1xBP3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3B29E4406FB70779488200D556CFD5CEF98600616C0398FDD3F41275B2639675A5AFA3042DA9A59AC4310080xBPAN" TargetMode="External"/><Relationship Id="rId29" Type="http://schemas.openxmlformats.org/officeDocument/2006/relationships/hyperlink" Target="consultantplus://offline/ref=DA3B29E4406FB70779488200D556CFD5C9F08D0767620398FDD3F41275B2639667A5F7AF042AB7A09ED16751C6ED5BE4459E9D626DA2FCF1xBP3N" TargetMode="External"/><Relationship Id="rId11" Type="http://schemas.openxmlformats.org/officeDocument/2006/relationships/hyperlink" Target="consultantplus://offline/ref=DA3B29E4406FB70779489C0DC33A98D9CEFAD10B626F09C8A48CAF4F22BB69C120EAAEFF407EBAA49CC432009CBA56E6x4P1N" TargetMode="External"/><Relationship Id="rId24" Type="http://schemas.openxmlformats.org/officeDocument/2006/relationships/hyperlink" Target="consultantplus://offline/ref=DA3B29E4406FB70779488200D556CFD5CEF98600616C0398FDD3F41275B2639675A5AFA3042DA9A59AC4310080xBPAN" TargetMode="External"/><Relationship Id="rId32" Type="http://schemas.openxmlformats.org/officeDocument/2006/relationships/hyperlink" Target="consultantplus://offline/ref=DA3B29E4406FB70779488200D556CFD5C9F08D0767620398FDD3F41275B2639667A5F7AF042EB3AC92D16751C6ED5BE4459E9D626DA2FCF1xBP3N" TargetMode="External"/><Relationship Id="rId37" Type="http://schemas.openxmlformats.org/officeDocument/2006/relationships/hyperlink" Target="consultantplus://offline/ref=DA3B29E4406FB70779488200D556CFD5C9F08D0767620398FDD3F41275B2639667A5F7AF042FB0AC92D16751C6ED5BE4459E9D626DA2FCF1xBP3N" TargetMode="External"/><Relationship Id="rId40" Type="http://schemas.openxmlformats.org/officeDocument/2006/relationships/hyperlink" Target="consultantplus://offline/ref=DA3B29E4406FB70779488200D556CFD5C9F08D0767620398FDD3F41275B2639667A5F7AF042EB7A59CD16751C6ED5BE4459E9D626DA2FCF1xBP3N" TargetMode="External"/><Relationship Id="rId45" Type="http://schemas.openxmlformats.org/officeDocument/2006/relationships/hyperlink" Target="consultantplus://offline/ref=DA3B29E4406FB70779488200D556CFD5C9F08D0767620398FDD3F41275B2639667A5F7AF042EB2A19FD16751C6ED5BE4459E9D626DA2FCF1xBP3N" TargetMode="External"/><Relationship Id="rId53" Type="http://schemas.openxmlformats.org/officeDocument/2006/relationships/hyperlink" Target="consultantplus://offline/ref=DA3B29E4406FB70779488200D556CFD5C9F08D0767620398FDD3F41275B2639667A5F7AF042BBFAC9DD16751C6ED5BE4459E9D626DA2FCF1xBP3N" TargetMode="External"/><Relationship Id="rId58" Type="http://schemas.openxmlformats.org/officeDocument/2006/relationships/hyperlink" Target="consultantplus://offline/ref=DA3B29E4406FB70779488200D556CFD5C9F08D0767620398FDD3F41275B2639667A5F7AF042EB3AC92D16751C6ED5BE4459E9D626DA2FCF1xBP3N" TargetMode="External"/><Relationship Id="rId66" Type="http://schemas.openxmlformats.org/officeDocument/2006/relationships/hyperlink" Target="consultantplus://offline/ref=DA3B29E4406FB70779488200D556CFD5C9F08D0767620398FDD3F41275B2639667A5F7AF042EB4AC93D16751C6ED5BE4459E9D626DA2FCF1xBP3N" TargetMode="External"/><Relationship Id="rId74" Type="http://schemas.openxmlformats.org/officeDocument/2006/relationships/hyperlink" Target="consultantplus://offline/ref=DA3B29E4406FB70779488200D556CFD5C9F08D0767620398FDD3F41275B2639667A5F7AF042EB4A693D16751C6ED5BE4459E9D626DA2FCF1xBP3N" TargetMode="External"/><Relationship Id="rId79" Type="http://schemas.openxmlformats.org/officeDocument/2006/relationships/hyperlink" Target="consultantplus://offline/ref=DA3B29E4406FB70779488200D556CFD5C9F08A0666690398FDD3F41275B2639675A5AFA3042DA9A59AC4310080xBPAN" TargetMode="External"/><Relationship Id="rId5" Type="http://schemas.openxmlformats.org/officeDocument/2006/relationships/hyperlink" Target="consultantplus://offline/ref=DA3B29E4406FB70779488200D556CFD5C9F0880E61620398FDD3F41275B2639667A5F7AF0428B4AD93D16751C6ED5BE4459E9D626DA2FCF1xBP3N" TargetMode="External"/><Relationship Id="rId61" Type="http://schemas.openxmlformats.org/officeDocument/2006/relationships/hyperlink" Target="consultantplus://offline/ref=DA3B29E4406FB70779488200D556CFD5C9F08D0767620398FDD3F41275B2639667A5F7AF042FBEA39ED16751C6ED5BE4459E9D626DA2FCF1xBP3N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DA3B29E4406FB70779489C0DC33A98D9CEFAD10B626200C6A58CAF4F22BB69C120EAAEFF407EBAA49CC432009CBA56E6x4P1N" TargetMode="External"/><Relationship Id="rId19" Type="http://schemas.openxmlformats.org/officeDocument/2006/relationships/hyperlink" Target="consultantplus://offline/ref=DA3B29E4406FB70779488200D556CFD5CEF98600616C0398FDD3F41275B2639667A5F7AF042BB4A39FD16751C6ED5BE4459E9D626DA2FCF1xBP3N" TargetMode="External"/><Relationship Id="rId31" Type="http://schemas.openxmlformats.org/officeDocument/2006/relationships/hyperlink" Target="consultantplus://offline/ref=DA3B29E4406FB70779488200D556CFD5C9F08D0767620398FDD3F41275B2639667A5F7AF042EB3A09BD16751C6ED5BE4459E9D626DA2FCF1xBP3N" TargetMode="External"/><Relationship Id="rId44" Type="http://schemas.openxmlformats.org/officeDocument/2006/relationships/hyperlink" Target="consultantplus://offline/ref=DA3B29E4406FB70779488200D556CFD5C9F08D0767620398FDD3F41275B2639667A5F7AF042EB4AC9AD16751C6ED5BE4459E9D626DA2FCF1xBP3N" TargetMode="External"/><Relationship Id="rId52" Type="http://schemas.openxmlformats.org/officeDocument/2006/relationships/hyperlink" Target="consultantplus://offline/ref=DA3B29E4406FB70779488200D556CFD5C9F08D0767620398FDD3F41275B2639667A5F7AF042EBFA79DD16751C6ED5BE4459E9D626DA2FCF1xBP3N" TargetMode="External"/><Relationship Id="rId60" Type="http://schemas.openxmlformats.org/officeDocument/2006/relationships/hyperlink" Target="consultantplus://offline/ref=DA3B29E4406FB70779488200D556CFD5C9F08D0767620398FDD3F41275B2639667A5F7AF042FB0AC92D16751C6ED5BE4459E9D626DA2FCF1xBP3N" TargetMode="External"/><Relationship Id="rId65" Type="http://schemas.openxmlformats.org/officeDocument/2006/relationships/hyperlink" Target="consultantplus://offline/ref=DA3B29E4406FB70779488200D556CFD5C9F08D0767620398FDD3F41275B2639667A5F7AF042EB4AC9DD16751C6ED5BE4459E9D626DA2FCF1xBP3N" TargetMode="External"/><Relationship Id="rId73" Type="http://schemas.openxmlformats.org/officeDocument/2006/relationships/hyperlink" Target="consultantplus://offline/ref=DA3B29E4406FB70779488200D556CFD5C9F08D0767620398FDD3F41275B2639667A5F7AF042EB4A69CD16751C6ED5BE4459E9D626DA2FCF1xBP3N" TargetMode="External"/><Relationship Id="rId78" Type="http://schemas.openxmlformats.org/officeDocument/2006/relationships/image" Target="media/image1.wmf"/><Relationship Id="rId8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A3B29E4406FB70779489C0DC33A98D9CEFAD10B626A08CFA28CAF4F22BB69C120EAAEED4026B6A49ADA320089EC07A0168D9C646DA1FCEDB37F3Ax6P9N" TargetMode="External"/><Relationship Id="rId14" Type="http://schemas.openxmlformats.org/officeDocument/2006/relationships/hyperlink" Target="consultantplus://offline/ref=DA3B29E4406FB70779488200D556CFD5C9F18A0E65680398FDD3F41275B2639667A5F7AF042AB4AC92D16751C6ED5BE4459E9D626DA2FCF1xBP3N" TargetMode="External"/><Relationship Id="rId22" Type="http://schemas.openxmlformats.org/officeDocument/2006/relationships/hyperlink" Target="consultantplus://offline/ref=DA3B29E4406FB70779488200D556CFD5CEF98600616C0398FDD3F41275B2639667A5F7AF042BB7A593D16751C6ED5BE4459E9D626DA2FCF1xBP3N" TargetMode="External"/><Relationship Id="rId27" Type="http://schemas.openxmlformats.org/officeDocument/2006/relationships/hyperlink" Target="consultantplus://offline/ref=DA3B29E4406FB70779488200D556CFD5C9F08D0767620398FDD3F41275B2639667A5F7AF042AB7A09CD16751C6ED5BE4459E9D626DA2FCF1xBP3N" TargetMode="External"/><Relationship Id="rId30" Type="http://schemas.openxmlformats.org/officeDocument/2006/relationships/hyperlink" Target="consultantplus://offline/ref=DA3B29E4406FB70779488200D556CFD5C9F08D0767620398FDD3F41275B2639667A5F7AF042AB7A198D16751C6ED5BE4459E9D626DA2FCF1xBP3N" TargetMode="External"/><Relationship Id="rId35" Type="http://schemas.openxmlformats.org/officeDocument/2006/relationships/hyperlink" Target="consultantplus://offline/ref=DA3B29E4406FB70779488200D556CFD5C9F08D0767620398FDD3F41275B2639667A5F7AF0428B7A29AD16751C6ED5BE4459E9D626DA2FCF1xBP3N" TargetMode="External"/><Relationship Id="rId43" Type="http://schemas.openxmlformats.org/officeDocument/2006/relationships/hyperlink" Target="consultantplus://offline/ref=DA3B29E4406FB70779488200D556CFD5C9F08D0767620398FDD3F41275B2639667A5F7AF042EB4A29BD16751C6ED5BE4459E9D626DA2FCF1xBP3N" TargetMode="External"/><Relationship Id="rId48" Type="http://schemas.openxmlformats.org/officeDocument/2006/relationships/hyperlink" Target="consultantplus://offline/ref=DA3B29E4406FB70779488200D556CFD5C9F08D0767620398FDD3F41275B2639667A5F7AF042EB4A693D16751C6ED5BE4459E9D626DA2FCF1xBP3N" TargetMode="External"/><Relationship Id="rId56" Type="http://schemas.openxmlformats.org/officeDocument/2006/relationships/hyperlink" Target="consultantplus://offline/ref=DA3B29E4406FB70779488200D556CFD5C9F08D0767620398FDD3F41275B2639667A5F7AF042AB7A198D16751C6ED5BE4459E9D626DA2FCF1xBP3N" TargetMode="External"/><Relationship Id="rId64" Type="http://schemas.openxmlformats.org/officeDocument/2006/relationships/hyperlink" Target="consultantplus://offline/ref=DA3B29E4406FB70779488200D556CFD5C9F08D0767620398FDD3F41275B2639667A5F7AF042EB4A693D16751C6ED5BE4459E9D626DA2FCF1xBP3N" TargetMode="External"/><Relationship Id="rId69" Type="http://schemas.openxmlformats.org/officeDocument/2006/relationships/hyperlink" Target="consultantplus://offline/ref=DA3B29E4406FB70779488200D556CFD5C9F08D0767620398FDD3F41275B2639667A5F7AF042EB3A79DD16751C6ED5BE4459E9D626DA2FCF1xBP3N" TargetMode="External"/><Relationship Id="rId77" Type="http://schemas.openxmlformats.org/officeDocument/2006/relationships/hyperlink" Target="consultantplus://offline/ref=DA3B29E4406FB70779488200D556CFD5CEF68C0F62620398FDD3F41275B2639667A5F7AF042BB7A59FD16751C6ED5BE4459E9D626DA2FCF1xBP3N" TargetMode="External"/><Relationship Id="rId8" Type="http://schemas.openxmlformats.org/officeDocument/2006/relationships/hyperlink" Target="consultantplus://offline/ref=DA3B29E4406FB70779488200D556CFD5C9F08C0F60680398FDD3F41275B2639675A5AFA3042DA9A59AC4310080xBPAN" TargetMode="External"/><Relationship Id="rId51" Type="http://schemas.openxmlformats.org/officeDocument/2006/relationships/hyperlink" Target="consultantplus://offline/ref=DA3B29E4406FB70779488200D556CFD5C9F08D0767620398FDD3F41275B2639667A5F7AF042EBFA693D16751C6ED5BE4459E9D626DA2FCF1xBP3N" TargetMode="External"/><Relationship Id="rId72" Type="http://schemas.openxmlformats.org/officeDocument/2006/relationships/hyperlink" Target="consultantplus://offline/ref=DA3B29E4406FB70779488200D556CFD5C9F08D0767620398FDD3F41275B2639667A5F7AF042EB2AD98D16751C6ED5BE4459E9D626DA2FCF1xBP3N" TargetMode="External"/><Relationship Id="rId80" Type="http://schemas.openxmlformats.org/officeDocument/2006/relationships/hyperlink" Target="consultantplus://offline/ref=DA3B29E4406FB70779488200D556CFD5C9F08B0E6F6F0398FDD3F41275B2639675A5AFA3042DA9A59AC4310080xBPA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A3B29E4406FB70779489C0DC33A98D9CEFAD10B626C0BCDA48CAF4F22BB69C120EAAEFF407EBAA49CC432009CBA56E6x4P1N" TargetMode="External"/><Relationship Id="rId17" Type="http://schemas.openxmlformats.org/officeDocument/2006/relationships/hyperlink" Target="consultantplus://offline/ref=DA3B29E4406FB70779488200D556CFD5CBF0860161615E92F58AF81072BD3C8160ECFBAE042BB5A3918E6244D7B556E25D819C7C71A0FExFP1N" TargetMode="External"/><Relationship Id="rId25" Type="http://schemas.openxmlformats.org/officeDocument/2006/relationships/hyperlink" Target="consultantplus://offline/ref=DA3B29E4406FB70779488200D556CFD5C9F08D0767620398FDD3F41275B2639675A5AFA3042DA9A59AC4310080xBPAN" TargetMode="External"/><Relationship Id="rId33" Type="http://schemas.openxmlformats.org/officeDocument/2006/relationships/hyperlink" Target="consultantplus://offline/ref=DA3B29E4406FB70779488200D556CFD5C9F08D0767620398FDD3F41275B2639667A5F7AF042DB7A692D16751C6ED5BE4459E9D626DA2FCF1xBP3N" TargetMode="External"/><Relationship Id="rId38" Type="http://schemas.openxmlformats.org/officeDocument/2006/relationships/hyperlink" Target="consultantplus://offline/ref=DA3B29E4406FB70779488200D556CFD5C9F08D0767620398FDD3F41275B2639667A5F7AF042FBFA79BD16751C6ED5BE4459E9D626DA2FCF1xBP3N" TargetMode="External"/><Relationship Id="rId46" Type="http://schemas.openxmlformats.org/officeDocument/2006/relationships/hyperlink" Target="consultantplus://offline/ref=DA3B29E4406FB70779488200D556CFD5C9F08D0767620398FDD3F41275B2639667A5F7AF042EB2AD98D16751C6ED5BE4459E9D626DA2FCF1xBP3N" TargetMode="External"/><Relationship Id="rId59" Type="http://schemas.openxmlformats.org/officeDocument/2006/relationships/hyperlink" Target="consultantplus://offline/ref=DA3B29E4406FB70779488200D556CFD5C9F08D0767620398FDD3F41275B2639667A5F7AF0428B7A29AD16751C6ED5BE4459E9D626DA2FCF1xBP3N" TargetMode="External"/><Relationship Id="rId67" Type="http://schemas.openxmlformats.org/officeDocument/2006/relationships/hyperlink" Target="consultantplus://offline/ref=DA3B29E4406FB70779488200D556CFD5C9F08D0767620398FDD3F41275B2639667A5F7AF042EB4AD9BD16751C6ED5BE4459E9D626DA2FCF1xBP3N" TargetMode="External"/><Relationship Id="rId20" Type="http://schemas.openxmlformats.org/officeDocument/2006/relationships/hyperlink" Target="consultantplus://offline/ref=DA3B29E4406FB70779488200D556CFD5CFF08B0061680398FDD3F41275B2639667A5F7AF042BB7A59DD16751C6ED5BE4459E9D626DA2FCF1xBP3N" TargetMode="External"/><Relationship Id="rId41" Type="http://schemas.openxmlformats.org/officeDocument/2006/relationships/hyperlink" Target="consultantplus://offline/ref=DA3B29E4406FB70779488200D556CFD5C9F08D0767620398FDD3F41275B2639667A5F7AF042EB6A699D16751C6ED5BE4459E9D626DA2FCF1xBP3N" TargetMode="External"/><Relationship Id="rId54" Type="http://schemas.openxmlformats.org/officeDocument/2006/relationships/hyperlink" Target="consultantplus://offline/ref=DA3B29E4406FB70779488200D556CFD5C9F08D0767620398FDD3F41275B2639667A5F7AF042BB0A59BD16751C6ED5BE4459E9D626DA2FCF1xBP3N" TargetMode="External"/><Relationship Id="rId62" Type="http://schemas.openxmlformats.org/officeDocument/2006/relationships/hyperlink" Target="consultantplus://offline/ref=DA3B29E4406FB70779488200D556CFD5C9F08D0767620398FDD3F41275B2639667A5F7AF042EB7A59CD16751C6ED5BE4459E9D626DA2FCF1xBP3N" TargetMode="External"/><Relationship Id="rId70" Type="http://schemas.openxmlformats.org/officeDocument/2006/relationships/hyperlink" Target="consultantplus://offline/ref=DA3B29E4406FB70779488200D556CFD5C9F08D0767620398FDD3F41275B2639667A5F7AF042EB3A793D16751C6ED5BE4459E9D626DA2FCF1xBP3N" TargetMode="External"/><Relationship Id="rId75" Type="http://schemas.openxmlformats.org/officeDocument/2006/relationships/hyperlink" Target="consultantplus://offline/ref=DA3B29E4406FB70779488200D556CFD5CEF7890E67630398FDD3F41275B2639667A5F7A80F7FE6E0CFD733069CB956FA41809Ex6P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3B29E4406FB70779488200D556CFD5C9F18A0E65680398FDD3F41275B2639667A5F7AF042AB4AC92D16751C6ED5BE4459E9D626DA2FCF1xBP3N" TargetMode="External"/><Relationship Id="rId15" Type="http://schemas.openxmlformats.org/officeDocument/2006/relationships/hyperlink" Target="consultantplus://offline/ref=DA3B29E4406FB70779489C0DC33A98D9CEFAD10B626A08CFA28CAF4F22BB69C120EAAEED4026B6A49ADA320089EC07A0168D9C646DA1FCEDB37F3Ax6P9N" TargetMode="External"/><Relationship Id="rId23" Type="http://schemas.openxmlformats.org/officeDocument/2006/relationships/hyperlink" Target="consultantplus://offline/ref=DA3B29E4406FB70779488200D556CFD5CEF98600616C0398FDD3F41275B2639675A5AFA3042DA9A59AC4310080xBPAN" TargetMode="External"/><Relationship Id="rId28" Type="http://schemas.openxmlformats.org/officeDocument/2006/relationships/hyperlink" Target="consultantplus://offline/ref=DA3B29E4406FB70779488200D556CFD5C9F08D0767620398FDD3F41275B2639667A5F7AF042AB7A69CD16751C6ED5BE4459E9D626DA2FCF1xBP3N" TargetMode="External"/><Relationship Id="rId36" Type="http://schemas.openxmlformats.org/officeDocument/2006/relationships/hyperlink" Target="consultantplus://offline/ref=DA3B29E4406FB70779488200D556CFD5C9F08D0767620398FDD3F41275B2639667A5F7AF042FB4A49DD16751C6ED5BE4459E9D626DA2FCF1xBP3N" TargetMode="External"/><Relationship Id="rId49" Type="http://schemas.openxmlformats.org/officeDocument/2006/relationships/hyperlink" Target="consultantplus://offline/ref=DA3B29E4406FB70779488200D556CFD5C9F08D0767620398FDD3F41275B2639667A5F7AF0429B1A393D16751C6ED5BE4459E9D626DA2FCF1xBP3N" TargetMode="External"/><Relationship Id="rId57" Type="http://schemas.openxmlformats.org/officeDocument/2006/relationships/hyperlink" Target="consultantplus://offline/ref=DA3B29E4406FB70779488200D556CFD5C9F08D0767620398FDD3F41275B2639667A5F7AF042EB3A09BD16751C6ED5BE4459E9D626DA2FCF1xBP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12115</Words>
  <Characters>69060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Оленицкая Виктория Сергеевна</dc:creator>
  <cp:keywords/>
  <dc:description/>
  <cp:lastModifiedBy>Оленицкая Виктория Сергеевна</cp:lastModifiedBy>
  <cp:revision>1</cp:revision>
  <dcterms:created xsi:type="dcterms:W3CDTF">2022-10-06T13:15:00Z</dcterms:created>
  <dcterms:modified xsi:type="dcterms:W3CDTF">2022-10-06T13:16:00Z</dcterms:modified>
</cp:coreProperties>
</file>