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A2" w:rsidRDefault="001942A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942A2" w:rsidRDefault="001942A2">
      <w:pPr>
        <w:pStyle w:val="ConsPlusNormal"/>
        <w:jc w:val="both"/>
        <w:outlineLvl w:val="0"/>
      </w:pPr>
    </w:p>
    <w:p w:rsidR="001942A2" w:rsidRDefault="001942A2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1942A2" w:rsidRDefault="001942A2">
      <w:pPr>
        <w:pStyle w:val="ConsPlusTitle"/>
        <w:jc w:val="center"/>
      </w:pPr>
    </w:p>
    <w:p w:rsidR="001942A2" w:rsidRDefault="001942A2">
      <w:pPr>
        <w:pStyle w:val="ConsPlusTitle"/>
        <w:jc w:val="center"/>
      </w:pPr>
      <w:r>
        <w:t>ПОСТАНОВЛЕНИЕ</w:t>
      </w:r>
    </w:p>
    <w:p w:rsidR="001942A2" w:rsidRDefault="001942A2">
      <w:pPr>
        <w:pStyle w:val="ConsPlusTitle"/>
        <w:jc w:val="center"/>
      </w:pPr>
      <w:r>
        <w:t>от 16 мая 2014 г. N 1325</w:t>
      </w:r>
    </w:p>
    <w:p w:rsidR="001942A2" w:rsidRDefault="001942A2">
      <w:pPr>
        <w:pStyle w:val="ConsPlusTitle"/>
        <w:jc w:val="center"/>
      </w:pPr>
    </w:p>
    <w:p w:rsidR="001942A2" w:rsidRDefault="001942A2">
      <w:pPr>
        <w:pStyle w:val="ConsPlusTitle"/>
        <w:jc w:val="center"/>
      </w:pPr>
      <w:r>
        <w:t>ОБ ОРГАНИЗАЦИИ ЯРМАРОК ВЫХОДНОГО ДНЯ НА ТЕРРИТОРИИ</w:t>
      </w:r>
    </w:p>
    <w:p w:rsidR="001942A2" w:rsidRDefault="001942A2">
      <w:pPr>
        <w:pStyle w:val="ConsPlusTitle"/>
        <w:jc w:val="center"/>
      </w:pPr>
      <w:r>
        <w:t>МО "ГОРОДСКОЙ ОКРУГ "ГОРОД НАРЬЯН-МАР"</w:t>
      </w:r>
    </w:p>
    <w:p w:rsidR="001942A2" w:rsidRDefault="001942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42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2A2" w:rsidRDefault="001942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42A2" w:rsidRDefault="001942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МО "Городской округ "Город Нарьян-Мар"</w:t>
            </w:r>
            <w:proofErr w:type="gramEnd"/>
          </w:p>
          <w:p w:rsidR="001942A2" w:rsidRDefault="00194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22.12.2016 </w:t>
            </w:r>
            <w:hyperlink r:id="rId6" w:history="1">
              <w:r>
                <w:rPr>
                  <w:color w:val="0000FF"/>
                </w:rPr>
                <w:t>N 1577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ind w:firstLine="540"/>
        <w:jc w:val="both"/>
      </w:pPr>
      <w:proofErr w:type="gramStart"/>
      <w:r>
        <w:t xml:space="preserve">В целях удовлетворения потребностей населения в продуктах питания, товарах народного потребления, предоставления дополнительных рынков сбыта товаропроизводителям, руководствуясь Федеральными законами от 06.10.2003 </w:t>
      </w:r>
      <w:hyperlink r:id="rId7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28.12.2009 </w:t>
      </w:r>
      <w:hyperlink r:id="rId8" w:history="1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Департамента природных ресурсов, экологии и агропромышленного комплекса Ненецкого автономного округа от 04.07.2016 N 58-пр</w:t>
      </w:r>
      <w:proofErr w:type="gramEnd"/>
      <w:r>
        <w:t xml:space="preserve"> "Об утверждении Порядка организации ярмарок и продажи товаров (выполнения работ, оказания услуг) на них на территории Ненецкого автономного округа", Администрация МО "Городской округ "Город Нарьян-Мар" постановляет:</w:t>
      </w:r>
    </w:p>
    <w:p w:rsidR="001942A2" w:rsidRDefault="001942A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22.12.2016 N 1577)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1. Установить проведение на территории МО "Городской округ "Город Нарьян-Мар" ярмарок выходного дня.</w:t>
      </w:r>
    </w:p>
    <w:p w:rsidR="001942A2" w:rsidRDefault="001942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22.12.2016 N 1577)</w:t>
      </w:r>
    </w:p>
    <w:p w:rsidR="001942A2" w:rsidRDefault="001942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42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2A2" w:rsidRDefault="001942A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942A2" w:rsidRDefault="001942A2">
            <w:pPr>
              <w:pStyle w:val="ConsPlusNormal"/>
              <w:jc w:val="both"/>
            </w:pPr>
            <w:r>
              <w:rPr>
                <w:color w:val="392C69"/>
              </w:rPr>
              <w:t>Приложение 1 не приводится.</w:t>
            </w:r>
          </w:p>
        </w:tc>
      </w:tr>
    </w:tbl>
    <w:p w:rsidR="001942A2" w:rsidRDefault="001942A2">
      <w:pPr>
        <w:pStyle w:val="ConsPlusNormal"/>
        <w:spacing w:before="280"/>
        <w:ind w:firstLine="540"/>
        <w:jc w:val="both"/>
      </w:pPr>
      <w:r>
        <w:t>2. Определить местом проведения ярмарок выходного дня в городе Нарьян-Маре территорию, прилегающую к зданию Администрации города Нарьян-Мара, по адресу: ул. Ленина, 12, согласно топографическому плану (Приложение 1).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Администрацией МО "Городской округ "Город Нарьян-Мар", в случае необходимости, может быть определено иное место проведения ярмарки выходного дня в городе Нарьян-Маре.</w:t>
      </w:r>
    </w:p>
    <w:p w:rsidR="001942A2" w:rsidRDefault="001942A2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22.04.2016 N 472)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3. Установить режим работы ярмарок выходного дня по выходным и праздничным дням с 11.00 до 15.00 часов.</w:t>
      </w:r>
    </w:p>
    <w:p w:rsidR="001942A2" w:rsidRDefault="001942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22.04.2016 N 472)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4. Утвердить: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 xml:space="preserve">4.1. </w:t>
      </w:r>
      <w:hyperlink w:anchor="P55" w:history="1">
        <w:r>
          <w:rPr>
            <w:color w:val="0000FF"/>
          </w:rPr>
          <w:t>Порядок</w:t>
        </w:r>
      </w:hyperlink>
      <w:r>
        <w:t xml:space="preserve"> предоставления мест для продажи товаров (выполнения работ, оказания услуг) на ярмарках выходного дня (Приложение 2).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lastRenderedPageBreak/>
        <w:t xml:space="preserve">4.2. </w:t>
      </w:r>
      <w:hyperlink w:anchor="P196" w:history="1">
        <w:r>
          <w:rPr>
            <w:color w:val="0000FF"/>
          </w:rPr>
          <w:t>Схему</w:t>
        </w:r>
      </w:hyperlink>
      <w:r>
        <w:t xml:space="preserve"> размещения торговых мест на ярмарках выходного дня на территории МО "Городской округ "Город Нарьян-Мар" (Приложение 3).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 xml:space="preserve">4.3. </w:t>
      </w:r>
      <w:hyperlink w:anchor="P322" w:history="1">
        <w:r>
          <w:rPr>
            <w:color w:val="0000FF"/>
          </w:rPr>
          <w:t>Ассортимент</w:t>
        </w:r>
      </w:hyperlink>
      <w:r>
        <w:t xml:space="preserve"> товаров, реализуемых на ярмарках выходного дня (Приложение 4).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5. Установить, что предоставление мест для продажи товаров (выполнения работ, оказания услуг) на ярмарках осуществляется на основании договора на платной основе.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6. Определить организатором ярмарок выходного дня муниципальное бюджетное учреждение "Чистый город".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7. Организатору ярмарки: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 xml:space="preserve">7.1. Обеспечить в пределах компетенции работу ярмарок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ярмарок и продажи товаров (выполнения работ, оказания услуг) на них на территории Ненецкого автономного округа", утвержденным приказом Департамента природных ресурсов, экологии и агропромышленного комплекса Ненецкого автономного округа от 04.07.2016 N 58-пр (далее - Приказ Департамента </w:t>
      </w:r>
      <w:proofErr w:type="gramStart"/>
      <w:r>
        <w:t>ПР</w:t>
      </w:r>
      <w:proofErr w:type="gramEnd"/>
      <w:r>
        <w:t xml:space="preserve"> и АПК НАО N 58-пр).</w:t>
      </w:r>
    </w:p>
    <w:p w:rsidR="001942A2" w:rsidRDefault="001942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22.12.2016 N 1577)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7.2. Организовать прием заявок на участие в ярмарках и заключение договоров на предоставление торговых мест.</w:t>
      </w:r>
    </w:p>
    <w:p w:rsidR="001942A2" w:rsidRDefault="001942A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22.12.2016 N 1577)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7.3. Обеспечить палатками торговые места на ярмарках выходного дня.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7.4. Организовать санитарную уборку территории в процессе и после окончания ярмарок.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8. Управлению организационно-информационного обеспечения Администрации МО "Городской округ "Город Нарьян-Мар" довести до сведения населения и торгующих организаций информацию о проводимых ярмарках выходного дня, освещать их работу в средствах массовой информации и размещать информацию на сайте Администрации МО "Городской округ "Город Нарьян-Мар" в информационно-телекоммуникационной сети "Интернет".</w:t>
      </w:r>
    </w:p>
    <w:p w:rsidR="001942A2" w:rsidRDefault="001942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22.12.2016 N 1577)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9. Настоящее постановление вступает в силу с момента его подписания и подлежит официальному опубликованию.</w:t>
      </w: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right"/>
      </w:pPr>
      <w:r>
        <w:t>Глава МО "Городской округ</w:t>
      </w:r>
    </w:p>
    <w:p w:rsidR="001942A2" w:rsidRDefault="001942A2">
      <w:pPr>
        <w:pStyle w:val="ConsPlusNormal"/>
        <w:jc w:val="right"/>
      </w:pPr>
      <w:r>
        <w:t>"Город Нарьян-Мар"</w:t>
      </w:r>
    </w:p>
    <w:p w:rsidR="001942A2" w:rsidRDefault="001942A2">
      <w:pPr>
        <w:pStyle w:val="ConsPlusNormal"/>
        <w:jc w:val="right"/>
      </w:pPr>
      <w:r>
        <w:t>Т.В.ФЕДОРОВА</w:t>
      </w: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right"/>
        <w:outlineLvl w:val="0"/>
      </w:pPr>
      <w:r>
        <w:t>Приложение 2</w:t>
      </w: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right"/>
      </w:pPr>
      <w:r>
        <w:t>Утвержден</w:t>
      </w:r>
    </w:p>
    <w:p w:rsidR="001942A2" w:rsidRDefault="001942A2">
      <w:pPr>
        <w:pStyle w:val="ConsPlusNormal"/>
        <w:jc w:val="right"/>
      </w:pPr>
      <w:r>
        <w:t>постановлением Администрации</w:t>
      </w:r>
    </w:p>
    <w:p w:rsidR="001942A2" w:rsidRDefault="001942A2">
      <w:pPr>
        <w:pStyle w:val="ConsPlusNormal"/>
        <w:jc w:val="right"/>
      </w:pPr>
      <w:r>
        <w:t>МО "Городской округ "Город Нарьян-Мар"</w:t>
      </w:r>
    </w:p>
    <w:p w:rsidR="001942A2" w:rsidRDefault="001942A2">
      <w:pPr>
        <w:pStyle w:val="ConsPlusNormal"/>
        <w:jc w:val="right"/>
      </w:pPr>
      <w:r>
        <w:t>от 16.05.2014 N 1325</w:t>
      </w: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Title"/>
        <w:jc w:val="center"/>
      </w:pPr>
      <w:bookmarkStart w:id="0" w:name="P55"/>
      <w:bookmarkEnd w:id="0"/>
      <w:r>
        <w:lastRenderedPageBreak/>
        <w:t>ПОРЯДОК</w:t>
      </w:r>
    </w:p>
    <w:p w:rsidR="001942A2" w:rsidRDefault="001942A2">
      <w:pPr>
        <w:pStyle w:val="ConsPlusTitle"/>
        <w:jc w:val="center"/>
      </w:pPr>
      <w:proofErr w:type="gramStart"/>
      <w:r>
        <w:t>ПРЕДОСТАВЛЕНИЯ МЕСТ ДЛЯ ПРОДАЖИ ТОВАРОВ (ВЫПОЛНЕНИЯ РАБОТ,</w:t>
      </w:r>
      <w:proofErr w:type="gramEnd"/>
    </w:p>
    <w:p w:rsidR="001942A2" w:rsidRDefault="001942A2">
      <w:pPr>
        <w:pStyle w:val="ConsPlusTitle"/>
        <w:jc w:val="center"/>
      </w:pPr>
      <w:proofErr w:type="gramStart"/>
      <w:r>
        <w:t>ОКАЗАНИЯ УСЛУГ) НА ЯРМАРКЕ ВЫХОДНОГО ДНЯ НА ТЕРРИТОРИИ</w:t>
      </w:r>
      <w:proofErr w:type="gramEnd"/>
    </w:p>
    <w:p w:rsidR="001942A2" w:rsidRDefault="001942A2">
      <w:pPr>
        <w:pStyle w:val="ConsPlusTitle"/>
        <w:jc w:val="center"/>
      </w:pPr>
      <w:r>
        <w:t>МО "ГОРОДСКОЙ ОКРУГ "ГОРОД НАРЬЯН-МАР"</w:t>
      </w:r>
    </w:p>
    <w:p w:rsidR="001942A2" w:rsidRDefault="001942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42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2A2" w:rsidRDefault="001942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42A2" w:rsidRDefault="001942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1942A2" w:rsidRDefault="001942A2">
            <w:pPr>
              <w:pStyle w:val="ConsPlusNormal"/>
              <w:jc w:val="center"/>
            </w:pPr>
            <w:r>
              <w:rPr>
                <w:color w:val="392C69"/>
              </w:rPr>
              <w:t>от 22.12.2016 N 1577)</w:t>
            </w:r>
          </w:p>
        </w:tc>
      </w:tr>
    </w:tbl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ind w:firstLine="540"/>
        <w:jc w:val="both"/>
      </w:pPr>
      <w:r>
        <w:t>1. Организатором ярмарки выходного дня является муниципальное бюджетное учреждение "Чистый город" (далее - организатор ярмарки).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2. Основные понятия, используемые в настоящем Порядке: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- ярмарка выходного дня - универсальная ярмарка периодичного характера, проведение которой приурочено к выходным, праздничным дням (далее - ярмарка);</w:t>
      </w:r>
    </w:p>
    <w:p w:rsidR="001942A2" w:rsidRDefault="001942A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22.12.2016 N 1577)</w:t>
      </w:r>
    </w:p>
    <w:p w:rsidR="001942A2" w:rsidRDefault="001942A2">
      <w:pPr>
        <w:pStyle w:val="ConsPlusNormal"/>
        <w:spacing w:before="220"/>
        <w:ind w:firstLine="540"/>
        <w:jc w:val="both"/>
      </w:pPr>
      <w:proofErr w:type="gramStart"/>
      <w:r>
        <w:t>- участники ярмарки - юридические лица (в т.ч. крестьянско-фермерские хозяйства), индивидуальные предприниматели, зарегистрированные в установленном законодательством Российской Федерации порядке, а также граждане, занимающиеся огородничеством, животноводством, рыболовством, производством товаров народных и художественных промыслов, сувенирной продукции, которым в соответствии с настоящим Порядком предоставлено торговое место на ярмарке по договору с организатором ярмарки;</w:t>
      </w:r>
      <w:proofErr w:type="gramEnd"/>
    </w:p>
    <w:p w:rsidR="001942A2" w:rsidRDefault="001942A2">
      <w:pPr>
        <w:pStyle w:val="ConsPlusNormal"/>
        <w:spacing w:before="220"/>
        <w:ind w:firstLine="540"/>
        <w:jc w:val="both"/>
      </w:pPr>
      <w:r>
        <w:t>- торговое место - место на ярмарке, отведенное организатором ярмарки участнику ярмарки в соответствии с утвержденной схемой размещения торговых мест на ярмарке.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 xml:space="preserve">3. Для участия в ярмарке участник ярмарки обращается к организатору ярмарки с письменной </w:t>
      </w:r>
      <w:hyperlink w:anchor="P115" w:history="1">
        <w:r>
          <w:rPr>
            <w:color w:val="0000FF"/>
          </w:rPr>
          <w:t>заявкой</w:t>
        </w:r>
      </w:hyperlink>
      <w:r>
        <w:t xml:space="preserve"> (Приложение 1 к Порядку).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Заявка может быть подана на весь период проведения ярмарок.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К заявке должны быть приложены: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- для юридических лиц - копия свидетельства о государственной регистрации юридических лиц, заверенная подписью руководителя юридического лица и скрепленная его печатью;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-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предпринимателя, заверенная подписью индивидуального предпринимателя и скрепленная его печатью (при наличии печати);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- для физических лиц - копия документа, удостоверяющего личность.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4. Торговые места на ярмарке размещаются в соответствии с утвержденной схемой и предоставляются участникам ярмарки на договорной основе.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5. Договор на предоставление места составляется на весь период участия в ярмарках выходного дня.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Предоставленное торговое место не может быть передано участником ярмарки третьему лицу.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 xml:space="preserve">6. Оплата участником ярмарки торгового места производится за каждый день торговли до </w:t>
      </w:r>
      <w:r>
        <w:lastRenderedPageBreak/>
        <w:t>начала работы ярмарки.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При взимании платы за предоставленное торговое место организатор ярмарки обязан выдать участнику ярмарки кассовый чек или квитанцию об уплате за торговое место.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7. Организатор ярмарки: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 xml:space="preserve">- уведомляет орган исполнительной власти Ненецкого автономного округа, уполномоченный в области государственного регулирования торговой деятельности, о проведении ярмарки в сроки, установленные </w:t>
      </w:r>
      <w:hyperlink r:id="rId20" w:history="1">
        <w:r>
          <w:rPr>
            <w:color w:val="0000FF"/>
          </w:rPr>
          <w:t>приказом</w:t>
        </w:r>
      </w:hyperlink>
      <w:r>
        <w:t xml:space="preserve"> Департамента </w:t>
      </w:r>
      <w:proofErr w:type="gramStart"/>
      <w:r>
        <w:t>ПР</w:t>
      </w:r>
      <w:proofErr w:type="gramEnd"/>
      <w:r>
        <w:t xml:space="preserve"> и АПК НАО N 58-пр;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 xml:space="preserve">- опубликовывает в средствах массовой информации и размещает на своем сайте в сети Интернет информацию о ярмарке в сроки, установленные </w:t>
      </w:r>
      <w:hyperlink r:id="rId21" w:history="1">
        <w:r>
          <w:rPr>
            <w:color w:val="0000FF"/>
          </w:rPr>
          <w:t>приказом</w:t>
        </w:r>
      </w:hyperlink>
      <w:r>
        <w:t xml:space="preserve"> Департамента </w:t>
      </w:r>
      <w:proofErr w:type="gramStart"/>
      <w:r>
        <w:t>ПР</w:t>
      </w:r>
      <w:proofErr w:type="gramEnd"/>
      <w:r>
        <w:t xml:space="preserve"> и АПК НАО N 58-пр;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- обеспечивает прием заявок на участие в ярмарке и заключает договоры на предоставление торговых ме</w:t>
      </w:r>
      <w:proofErr w:type="gramStart"/>
      <w:r>
        <w:t>ст в ср</w:t>
      </w:r>
      <w:proofErr w:type="gramEnd"/>
      <w:r>
        <w:t>ок не позднее 3 дней со дня получения заявки;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- устанавливает размер и порядок исчисления и взимания платы за предоставление места на ярмарке (с учетом необходимости компенсации затрат на организацию ярмарки);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- осуществляет прием платежей за торговое место в установленном порядке и выдачу участникам ярмарки квитанций об оплате торговых мест на ярмарке;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- производит разметку и нумерацию торговых мест согласно схеме размещения;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- осуществляет установку и демонтаж торговых палаток на территории проведения ярмарки;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- обеспечивает надлежащее санитарно-техническое состояние торговых мест;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- ведет учет участников ярмарки;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- оборудует места проведения ярмарки контейнером для сбора мусора;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- организует уборку и вывоз мусора;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- определяет места стоянки автотранспортных сре</w:t>
      </w:r>
      <w:proofErr w:type="gramStart"/>
      <w:r>
        <w:t>дств дл</w:t>
      </w:r>
      <w:proofErr w:type="gramEnd"/>
      <w:r>
        <w:t>я доставки товаров и парковки автотранспорта участников и посетителей ярмарки;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 xml:space="preserve">- ежемесячно в срок до 25 числа следующего месяца предоставляет в Администрацию МО "Городской округ "Город Нарьян-Мар" </w:t>
      </w:r>
      <w:hyperlink w:anchor="P164" w:history="1">
        <w:r>
          <w:rPr>
            <w:color w:val="0000FF"/>
          </w:rPr>
          <w:t>информацию</w:t>
        </w:r>
      </w:hyperlink>
      <w:r>
        <w:t xml:space="preserve"> о ярмарках выходного дня по утвержденной форме (Приложение 2).</w:t>
      </w:r>
    </w:p>
    <w:p w:rsidR="001942A2" w:rsidRDefault="001942A2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22.12.2016 N 1577)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8. Участники ярмарок выходного дня обязаны: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8.1. Осуществлять продажу товаров (выполнение работ, оказание услуг) на ярмарках в соответствии с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другими установленными федеральными законами требованиями.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8.2. Соблюдать соответствие реализуемых на ярмарке товаров утвержденному ассортименту.</w:t>
      </w: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right"/>
        <w:outlineLvl w:val="1"/>
      </w:pPr>
      <w:r>
        <w:t>Приложение 1</w:t>
      </w:r>
    </w:p>
    <w:p w:rsidR="001942A2" w:rsidRDefault="001942A2">
      <w:pPr>
        <w:pStyle w:val="ConsPlusNormal"/>
        <w:jc w:val="right"/>
      </w:pPr>
      <w:r>
        <w:t>к Порядку организации</w:t>
      </w:r>
    </w:p>
    <w:p w:rsidR="001942A2" w:rsidRDefault="001942A2">
      <w:pPr>
        <w:pStyle w:val="ConsPlusNormal"/>
        <w:jc w:val="right"/>
      </w:pPr>
      <w:r>
        <w:t>ярмарки выходного дня на территории</w:t>
      </w:r>
    </w:p>
    <w:p w:rsidR="001942A2" w:rsidRDefault="001942A2">
      <w:pPr>
        <w:pStyle w:val="ConsPlusNormal"/>
        <w:jc w:val="right"/>
      </w:pPr>
      <w:r>
        <w:t>МО "Городской округ "Город Нарьян-Мар"</w:t>
      </w: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nformat"/>
        <w:jc w:val="both"/>
      </w:pPr>
      <w:r>
        <w:t xml:space="preserve">                                             Директору МБУ "Чистый город" -</w:t>
      </w:r>
    </w:p>
    <w:p w:rsidR="001942A2" w:rsidRDefault="001942A2">
      <w:pPr>
        <w:pStyle w:val="ConsPlusNonformat"/>
        <w:jc w:val="both"/>
      </w:pPr>
      <w:r>
        <w:t xml:space="preserve">                                         организатору ярмарок выходного дня</w:t>
      </w:r>
    </w:p>
    <w:p w:rsidR="001942A2" w:rsidRDefault="001942A2">
      <w:pPr>
        <w:pStyle w:val="ConsPlusNonformat"/>
        <w:jc w:val="both"/>
      </w:pPr>
      <w:r>
        <w:t xml:space="preserve">                                          на территории МО "Городской округ</w:t>
      </w:r>
    </w:p>
    <w:p w:rsidR="001942A2" w:rsidRDefault="001942A2">
      <w:pPr>
        <w:pStyle w:val="ConsPlusNonformat"/>
        <w:jc w:val="both"/>
      </w:pPr>
      <w:r>
        <w:t xml:space="preserve">                                                         "Город Нарьян-Мар"</w:t>
      </w:r>
    </w:p>
    <w:p w:rsidR="001942A2" w:rsidRDefault="001942A2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942A2" w:rsidRDefault="001942A2">
      <w:pPr>
        <w:pStyle w:val="ConsPlusNonformat"/>
        <w:jc w:val="both"/>
      </w:pPr>
      <w:r>
        <w:t xml:space="preserve">                                                      (Ф.И.О.)</w:t>
      </w:r>
    </w:p>
    <w:p w:rsidR="001942A2" w:rsidRDefault="001942A2">
      <w:pPr>
        <w:pStyle w:val="ConsPlusNonformat"/>
        <w:jc w:val="both"/>
      </w:pPr>
    </w:p>
    <w:p w:rsidR="001942A2" w:rsidRDefault="001942A2">
      <w:pPr>
        <w:pStyle w:val="ConsPlusNonformat"/>
        <w:jc w:val="both"/>
      </w:pPr>
      <w:bookmarkStart w:id="1" w:name="P115"/>
      <w:bookmarkEnd w:id="1"/>
      <w:r>
        <w:t xml:space="preserve">                                  ЗАЯВКА</w:t>
      </w:r>
    </w:p>
    <w:p w:rsidR="001942A2" w:rsidRDefault="001942A2">
      <w:pPr>
        <w:pStyle w:val="ConsPlusNonformat"/>
        <w:jc w:val="both"/>
      </w:pPr>
      <w:r>
        <w:t xml:space="preserve">             на участие в ярмарке выходного дня на территории</w:t>
      </w:r>
    </w:p>
    <w:p w:rsidR="001942A2" w:rsidRDefault="001942A2">
      <w:pPr>
        <w:pStyle w:val="ConsPlusNonformat"/>
        <w:jc w:val="both"/>
      </w:pPr>
      <w:r>
        <w:t xml:space="preserve">                  МО "Городской округ "Город Нарьян-Мар"</w:t>
      </w:r>
    </w:p>
    <w:p w:rsidR="001942A2" w:rsidRDefault="001942A2">
      <w:pPr>
        <w:pStyle w:val="ConsPlusNonformat"/>
        <w:jc w:val="both"/>
      </w:pPr>
    </w:p>
    <w:p w:rsidR="001942A2" w:rsidRDefault="001942A2">
      <w:pPr>
        <w:pStyle w:val="ConsPlusNonformat"/>
        <w:jc w:val="both"/>
      </w:pPr>
      <w:r>
        <w:t xml:space="preserve">        ___________________________________________________________</w:t>
      </w:r>
    </w:p>
    <w:p w:rsidR="001942A2" w:rsidRDefault="001942A2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организации, индивидуального предпринимателя,</w:t>
      </w:r>
      <w:proofErr w:type="gramEnd"/>
    </w:p>
    <w:p w:rsidR="001942A2" w:rsidRDefault="001942A2">
      <w:pPr>
        <w:pStyle w:val="ConsPlusNonformat"/>
        <w:jc w:val="both"/>
      </w:pPr>
      <w:r>
        <w:t xml:space="preserve">                         </w:t>
      </w:r>
      <w:proofErr w:type="gramStart"/>
      <w:r>
        <w:t>Ф.И.О. физического лица)</w:t>
      </w:r>
      <w:proofErr w:type="gramEnd"/>
    </w:p>
    <w:p w:rsidR="001942A2" w:rsidRDefault="001942A2">
      <w:pPr>
        <w:pStyle w:val="ConsPlusNonformat"/>
        <w:jc w:val="both"/>
      </w:pPr>
      <w:r>
        <w:t xml:space="preserve">        ___________________________________________________________</w:t>
      </w:r>
    </w:p>
    <w:p w:rsidR="001942A2" w:rsidRDefault="001942A2">
      <w:pPr>
        <w:pStyle w:val="ConsPlusNonformat"/>
        <w:jc w:val="both"/>
      </w:pPr>
    </w:p>
    <w:p w:rsidR="001942A2" w:rsidRDefault="001942A2">
      <w:pPr>
        <w:pStyle w:val="ConsPlusNonformat"/>
        <w:jc w:val="both"/>
      </w:pPr>
      <w:r>
        <w:t xml:space="preserve">    Прошу  выделить  торговое место для участия в ярмарках выходного дня </w:t>
      </w:r>
      <w:proofErr w:type="gramStart"/>
      <w:r>
        <w:t>со</w:t>
      </w:r>
      <w:proofErr w:type="gramEnd"/>
    </w:p>
    <w:p w:rsidR="001942A2" w:rsidRDefault="001942A2">
      <w:pPr>
        <w:pStyle w:val="ConsPlusNonformat"/>
        <w:jc w:val="both"/>
      </w:pPr>
      <w:r>
        <w:t>следующим ассортиментом продукции:</w:t>
      </w:r>
    </w:p>
    <w:p w:rsidR="001942A2" w:rsidRDefault="001942A2">
      <w:pPr>
        <w:pStyle w:val="ConsPlusNonformat"/>
        <w:jc w:val="both"/>
      </w:pPr>
      <w:r>
        <w:t>___________________________________________________________________________</w:t>
      </w:r>
    </w:p>
    <w:p w:rsidR="001942A2" w:rsidRDefault="001942A2">
      <w:pPr>
        <w:pStyle w:val="ConsPlusNonformat"/>
        <w:jc w:val="both"/>
      </w:pPr>
      <w:r>
        <w:t xml:space="preserve">                           (наименование товара)</w:t>
      </w:r>
    </w:p>
    <w:p w:rsidR="001942A2" w:rsidRDefault="001942A2">
      <w:pPr>
        <w:pStyle w:val="ConsPlusNonformat"/>
        <w:jc w:val="both"/>
      </w:pPr>
      <w:r>
        <w:t>___________________________________________________________________________</w:t>
      </w:r>
    </w:p>
    <w:p w:rsidR="001942A2" w:rsidRDefault="001942A2">
      <w:pPr>
        <w:pStyle w:val="ConsPlusNonformat"/>
        <w:jc w:val="both"/>
      </w:pPr>
      <w:r>
        <w:t>___________________________________________________________________________</w:t>
      </w:r>
    </w:p>
    <w:p w:rsidR="001942A2" w:rsidRDefault="001942A2">
      <w:pPr>
        <w:pStyle w:val="ConsPlusNonformat"/>
        <w:jc w:val="both"/>
      </w:pPr>
      <w:r>
        <w:t>___________________________________________________________________________</w:t>
      </w:r>
    </w:p>
    <w:p w:rsidR="001942A2" w:rsidRDefault="001942A2">
      <w:pPr>
        <w:pStyle w:val="ConsPlusNonformat"/>
        <w:jc w:val="both"/>
      </w:pPr>
      <w:r>
        <w:t xml:space="preserve">    Основной  государственный  регистрационный  номер, наименование органа,</w:t>
      </w:r>
    </w:p>
    <w:p w:rsidR="001942A2" w:rsidRDefault="001942A2">
      <w:pPr>
        <w:pStyle w:val="ConsPlusNonformat"/>
        <w:jc w:val="both"/>
      </w:pPr>
      <w:r>
        <w:t>выдавшего  свидетельство  о  государственной регистрации, данные документа,</w:t>
      </w:r>
    </w:p>
    <w:p w:rsidR="001942A2" w:rsidRDefault="001942A2">
      <w:pPr>
        <w:pStyle w:val="ConsPlusNonformat"/>
        <w:jc w:val="both"/>
      </w:pPr>
      <w:r>
        <w:t>удостоверяющего личность физического лица:</w:t>
      </w:r>
    </w:p>
    <w:p w:rsidR="001942A2" w:rsidRDefault="001942A2">
      <w:pPr>
        <w:pStyle w:val="ConsPlusNonformat"/>
        <w:jc w:val="both"/>
      </w:pPr>
      <w:r>
        <w:t>___________________________________________________________________________</w:t>
      </w:r>
    </w:p>
    <w:p w:rsidR="001942A2" w:rsidRDefault="001942A2">
      <w:pPr>
        <w:pStyle w:val="ConsPlusNonformat"/>
        <w:jc w:val="both"/>
      </w:pPr>
      <w:r>
        <w:t>___________________________________________________________________________</w:t>
      </w:r>
    </w:p>
    <w:p w:rsidR="001942A2" w:rsidRDefault="001942A2">
      <w:pPr>
        <w:pStyle w:val="ConsPlusNonformat"/>
        <w:jc w:val="both"/>
      </w:pPr>
      <w:r>
        <w:t xml:space="preserve">    ИНН: __________________________________________________________________</w:t>
      </w:r>
    </w:p>
    <w:p w:rsidR="001942A2" w:rsidRDefault="001942A2">
      <w:pPr>
        <w:pStyle w:val="ConsPlusNonformat"/>
        <w:jc w:val="both"/>
      </w:pPr>
      <w:r>
        <w:t xml:space="preserve">    Место регистрации: ____________________________________________________</w:t>
      </w:r>
    </w:p>
    <w:p w:rsidR="001942A2" w:rsidRDefault="001942A2">
      <w:pPr>
        <w:pStyle w:val="ConsPlusNonformat"/>
        <w:jc w:val="both"/>
      </w:pPr>
      <w:r>
        <w:t>___________________________________________________________________________</w:t>
      </w:r>
    </w:p>
    <w:p w:rsidR="001942A2" w:rsidRDefault="001942A2">
      <w:pPr>
        <w:pStyle w:val="ConsPlusNonformat"/>
        <w:jc w:val="both"/>
      </w:pPr>
      <w:r>
        <w:t xml:space="preserve">    Срок  предоставления: с "__" ____________ 20__ г. </w:t>
      </w:r>
      <w:proofErr w:type="gramStart"/>
      <w:r>
        <w:t>по</w:t>
      </w:r>
      <w:proofErr w:type="gramEnd"/>
      <w:r>
        <w:t xml:space="preserve"> "__" _____________</w:t>
      </w:r>
    </w:p>
    <w:p w:rsidR="001942A2" w:rsidRDefault="001942A2">
      <w:pPr>
        <w:pStyle w:val="ConsPlusNonformat"/>
        <w:jc w:val="both"/>
      </w:pPr>
      <w:r>
        <w:t>20__ г.</w:t>
      </w:r>
    </w:p>
    <w:p w:rsidR="001942A2" w:rsidRDefault="001942A2">
      <w:pPr>
        <w:pStyle w:val="ConsPlusNonformat"/>
        <w:jc w:val="both"/>
      </w:pPr>
      <w:r>
        <w:t>___________________________________________________________________________</w:t>
      </w:r>
    </w:p>
    <w:p w:rsidR="001942A2" w:rsidRDefault="001942A2">
      <w:pPr>
        <w:pStyle w:val="ConsPlusNonformat"/>
        <w:jc w:val="both"/>
      </w:pPr>
      <w:r>
        <w:t xml:space="preserve">    Контактное лицо и телефон _____________________________________________</w:t>
      </w:r>
    </w:p>
    <w:p w:rsidR="001942A2" w:rsidRDefault="001942A2">
      <w:pPr>
        <w:pStyle w:val="ConsPlusNonformat"/>
        <w:jc w:val="both"/>
      </w:pPr>
    </w:p>
    <w:p w:rsidR="001942A2" w:rsidRDefault="001942A2">
      <w:pPr>
        <w:pStyle w:val="ConsPlusNonformat"/>
        <w:jc w:val="both"/>
      </w:pPr>
      <w:r>
        <w:t xml:space="preserve">    "__" __________ 20__ г.</w:t>
      </w:r>
    </w:p>
    <w:p w:rsidR="001942A2" w:rsidRDefault="001942A2">
      <w:pPr>
        <w:pStyle w:val="ConsPlusNonformat"/>
        <w:jc w:val="both"/>
      </w:pPr>
    </w:p>
    <w:p w:rsidR="001942A2" w:rsidRDefault="001942A2">
      <w:pPr>
        <w:pStyle w:val="ConsPlusNonformat"/>
        <w:jc w:val="both"/>
      </w:pPr>
      <w:r>
        <w:t xml:space="preserve">    Руководитель ___________________ _______________________________</w:t>
      </w:r>
    </w:p>
    <w:p w:rsidR="001942A2" w:rsidRDefault="001942A2">
      <w:pPr>
        <w:pStyle w:val="ConsPlusNonformat"/>
        <w:jc w:val="both"/>
      </w:pPr>
      <w:r>
        <w:t xml:space="preserve">                      (подпись)           (расшифровка подписи)</w:t>
      </w: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right"/>
        <w:outlineLvl w:val="1"/>
      </w:pPr>
      <w:r>
        <w:t>Приложение 2</w:t>
      </w:r>
    </w:p>
    <w:p w:rsidR="001942A2" w:rsidRDefault="001942A2">
      <w:pPr>
        <w:pStyle w:val="ConsPlusNormal"/>
        <w:jc w:val="right"/>
      </w:pPr>
      <w:r>
        <w:t>к Порядку организации</w:t>
      </w:r>
    </w:p>
    <w:p w:rsidR="001942A2" w:rsidRDefault="001942A2">
      <w:pPr>
        <w:pStyle w:val="ConsPlusNormal"/>
        <w:jc w:val="right"/>
      </w:pPr>
      <w:r>
        <w:t>ярмарки выходного дня на территории</w:t>
      </w:r>
    </w:p>
    <w:p w:rsidR="001942A2" w:rsidRDefault="001942A2">
      <w:pPr>
        <w:pStyle w:val="ConsPlusNormal"/>
        <w:jc w:val="right"/>
      </w:pPr>
      <w:r>
        <w:t>МО "Городской округ "Город Нарьян-Мар"</w:t>
      </w: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nformat"/>
        <w:jc w:val="both"/>
      </w:pPr>
      <w:r>
        <w:t xml:space="preserve">                                                      Начальнику управления</w:t>
      </w:r>
    </w:p>
    <w:p w:rsidR="001942A2" w:rsidRDefault="001942A2">
      <w:pPr>
        <w:pStyle w:val="ConsPlusNonformat"/>
        <w:jc w:val="both"/>
      </w:pPr>
      <w:r>
        <w:lastRenderedPageBreak/>
        <w:t xml:space="preserve">                                  экономического и инвестиционного развития</w:t>
      </w:r>
    </w:p>
    <w:p w:rsidR="001942A2" w:rsidRDefault="001942A2">
      <w:pPr>
        <w:pStyle w:val="ConsPlusNonformat"/>
        <w:jc w:val="both"/>
      </w:pPr>
      <w:r>
        <w:t xml:space="preserve">                                          Администрации МО "Городской округ</w:t>
      </w:r>
    </w:p>
    <w:p w:rsidR="001942A2" w:rsidRDefault="001942A2">
      <w:pPr>
        <w:pStyle w:val="ConsPlusNonformat"/>
        <w:jc w:val="both"/>
      </w:pPr>
      <w:r>
        <w:t xml:space="preserve">                                                         "Город Нарьян-Мар"</w:t>
      </w:r>
    </w:p>
    <w:p w:rsidR="001942A2" w:rsidRDefault="001942A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942A2" w:rsidRDefault="001942A2">
      <w:pPr>
        <w:pStyle w:val="ConsPlusNonformat"/>
        <w:jc w:val="both"/>
      </w:pPr>
    </w:p>
    <w:p w:rsidR="001942A2" w:rsidRDefault="001942A2">
      <w:pPr>
        <w:pStyle w:val="ConsPlusNonformat"/>
        <w:jc w:val="both"/>
      </w:pPr>
      <w:bookmarkStart w:id="2" w:name="P164"/>
      <w:bookmarkEnd w:id="2"/>
      <w:r>
        <w:t xml:space="preserve">                                Информация</w:t>
      </w:r>
    </w:p>
    <w:p w:rsidR="001942A2" w:rsidRDefault="001942A2">
      <w:pPr>
        <w:pStyle w:val="ConsPlusNonformat"/>
        <w:jc w:val="both"/>
      </w:pPr>
      <w:r>
        <w:t xml:space="preserve">                  о ярмарках выходного дня на территории</w:t>
      </w:r>
    </w:p>
    <w:p w:rsidR="001942A2" w:rsidRDefault="001942A2">
      <w:pPr>
        <w:pStyle w:val="ConsPlusNonformat"/>
        <w:jc w:val="both"/>
      </w:pPr>
      <w:r>
        <w:t xml:space="preserve">                  МО "Городской округ "Город Нарьян-Мар"</w:t>
      </w:r>
    </w:p>
    <w:p w:rsidR="001942A2" w:rsidRDefault="001942A2">
      <w:pPr>
        <w:pStyle w:val="ConsPlusNormal"/>
        <w:jc w:val="both"/>
      </w:pPr>
    </w:p>
    <w:p w:rsidR="001942A2" w:rsidRDefault="001942A2">
      <w:pPr>
        <w:sectPr w:rsidR="001942A2" w:rsidSect="009D33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928"/>
        <w:gridCol w:w="2891"/>
        <w:gridCol w:w="3175"/>
      </w:tblGrid>
      <w:tr w:rsidR="001942A2">
        <w:tc>
          <w:tcPr>
            <w:tcW w:w="1644" w:type="dxa"/>
            <w:vMerge w:val="restart"/>
          </w:tcPr>
          <w:p w:rsidR="001942A2" w:rsidRDefault="001942A2">
            <w:pPr>
              <w:pStyle w:val="ConsPlusNormal"/>
              <w:jc w:val="center"/>
            </w:pPr>
            <w:r>
              <w:lastRenderedPageBreak/>
              <w:t>Дата проведения ярмарки выходного дня</w:t>
            </w:r>
          </w:p>
        </w:tc>
        <w:tc>
          <w:tcPr>
            <w:tcW w:w="1928" w:type="dxa"/>
            <w:vMerge w:val="restart"/>
          </w:tcPr>
          <w:p w:rsidR="001942A2" w:rsidRDefault="001942A2">
            <w:pPr>
              <w:pStyle w:val="ConsPlusNormal"/>
              <w:jc w:val="center"/>
            </w:pPr>
            <w:r>
              <w:t>Количество участников ярмарки выходного дня (продавцов)</w:t>
            </w:r>
          </w:p>
        </w:tc>
        <w:tc>
          <w:tcPr>
            <w:tcW w:w="6066" w:type="dxa"/>
            <w:gridSpan w:val="2"/>
          </w:tcPr>
          <w:p w:rsidR="001942A2" w:rsidRDefault="001942A2">
            <w:pPr>
              <w:pStyle w:val="ConsPlusNormal"/>
              <w:jc w:val="center"/>
            </w:pPr>
            <w:r>
              <w:t>Количество торговых мест на ярмарке, в том числе:</w:t>
            </w:r>
          </w:p>
        </w:tc>
      </w:tr>
      <w:tr w:rsidR="001942A2">
        <w:tc>
          <w:tcPr>
            <w:tcW w:w="1644" w:type="dxa"/>
            <w:vMerge/>
          </w:tcPr>
          <w:p w:rsidR="001942A2" w:rsidRDefault="001942A2"/>
        </w:tc>
        <w:tc>
          <w:tcPr>
            <w:tcW w:w="1928" w:type="dxa"/>
            <w:vMerge/>
          </w:tcPr>
          <w:p w:rsidR="001942A2" w:rsidRDefault="001942A2"/>
        </w:tc>
        <w:tc>
          <w:tcPr>
            <w:tcW w:w="2891" w:type="dxa"/>
          </w:tcPr>
          <w:p w:rsidR="001942A2" w:rsidRDefault="001942A2">
            <w:pPr>
              <w:pStyle w:val="ConsPlusNormal"/>
              <w:jc w:val="center"/>
            </w:pPr>
            <w:r>
              <w:t>для торговли продовольственными товарами</w:t>
            </w:r>
          </w:p>
        </w:tc>
        <w:tc>
          <w:tcPr>
            <w:tcW w:w="3175" w:type="dxa"/>
          </w:tcPr>
          <w:p w:rsidR="001942A2" w:rsidRDefault="001942A2">
            <w:pPr>
              <w:pStyle w:val="ConsPlusNormal"/>
              <w:jc w:val="center"/>
            </w:pPr>
            <w:r>
              <w:t>для торговли непродовольственными товарами</w:t>
            </w:r>
          </w:p>
        </w:tc>
      </w:tr>
      <w:tr w:rsidR="001942A2">
        <w:tc>
          <w:tcPr>
            <w:tcW w:w="1644" w:type="dxa"/>
          </w:tcPr>
          <w:p w:rsidR="001942A2" w:rsidRDefault="001942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1942A2" w:rsidRDefault="001942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1942A2" w:rsidRDefault="001942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1942A2" w:rsidRDefault="001942A2">
            <w:pPr>
              <w:pStyle w:val="ConsPlusNormal"/>
              <w:jc w:val="center"/>
            </w:pPr>
            <w:r>
              <w:t>4</w:t>
            </w:r>
          </w:p>
        </w:tc>
      </w:tr>
      <w:tr w:rsidR="001942A2">
        <w:tc>
          <w:tcPr>
            <w:tcW w:w="1644" w:type="dxa"/>
          </w:tcPr>
          <w:p w:rsidR="001942A2" w:rsidRDefault="001942A2">
            <w:pPr>
              <w:pStyle w:val="ConsPlusNormal"/>
            </w:pPr>
          </w:p>
        </w:tc>
        <w:tc>
          <w:tcPr>
            <w:tcW w:w="1928" w:type="dxa"/>
          </w:tcPr>
          <w:p w:rsidR="001942A2" w:rsidRDefault="001942A2">
            <w:pPr>
              <w:pStyle w:val="ConsPlusNormal"/>
            </w:pPr>
          </w:p>
        </w:tc>
        <w:tc>
          <w:tcPr>
            <w:tcW w:w="2891" w:type="dxa"/>
          </w:tcPr>
          <w:p w:rsidR="001942A2" w:rsidRDefault="001942A2">
            <w:pPr>
              <w:pStyle w:val="ConsPlusNormal"/>
            </w:pPr>
          </w:p>
        </w:tc>
        <w:tc>
          <w:tcPr>
            <w:tcW w:w="3175" w:type="dxa"/>
          </w:tcPr>
          <w:p w:rsidR="001942A2" w:rsidRDefault="001942A2">
            <w:pPr>
              <w:pStyle w:val="ConsPlusNormal"/>
            </w:pPr>
          </w:p>
        </w:tc>
      </w:tr>
    </w:tbl>
    <w:p w:rsidR="001942A2" w:rsidRDefault="001942A2">
      <w:pPr>
        <w:pStyle w:val="ConsPlusNormal"/>
        <w:jc w:val="both"/>
      </w:pPr>
    </w:p>
    <w:p w:rsidR="001942A2" w:rsidRDefault="001942A2">
      <w:pPr>
        <w:pStyle w:val="ConsPlusNonformat"/>
        <w:jc w:val="both"/>
      </w:pPr>
      <w:r>
        <w:t xml:space="preserve">    Подпись</w:t>
      </w:r>
    </w:p>
    <w:p w:rsidR="001942A2" w:rsidRDefault="001942A2">
      <w:pPr>
        <w:pStyle w:val="ConsPlusNonformat"/>
        <w:jc w:val="both"/>
      </w:pPr>
      <w:r>
        <w:t xml:space="preserve">    руководителя</w:t>
      </w: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right"/>
        <w:outlineLvl w:val="0"/>
      </w:pPr>
      <w:r>
        <w:t>Приложение 3</w:t>
      </w: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right"/>
      </w:pPr>
      <w:r>
        <w:t>Утверждена</w:t>
      </w:r>
    </w:p>
    <w:p w:rsidR="001942A2" w:rsidRDefault="001942A2">
      <w:pPr>
        <w:pStyle w:val="ConsPlusNormal"/>
        <w:jc w:val="right"/>
      </w:pPr>
      <w:r>
        <w:t>постановлением Администрации</w:t>
      </w:r>
    </w:p>
    <w:p w:rsidR="001942A2" w:rsidRDefault="001942A2">
      <w:pPr>
        <w:pStyle w:val="ConsPlusNormal"/>
        <w:jc w:val="right"/>
      </w:pPr>
      <w:r>
        <w:t>МО "Городской округ "Город Нарьян-Мар"</w:t>
      </w:r>
    </w:p>
    <w:p w:rsidR="001942A2" w:rsidRDefault="001942A2">
      <w:pPr>
        <w:pStyle w:val="ConsPlusNormal"/>
        <w:jc w:val="right"/>
      </w:pPr>
      <w:r>
        <w:t>от 16.05.2014 N 1325</w:t>
      </w: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Title"/>
        <w:jc w:val="center"/>
      </w:pPr>
      <w:bookmarkStart w:id="3" w:name="P196"/>
      <w:bookmarkEnd w:id="3"/>
      <w:r>
        <w:t>СХЕМА</w:t>
      </w:r>
    </w:p>
    <w:p w:rsidR="001942A2" w:rsidRDefault="001942A2">
      <w:pPr>
        <w:pStyle w:val="ConsPlusTitle"/>
        <w:jc w:val="center"/>
      </w:pPr>
      <w:r>
        <w:t>РАЗМЕЩЕНИЯ ТОРГОВЫХ МЕСТ НА ЯРМАРКЕ ВЫХОДНОГО ДНЯ</w:t>
      </w:r>
    </w:p>
    <w:p w:rsidR="001942A2" w:rsidRDefault="001942A2">
      <w:pPr>
        <w:pStyle w:val="ConsPlusTitle"/>
        <w:jc w:val="center"/>
      </w:pPr>
      <w:r>
        <w:t>НА ТЕРРИТОРИИ МО "ГОРОДСКОЙ ОКРУГ "ГОРОД НАРЬЯН-МАР"</w:t>
      </w:r>
    </w:p>
    <w:p w:rsidR="001942A2" w:rsidRDefault="001942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0"/>
        <w:gridCol w:w="560"/>
        <w:gridCol w:w="1880"/>
        <w:gridCol w:w="640"/>
        <w:gridCol w:w="960"/>
        <w:gridCol w:w="4786"/>
        <w:gridCol w:w="425"/>
      </w:tblGrid>
      <w:tr w:rsidR="001942A2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42A2" w:rsidRDefault="001942A2">
            <w:pPr>
              <w:pStyle w:val="ConsPlusNormal"/>
            </w:pPr>
          </w:p>
        </w:tc>
      </w:tr>
      <w:tr w:rsidR="001942A2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  <w:jc w:val="center"/>
            </w:pPr>
            <w:r>
              <w:t>пл. им. В.И.Ленина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2A2" w:rsidRDefault="001942A2">
            <w:pPr>
              <w:pStyle w:val="ConsPlusNormal"/>
            </w:pPr>
          </w:p>
        </w:tc>
      </w:tr>
      <w:tr w:rsidR="001942A2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2A2" w:rsidRDefault="001942A2">
            <w:pPr>
              <w:pStyle w:val="ConsPlusNormal"/>
            </w:pPr>
          </w:p>
        </w:tc>
      </w:tr>
      <w:tr w:rsidR="001942A2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2A2" w:rsidRDefault="001942A2">
            <w:pPr>
              <w:pStyle w:val="ConsPlusNormal"/>
            </w:pPr>
          </w:p>
        </w:tc>
      </w:tr>
      <w:tr w:rsidR="001942A2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2A2" w:rsidRDefault="001942A2">
            <w:pPr>
              <w:pStyle w:val="ConsPlusNormal"/>
            </w:pPr>
          </w:p>
        </w:tc>
      </w:tr>
      <w:tr w:rsidR="001942A2">
        <w:tblPrEx>
          <w:tblBorders>
            <w:insideV w:val="single" w:sz="4" w:space="0" w:color="auto"/>
          </w:tblBorders>
        </w:tblPrEx>
        <w:tc>
          <w:tcPr>
            <w:tcW w:w="400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80" w:type="dxa"/>
            <w:tcBorders>
              <w:top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7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>
            <w:pPr>
              <w:pStyle w:val="ConsPlusNormal"/>
            </w:pPr>
          </w:p>
          <w:p w:rsidR="001942A2" w:rsidRDefault="001942A2">
            <w:pPr>
              <w:pStyle w:val="ConsPlusNormal"/>
            </w:pPr>
          </w:p>
          <w:p w:rsidR="001942A2" w:rsidRDefault="001942A2">
            <w:pPr>
              <w:pStyle w:val="ConsPlusNormal"/>
            </w:pPr>
          </w:p>
          <w:p w:rsidR="001942A2" w:rsidRDefault="001942A2">
            <w:pPr>
              <w:pStyle w:val="ConsPlusNormal"/>
              <w:jc w:val="center"/>
            </w:pPr>
            <w:r>
              <w:t>Администрация города Нарьян-Мара</w:t>
            </w:r>
          </w:p>
          <w:p w:rsidR="001942A2" w:rsidRDefault="001942A2">
            <w:pPr>
              <w:pStyle w:val="ConsPlusNormal"/>
            </w:pPr>
          </w:p>
          <w:p w:rsidR="001942A2" w:rsidRDefault="001942A2">
            <w:pPr>
              <w:pStyle w:val="ConsPlusNormal"/>
              <w:jc w:val="center"/>
            </w:pPr>
            <w:r>
              <w:t>ул. Ленина, 12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</w:tr>
      <w:tr w:rsidR="001942A2">
        <w:tblPrEx>
          <w:tblBorders>
            <w:insideV w:val="single" w:sz="4" w:space="0" w:color="auto"/>
          </w:tblBorders>
        </w:tblPrEx>
        <w:tc>
          <w:tcPr>
            <w:tcW w:w="400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80" w:type="dxa"/>
            <w:tcBorders>
              <w:top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7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/>
        </w:tc>
        <w:tc>
          <w:tcPr>
            <w:tcW w:w="425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</w:tr>
      <w:tr w:rsidR="001942A2">
        <w:tblPrEx>
          <w:tblBorders>
            <w:insideV w:val="single" w:sz="4" w:space="0" w:color="auto"/>
          </w:tblBorders>
        </w:tblPrEx>
        <w:tc>
          <w:tcPr>
            <w:tcW w:w="400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7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/>
        </w:tc>
        <w:tc>
          <w:tcPr>
            <w:tcW w:w="425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</w:tr>
      <w:tr w:rsidR="001942A2">
        <w:tblPrEx>
          <w:tblBorders>
            <w:insideV w:val="single" w:sz="4" w:space="0" w:color="auto"/>
          </w:tblBorders>
        </w:tblPrEx>
        <w:tc>
          <w:tcPr>
            <w:tcW w:w="400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7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/>
        </w:tc>
        <w:tc>
          <w:tcPr>
            <w:tcW w:w="425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</w:tr>
      <w:tr w:rsidR="001942A2">
        <w:tblPrEx>
          <w:tblBorders>
            <w:insideV w:val="single" w:sz="4" w:space="0" w:color="auto"/>
          </w:tblBorders>
        </w:tblPrEx>
        <w:tc>
          <w:tcPr>
            <w:tcW w:w="400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80" w:type="dxa"/>
            <w:vMerge w:val="restart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  <w:jc w:val="center"/>
            </w:pPr>
            <w:r>
              <w:t>торговые ряды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7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/>
        </w:tc>
        <w:tc>
          <w:tcPr>
            <w:tcW w:w="425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</w:tr>
      <w:tr w:rsidR="001942A2">
        <w:tblPrEx>
          <w:tblBorders>
            <w:insideV w:val="single" w:sz="4" w:space="0" w:color="auto"/>
          </w:tblBorders>
        </w:tblPrEx>
        <w:tc>
          <w:tcPr>
            <w:tcW w:w="400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80" w:type="dxa"/>
            <w:vMerge/>
            <w:tcBorders>
              <w:top w:val="nil"/>
              <w:bottom w:val="nil"/>
            </w:tcBorders>
          </w:tcPr>
          <w:p w:rsidR="001942A2" w:rsidRDefault="001942A2"/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7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/>
        </w:tc>
        <w:tc>
          <w:tcPr>
            <w:tcW w:w="425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</w:tr>
      <w:tr w:rsidR="001942A2">
        <w:tblPrEx>
          <w:tblBorders>
            <w:insideV w:val="single" w:sz="4" w:space="0" w:color="auto"/>
          </w:tblBorders>
        </w:tblPrEx>
        <w:tc>
          <w:tcPr>
            <w:tcW w:w="400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7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/>
        </w:tc>
        <w:tc>
          <w:tcPr>
            <w:tcW w:w="425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</w:tr>
      <w:tr w:rsidR="001942A2">
        <w:tblPrEx>
          <w:tblBorders>
            <w:insideV w:val="single" w:sz="4" w:space="0" w:color="auto"/>
          </w:tblBorders>
        </w:tblPrEx>
        <w:tc>
          <w:tcPr>
            <w:tcW w:w="400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1942A2" w:rsidRDefault="001942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1942A2" w:rsidRDefault="001942A2">
            <w:pPr>
              <w:pStyle w:val="ConsPlusNormal"/>
            </w:pPr>
          </w:p>
        </w:tc>
      </w:tr>
      <w:tr w:rsidR="001942A2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2A2" w:rsidRDefault="001942A2">
            <w:pPr>
              <w:pStyle w:val="ConsPlusNormal"/>
            </w:pPr>
          </w:p>
        </w:tc>
      </w:tr>
      <w:tr w:rsidR="001942A2"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A2" w:rsidRDefault="001942A2">
            <w:pPr>
              <w:pStyle w:val="ConsPlusNormal"/>
              <w:jc w:val="center"/>
            </w:pPr>
            <w:r>
              <w:t>Фотосалон "София"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42A2" w:rsidRDefault="001942A2">
            <w:pPr>
              <w:pStyle w:val="ConsPlusNormal"/>
            </w:pPr>
          </w:p>
        </w:tc>
      </w:tr>
      <w:tr w:rsidR="001942A2"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A2" w:rsidRDefault="001942A2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A2" w:rsidRDefault="001942A2">
            <w:pPr>
              <w:pStyle w:val="ConsPlusNormal"/>
            </w:pPr>
          </w:p>
        </w:tc>
      </w:tr>
    </w:tbl>
    <w:p w:rsidR="001942A2" w:rsidRDefault="001942A2">
      <w:pPr>
        <w:sectPr w:rsidR="001942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right"/>
        <w:outlineLvl w:val="0"/>
      </w:pPr>
      <w:r>
        <w:t>Приложение 4</w:t>
      </w: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right"/>
      </w:pPr>
      <w:r>
        <w:t>Утвержден</w:t>
      </w:r>
    </w:p>
    <w:p w:rsidR="001942A2" w:rsidRDefault="001942A2">
      <w:pPr>
        <w:pStyle w:val="ConsPlusNormal"/>
        <w:jc w:val="right"/>
      </w:pPr>
      <w:r>
        <w:t>постановлением Администрации</w:t>
      </w:r>
    </w:p>
    <w:p w:rsidR="001942A2" w:rsidRDefault="001942A2">
      <w:pPr>
        <w:pStyle w:val="ConsPlusNormal"/>
        <w:jc w:val="right"/>
      </w:pPr>
      <w:r>
        <w:t>МО "Городской округ "Город Нарьян-Мар"</w:t>
      </w:r>
    </w:p>
    <w:p w:rsidR="001942A2" w:rsidRDefault="001942A2">
      <w:pPr>
        <w:pStyle w:val="ConsPlusNormal"/>
        <w:jc w:val="right"/>
      </w:pPr>
      <w:r>
        <w:t>от 16.05.2014 N 1325</w:t>
      </w: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Title"/>
        <w:jc w:val="center"/>
      </w:pPr>
      <w:bookmarkStart w:id="4" w:name="P322"/>
      <w:bookmarkEnd w:id="4"/>
      <w:r>
        <w:t>АССОРТИМЕНТ</w:t>
      </w:r>
    </w:p>
    <w:p w:rsidR="001942A2" w:rsidRDefault="001942A2">
      <w:pPr>
        <w:pStyle w:val="ConsPlusTitle"/>
        <w:jc w:val="center"/>
      </w:pPr>
      <w:r>
        <w:t>ТОВАРОВ, РЕАЛИЗУЕМЫХ НА ЯРМАРКЕ ВЫХОДНОГО ДНЯ</w:t>
      </w:r>
    </w:p>
    <w:p w:rsidR="001942A2" w:rsidRDefault="001942A2">
      <w:pPr>
        <w:pStyle w:val="ConsPlusTitle"/>
        <w:jc w:val="center"/>
      </w:pPr>
      <w:r>
        <w:t>НА ТЕРРИТОРИИ МО "ГОРОДСКОЙ ОКРУГ "ГОРОД НАРЬЯН-МАР"</w:t>
      </w: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ind w:firstLine="540"/>
        <w:jc w:val="both"/>
      </w:pPr>
      <w:r>
        <w:t>1. Мясная продукция.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2. Мясная, колбасная гастрономия, полуфабрикаты.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3. Продукция пчеловодства.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4. Молочная продукция.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5. Фрукты, овощи.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6. Ягоды, грибы.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7. Рыба, рыбная продукция и полуфабрикаты.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8. Хлебобулочные изделия.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9. Выпечные изделия.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10. Кондитерские изделия.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11. Чай, безалкогольные напитки.</w:t>
      </w:r>
    </w:p>
    <w:p w:rsidR="001942A2" w:rsidRDefault="001942A2">
      <w:pPr>
        <w:pStyle w:val="ConsPlusNormal"/>
        <w:spacing w:before="220"/>
        <w:ind w:firstLine="540"/>
        <w:jc w:val="both"/>
      </w:pPr>
      <w:r>
        <w:t>12. Изделия народных промыслов.</w:t>
      </w:r>
    </w:p>
    <w:p w:rsidR="001942A2" w:rsidRDefault="001942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42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2A2" w:rsidRDefault="001942A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942A2" w:rsidRDefault="001942A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942A2" w:rsidRDefault="001942A2">
      <w:pPr>
        <w:pStyle w:val="ConsPlusNormal"/>
        <w:spacing w:before="280"/>
        <w:ind w:firstLine="540"/>
        <w:jc w:val="both"/>
      </w:pPr>
      <w:r>
        <w:t>12. Сувенирная продукция.</w:t>
      </w: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jc w:val="both"/>
      </w:pPr>
    </w:p>
    <w:p w:rsidR="001942A2" w:rsidRDefault="00194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2A2" w:rsidRDefault="001942A2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23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1942A2" w:rsidRDefault="001942A2">
      <w:pPr>
        <w:spacing w:after="1" w:line="220" w:lineRule="atLeast"/>
        <w:jc w:val="both"/>
        <w:outlineLvl w:val="0"/>
      </w:pPr>
    </w:p>
    <w:p w:rsidR="001942A2" w:rsidRDefault="001942A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АДМИНИСТРАЦИЯ МО "ГОРОДСКОЙ ОКРУГ "ГОРОД НАРЬЯН-МАР"</w:t>
      </w:r>
    </w:p>
    <w:p w:rsidR="001942A2" w:rsidRDefault="001942A2">
      <w:pPr>
        <w:spacing w:after="1" w:line="220" w:lineRule="atLeast"/>
        <w:jc w:val="center"/>
      </w:pPr>
    </w:p>
    <w:p w:rsidR="001942A2" w:rsidRDefault="001942A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1942A2" w:rsidRDefault="001942A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19 июня 2017 г. N 666</w:t>
      </w:r>
    </w:p>
    <w:p w:rsidR="001942A2" w:rsidRDefault="001942A2">
      <w:pPr>
        <w:spacing w:after="1" w:line="220" w:lineRule="atLeast"/>
        <w:jc w:val="center"/>
      </w:pPr>
    </w:p>
    <w:p w:rsidR="001942A2" w:rsidRDefault="001942A2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О ВНЕСЕНИИ ИЗМЕНЕНИЙ В ПОСТАНОВЛЕНИЕ АДМИНИСТРАЦИИ</w:t>
      </w:r>
    </w:p>
    <w:p w:rsidR="001942A2" w:rsidRDefault="001942A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МО "ГОРОДСКОЙ ОКРУГ "ГОРОД НАРЬЯН-МАР" ОТ 16.05.2014 N 1325</w:t>
      </w:r>
    </w:p>
    <w:p w:rsidR="001942A2" w:rsidRDefault="001942A2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"ОБ ОРГАНИЗАЦИИ ЯРМАРОК ВЫХОДНОГО ДНЯ НА ТЕРРИТОРИИ</w:t>
      </w:r>
    </w:p>
    <w:p w:rsidR="001942A2" w:rsidRDefault="001942A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МО "ГОРОДСКОЙ ОКРУГ "ГОРОД НАРЬЯН-МАР"</w:t>
      </w:r>
    </w:p>
    <w:p w:rsidR="001942A2" w:rsidRDefault="001942A2">
      <w:pPr>
        <w:spacing w:after="1" w:line="220" w:lineRule="atLeast"/>
        <w:jc w:val="both"/>
      </w:pPr>
    </w:p>
    <w:p w:rsidR="001942A2" w:rsidRDefault="001942A2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Федеральными законами от 06.10.2003 </w:t>
      </w:r>
      <w:hyperlink r:id="rId24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от 28.12.2009 </w:t>
      </w:r>
      <w:hyperlink r:id="rId25" w:history="1">
        <w:r>
          <w:rPr>
            <w:rFonts w:ascii="Calibri" w:hAnsi="Calibri" w:cs="Calibri"/>
            <w:color w:val="0000FF"/>
          </w:rPr>
          <w:t>N 381-ФЗ</w:t>
        </w:r>
      </w:hyperlink>
      <w:r>
        <w:rPr>
          <w:rFonts w:ascii="Calibri" w:hAnsi="Calibri" w:cs="Calibri"/>
        </w:rPr>
        <w:t xml:space="preserve"> "Об основах государственного регулирования торговой деятельности в Российской Федерации", </w:t>
      </w:r>
      <w:hyperlink r:id="rId2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природных ресурсов, экологии и агропромышленного комплекса Ненецкого автономного округа от 04.07.2016 N 58-пр "Об утверждении Порядка организации ярмарок и продажи товаров (выполнения работ, оказания услуг) на них</w:t>
      </w:r>
      <w:proofErr w:type="gramEnd"/>
      <w:r>
        <w:rPr>
          <w:rFonts w:ascii="Calibri" w:hAnsi="Calibri" w:cs="Calibri"/>
        </w:rPr>
        <w:t xml:space="preserve"> на территории Ненецкого автономного округа" Администрация МО "Городской округ "Город Нарьян-Мар" постановляет:</w:t>
      </w:r>
    </w:p>
    <w:p w:rsidR="001942A2" w:rsidRDefault="001942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Внести в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МО "Городской округ "Город Нарьян-Мар" от 16.05.2014 N 1325 "Об организации ярмарок выходного дня на территории МО "Городской округ "Город Нарьян-Мар" (в ред. от 22.12.2016 N 1577) следующие изменения:</w:t>
      </w:r>
    </w:p>
    <w:p w:rsidR="001942A2" w:rsidRDefault="001942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942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42A2" w:rsidRDefault="001942A2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1942A2" w:rsidRDefault="001942A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Приложения 1 - 2 не приводятся. С ними можно ознакомиться через представителя Регионального информационного центра.</w:t>
            </w:r>
          </w:p>
        </w:tc>
      </w:tr>
    </w:tbl>
    <w:p w:rsidR="001942A2" w:rsidRDefault="001942A2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hyperlink r:id="rId28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942A2" w:rsidRDefault="001942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"2. Определить постоянными местами проведения ярмарок выходного дня в городе Нарьян-Маре площадь имени В.И.Ленина и территорию, прилегающую к зданию Администрации города Нарьян-Мара, по адресу: ул. Ленина, 12 (Приложение 1).</w:t>
      </w:r>
    </w:p>
    <w:p w:rsidR="001942A2" w:rsidRDefault="001942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проведения культурно-массовых мероприятий дополнительным местом проведения ярмарок выходного дня в городе Нарьян-Маре может быть определена площадь </w:t>
      </w:r>
      <w:proofErr w:type="spellStart"/>
      <w:r>
        <w:rPr>
          <w:rFonts w:ascii="Calibri" w:hAnsi="Calibri" w:cs="Calibri"/>
        </w:rPr>
        <w:t>Марад</w:t>
      </w:r>
      <w:proofErr w:type="spellEnd"/>
      <w:r>
        <w:rPr>
          <w:rFonts w:ascii="Calibri" w:hAnsi="Calibri" w:cs="Calibri"/>
        </w:rPr>
        <w:t xml:space="preserve"> сей (Приложение 2) путем издания соответствующего акта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1942A2" w:rsidRDefault="001942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1.2. </w:t>
      </w:r>
      <w:hyperlink r:id="rId29" w:history="1">
        <w:r>
          <w:rPr>
            <w:rFonts w:ascii="Calibri" w:hAnsi="Calibri" w:cs="Calibri"/>
            <w:color w:val="0000FF"/>
          </w:rPr>
          <w:t>Приложение 2 пункта 4.1</w:t>
        </w:r>
      </w:hyperlink>
      <w:r>
        <w:rPr>
          <w:rFonts w:ascii="Calibri" w:hAnsi="Calibri" w:cs="Calibri"/>
        </w:rPr>
        <w:t>. считать Приложением 3.</w:t>
      </w:r>
    </w:p>
    <w:p w:rsidR="001942A2" w:rsidRDefault="001942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</w:t>
      </w:r>
      <w:hyperlink r:id="rId30" w:history="1">
        <w:r>
          <w:rPr>
            <w:rFonts w:ascii="Calibri" w:hAnsi="Calibri" w:cs="Calibri"/>
            <w:color w:val="0000FF"/>
          </w:rPr>
          <w:t>Пункт 4.2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1942A2" w:rsidRDefault="001942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в </w:t>
      </w:r>
      <w:hyperlink r:id="rId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мест для продажи товаров (выполнения работ, оказания услуг) на ярмарке выходного дня на территории МО "Городской округ "Город Нарьян-Мар", утвержденный постановлением Администрации МО "Городской округ "Город Нарьян-Мар" от 16.05.2014 N 1325 "Об организации ярмарок выходного дня на территории МО "Городской округ "Город Нарьян-Мар", изменение, дополнив </w:t>
      </w:r>
      <w:hyperlink r:id="rId32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подпунктами 8.3 и 8.4 следующего содержания:</w:t>
      </w:r>
      <w:proofErr w:type="gramEnd"/>
    </w:p>
    <w:p w:rsidR="001942A2" w:rsidRDefault="001942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"8.3. Осуществлять продажу товаров с оборудованных мест для продажи товаров (выполнения работ, оказания услуг), в том числе палаток, автолавок (автофургонов), при необходимости оснащенных специализированным холодильным оборудованием.</w:t>
      </w:r>
    </w:p>
    <w:p w:rsidR="001942A2" w:rsidRDefault="001942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8.4. Производить на торговом месте уборку мусора в течение рабочего дня и после завершения торговли (выполнения работ, оказания услуг).".</w:t>
      </w:r>
    </w:p>
    <w:p w:rsidR="001942A2" w:rsidRDefault="001942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постановление вступает в силу со дня его подписания и подлежит официальному опубликованию.</w:t>
      </w:r>
    </w:p>
    <w:p w:rsidR="001942A2" w:rsidRDefault="001942A2">
      <w:pPr>
        <w:spacing w:after="1" w:line="220" w:lineRule="atLeast"/>
        <w:jc w:val="both"/>
      </w:pPr>
    </w:p>
    <w:p w:rsidR="001942A2" w:rsidRDefault="001942A2">
      <w:pPr>
        <w:spacing w:after="1" w:line="220" w:lineRule="atLeast"/>
        <w:jc w:val="right"/>
      </w:pPr>
      <w:r>
        <w:rPr>
          <w:rFonts w:ascii="Calibri" w:hAnsi="Calibri" w:cs="Calibri"/>
        </w:rPr>
        <w:t>Глава МО "Городской округ</w:t>
      </w:r>
    </w:p>
    <w:p w:rsidR="001942A2" w:rsidRDefault="001942A2">
      <w:pPr>
        <w:spacing w:after="1" w:line="220" w:lineRule="atLeast"/>
        <w:jc w:val="right"/>
      </w:pPr>
      <w:r>
        <w:rPr>
          <w:rFonts w:ascii="Calibri" w:hAnsi="Calibri" w:cs="Calibri"/>
        </w:rPr>
        <w:t>"Город Нарьян-Мар"</w:t>
      </w:r>
    </w:p>
    <w:p w:rsidR="001942A2" w:rsidRDefault="001942A2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О.О.БЕЛАК</w:t>
      </w:r>
    </w:p>
    <w:p w:rsidR="001942A2" w:rsidRDefault="001942A2">
      <w:pPr>
        <w:spacing w:after="1" w:line="220" w:lineRule="atLeast"/>
        <w:jc w:val="both"/>
      </w:pPr>
    </w:p>
    <w:p w:rsidR="001942A2" w:rsidRDefault="001942A2">
      <w:pPr>
        <w:spacing w:after="1" w:line="220" w:lineRule="atLeast"/>
        <w:jc w:val="both"/>
      </w:pPr>
    </w:p>
    <w:p w:rsidR="001942A2" w:rsidRDefault="001942A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E04" w:rsidRDefault="00D10E04"/>
    <w:sectPr w:rsidR="00D10E04" w:rsidSect="00BB76B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2A2"/>
    <w:rsid w:val="001942A2"/>
    <w:rsid w:val="00D1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4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4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2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BBF4F19EFE216D6927BDEEA6BAA6D688879B9D2E6F31326C3941CB6C7B0CFA50569F41A348A2996F7A3E404E6FA24FAEBB1O3k6H" TargetMode="External"/><Relationship Id="rId13" Type="http://schemas.openxmlformats.org/officeDocument/2006/relationships/hyperlink" Target="consultantplus://offline/ref=154BBF4F19EFE216D69265D3FC07FD61688326B3D8E8F1447E9CCF41E1CEBA98E24A30B5556DDA6DC3FAA2EB11B2A87EADE6B13764706352E93A27O5k4H" TargetMode="External"/><Relationship Id="rId18" Type="http://schemas.openxmlformats.org/officeDocument/2006/relationships/hyperlink" Target="consultantplus://offline/ref=154BBF4F19EFE216D69265D3FC07FD61688326B3D9E1FE44789CCF41E1CEBA98E24A30B5556DDA6DC3FAA3E911B2A87EADE6B13764706352E93A27O5k4H" TargetMode="External"/><Relationship Id="rId26" Type="http://schemas.openxmlformats.org/officeDocument/2006/relationships/hyperlink" Target="consultantplus://offline/ref=34A7C0FAA8BCCCC65459F24FA3F68A641C9B27182D97EC6D50A233C83E4D6D7490AFE05FB80D9C4F57F02A7EBA5553CCZDk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4BBF4F19EFE216D69265D3FC07FD61688326B3D8E9FF457E9CCF41E1CEBA98E24A30A75535D66CCBE4A2EF04E4F93BOFk1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54BBF4F19EFE216D6927BDEEA6BAA6D68897FB8DCE2F31326C3941CB6C7B0CFB70531FB1068C56DC0E4A0EC1BOEkFH" TargetMode="External"/><Relationship Id="rId12" Type="http://schemas.openxmlformats.org/officeDocument/2006/relationships/hyperlink" Target="consultantplus://offline/ref=154BBF4F19EFE216D69265D3FC07FD61688326B3D8E8F1447E9CCF41E1CEBA98E24A30B5556DDA6DC3FAA2EA11B2A87EADE6B13764706352E93A27O5k4H" TargetMode="External"/><Relationship Id="rId17" Type="http://schemas.openxmlformats.org/officeDocument/2006/relationships/hyperlink" Target="consultantplus://offline/ref=154BBF4F19EFE216D69265D3FC07FD61688326B3D9E1FE44789CCF41E1CEBA98E24A30B5556DDA6DC3FAA3E811B2A87EADE6B13764706352E93A27O5k4H" TargetMode="External"/><Relationship Id="rId25" Type="http://schemas.openxmlformats.org/officeDocument/2006/relationships/hyperlink" Target="consultantplus://offline/ref=34A7C0FAA8BCCCC65459EC42B59ADD681D907814289CE03B08FD689569446723C5E0E103FD508F4E5CF0287DA5Z5kE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4BBF4F19EFE216D69265D3FC07FD61688326B3D9E1FE44789CCF41E1CEBA98E24A30B5556DDA6DC3FAA3EE11B2A87EADE6B13764706352E93A27O5k4H" TargetMode="External"/><Relationship Id="rId20" Type="http://schemas.openxmlformats.org/officeDocument/2006/relationships/hyperlink" Target="consultantplus://offline/ref=154BBF4F19EFE216D69265D3FC07FD61688326B3D8E9FF457E9CCF41E1CEBA98E24A30A75535D66CCBE4A2EF04E4F93BOFk1H" TargetMode="External"/><Relationship Id="rId29" Type="http://schemas.openxmlformats.org/officeDocument/2006/relationships/hyperlink" Target="consultantplus://offline/ref=34A7C0FAA8BCCCC65459F24FA3F68A641C9B27182C9FE26A56A233C83E4D6D7490AFE04DB855904E5FEE2879AF0302898F061D701FF58ABDB57F4CZ7k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BBF4F19EFE216D69265D3FC07FD61688326B3D9E1FE44789CCF41E1CEBA98E24A30B5556DDA6DC3FAA2E911B2A87EADE6B13764706352E93A27O5k4H" TargetMode="External"/><Relationship Id="rId11" Type="http://schemas.openxmlformats.org/officeDocument/2006/relationships/hyperlink" Target="consultantplus://offline/ref=154BBF4F19EFE216D69265D3FC07FD61688326B3D9E1FE44789CCF41E1CEBA98E24A30B5556DDA6DC3FAA2EB11B2A87EADE6B13764706352E93A27O5k4H" TargetMode="External"/><Relationship Id="rId24" Type="http://schemas.openxmlformats.org/officeDocument/2006/relationships/hyperlink" Target="consultantplus://offline/ref=34A7C0FAA8BCCCC65459EC42B59ADD681D9279162A9CE03B08FD689569446723C5E0E103FD508F4E5CF0287DA5Z5kEH" TargetMode="External"/><Relationship Id="rId32" Type="http://schemas.openxmlformats.org/officeDocument/2006/relationships/hyperlink" Target="consultantplus://offline/ref=34A7C0FAA8BCCCC65459F24FA3F68A641C9B27182C9FE26A56A233C83E4D6D7490AFE04DB855904E5FEF2A7FAF0302898F061D701FF58ABDB57F4CZ7k9H" TargetMode="External"/><Relationship Id="rId5" Type="http://schemas.openxmlformats.org/officeDocument/2006/relationships/hyperlink" Target="consultantplus://offline/ref=154BBF4F19EFE216D69265D3FC07FD61688326B3D8E8F1447E9CCF41E1CEBA98E24A30B5556DDA6DC3FAA2E911B2A87EADE6B13764706352E93A27O5k4H" TargetMode="External"/><Relationship Id="rId15" Type="http://schemas.openxmlformats.org/officeDocument/2006/relationships/hyperlink" Target="consultantplus://offline/ref=154BBF4F19EFE216D69265D3FC07FD61688326B3D9E1FE44789CCF41E1CEBA98E24A30B5556DDA6DC3FAA3EC11B2A87EADE6B13764706352E93A27O5k4H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hyperlink" Target="consultantplus://offline/ref=34A7C0FAA8BCCCC65459F24FA3F68A641C9B27182C9FE26A56A233C83E4D6D7490AFE04DB855904E5FEE2A7BAF0302898F061D701FF58ABDB57F4CZ7k9H" TargetMode="External"/><Relationship Id="rId10" Type="http://schemas.openxmlformats.org/officeDocument/2006/relationships/hyperlink" Target="consultantplus://offline/ref=154BBF4F19EFE216D69265D3FC07FD61688326B3D9E1FE44789CCF41E1CEBA98E24A30B5556DDA6DC3FAA2EA11B2A87EADE6B13764706352E93A27O5k4H" TargetMode="External"/><Relationship Id="rId19" Type="http://schemas.openxmlformats.org/officeDocument/2006/relationships/hyperlink" Target="consultantplus://offline/ref=154BBF4F19EFE216D69265D3FC07FD61688326B3D9E1FE44789CCF41E1CEBA98E24A30B5556DDA6DC3FAA3EA11B2A87EADE6B13764706352E93A27O5k4H" TargetMode="External"/><Relationship Id="rId31" Type="http://schemas.openxmlformats.org/officeDocument/2006/relationships/hyperlink" Target="consultantplus://offline/ref=34A7C0FAA8BCCCC65459F24FA3F68A641C9B27182C9FE26A56A233C83E4D6D7490AFE04DB855904E5FEE2879AF0302898F061D701FF58ABDB57F4CZ7k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4BBF4F19EFE216D69265D3FC07FD61688326B3D8E9FF457E9CCF41E1CEBA98E24A30A75535D66CCBE4A2EF04E4F93BOFk1H" TargetMode="External"/><Relationship Id="rId14" Type="http://schemas.openxmlformats.org/officeDocument/2006/relationships/hyperlink" Target="consultantplus://offline/ref=154BBF4F19EFE216D69265D3FC07FD61688326B3D8E9FF457E9CCF41E1CEBA98E24A30B5556DDA6DC3FAA3EC11B2A87EADE6B13764706352E93A27O5k4H" TargetMode="External"/><Relationship Id="rId22" Type="http://schemas.openxmlformats.org/officeDocument/2006/relationships/hyperlink" Target="consultantplus://offline/ref=154BBF4F19EFE216D69265D3FC07FD61688326B3D9E1FE44789CCF41E1CEBA98E24A30B5556DDA6DC3FAA3E411B2A87EADE6B13764706352E93A27O5k4H" TargetMode="External"/><Relationship Id="rId27" Type="http://schemas.openxmlformats.org/officeDocument/2006/relationships/hyperlink" Target="consultantplus://offline/ref=34A7C0FAA8BCCCC65459F24FA3F68A641C9B27182C9FE26A56A233C83E4D6D7490AFE05FB80D9C4F57F02A7EBA5553CCZDk3H" TargetMode="External"/><Relationship Id="rId30" Type="http://schemas.openxmlformats.org/officeDocument/2006/relationships/hyperlink" Target="consultantplus://offline/ref=34A7C0FAA8BCCCC65459F24FA3F68A641C9B27182C9FE26A56A233C83E4D6D7490AFE04DB855904E5FEE2B7DAF0302898F061D701FF58ABDB57F4CZ7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3186</Words>
  <Characters>18161</Characters>
  <Application>Microsoft Office Word</Application>
  <DocSecurity>0</DocSecurity>
  <Lines>151</Lines>
  <Paragraphs>42</Paragraphs>
  <ScaleCrop>false</ScaleCrop>
  <Company>Адм</Company>
  <LinksUpToDate>false</LinksUpToDate>
  <CharactersWithSpaces>21305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1</cp:revision>
  <dcterms:created xsi:type="dcterms:W3CDTF">2019-03-18T07:36:00Z</dcterms:created>
  <dcterms:modified xsi:type="dcterms:W3CDTF">2019-03-18T07:36:00Z</dcterms:modified>
</cp:coreProperties>
</file>