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1FB" w:rsidRPr="005B31FB" w:rsidRDefault="005B31FB" w:rsidP="005B31F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bookmarkStart w:id="0" w:name="_GoBack"/>
      <w:bookmarkEnd w:id="0"/>
      <w:r w:rsidRPr="005B31FB">
        <w:rPr>
          <w:rFonts w:eastAsiaTheme="minorHAnsi"/>
          <w:b/>
          <w:bCs/>
          <w:sz w:val="26"/>
          <w:szCs w:val="26"/>
          <w:lang w:eastAsia="en-US"/>
        </w:rPr>
        <w:t>Уведомление</w:t>
      </w:r>
    </w:p>
    <w:p w:rsidR="005B31FB" w:rsidRPr="005B31FB" w:rsidRDefault="005B31FB" w:rsidP="005B31F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5B31FB">
        <w:rPr>
          <w:rFonts w:eastAsiaTheme="minorHAnsi"/>
          <w:b/>
          <w:bCs/>
          <w:sz w:val="26"/>
          <w:szCs w:val="26"/>
          <w:lang w:eastAsia="en-US"/>
        </w:rPr>
        <w:t>о подготовке проекта муниципального</w:t>
      </w:r>
    </w:p>
    <w:p w:rsidR="005B31FB" w:rsidRPr="005B31FB" w:rsidRDefault="005B31FB" w:rsidP="005B31F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5B31FB">
        <w:rPr>
          <w:rFonts w:eastAsiaTheme="minorHAnsi"/>
          <w:b/>
          <w:bCs/>
          <w:sz w:val="26"/>
          <w:szCs w:val="26"/>
          <w:lang w:eastAsia="en-US"/>
        </w:rPr>
        <w:t>нормативного правового акта</w:t>
      </w:r>
    </w:p>
    <w:p w:rsidR="005B31FB" w:rsidRPr="005B31FB" w:rsidRDefault="005B31FB" w:rsidP="005B31FB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23"/>
        <w:gridCol w:w="2948"/>
      </w:tblGrid>
      <w:tr w:rsidR="005B31FB" w:rsidRPr="005B31FB"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FB" w:rsidRPr="005B31FB" w:rsidRDefault="005B31FB" w:rsidP="005B31F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5B31FB">
              <w:rPr>
                <w:rFonts w:eastAsiaTheme="minorHAnsi"/>
                <w:sz w:val="26"/>
                <w:szCs w:val="26"/>
                <w:lang w:eastAsia="en-US"/>
              </w:rPr>
              <w:t>Наименование проекта акта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FC" w:rsidRPr="000117FC" w:rsidRDefault="000117FC" w:rsidP="000117F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0117FC">
              <w:rPr>
                <w:rFonts w:eastAsiaTheme="minorHAnsi"/>
                <w:sz w:val="26"/>
                <w:szCs w:val="26"/>
                <w:lang w:eastAsia="en-US"/>
              </w:rPr>
              <w:t>Об утверждении Положения</w:t>
            </w:r>
          </w:p>
          <w:p w:rsidR="000117FC" w:rsidRPr="000117FC" w:rsidRDefault="000117FC" w:rsidP="000117F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0117FC">
              <w:rPr>
                <w:rFonts w:eastAsiaTheme="minorHAnsi"/>
                <w:sz w:val="26"/>
                <w:szCs w:val="26"/>
                <w:lang w:eastAsia="en-US"/>
              </w:rPr>
              <w:t>о муниципальном контроле</w:t>
            </w:r>
          </w:p>
          <w:p w:rsidR="005B31FB" w:rsidRPr="005B31FB" w:rsidRDefault="000117FC" w:rsidP="000117F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0117FC">
              <w:rPr>
                <w:rFonts w:eastAsiaTheme="minorHAnsi"/>
                <w:sz w:val="26"/>
                <w:szCs w:val="26"/>
                <w:lang w:eastAsia="en-US"/>
              </w:rPr>
              <w:t>в сфере благоустройства</w:t>
            </w:r>
          </w:p>
        </w:tc>
      </w:tr>
      <w:tr w:rsidR="005B31FB" w:rsidRPr="005B31FB"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FB" w:rsidRPr="005B31FB" w:rsidRDefault="005B31FB" w:rsidP="005B31F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5B31FB">
              <w:rPr>
                <w:rFonts w:eastAsiaTheme="minorHAnsi"/>
                <w:sz w:val="26"/>
                <w:szCs w:val="26"/>
                <w:lang w:eastAsia="en-US"/>
              </w:rPr>
              <w:t>Сведения о разработчике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FB" w:rsidRPr="005B31FB" w:rsidRDefault="005B31FB" w:rsidP="0055059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Отдел муниципального контроля Администрации МО "Городской округ"</w:t>
            </w:r>
            <w:r w:rsidR="00B1697E" w:rsidRPr="00B1697E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Город Нарьян-Мар"</w:t>
            </w:r>
          </w:p>
        </w:tc>
      </w:tr>
      <w:tr w:rsidR="005B31FB" w:rsidRPr="005B31FB"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FB" w:rsidRPr="005B31FB" w:rsidRDefault="005B31FB" w:rsidP="005B31F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5B31FB">
              <w:rPr>
                <w:rFonts w:eastAsiaTheme="minorHAnsi"/>
                <w:sz w:val="26"/>
                <w:szCs w:val="26"/>
                <w:lang w:eastAsia="en-US"/>
              </w:rPr>
              <w:t>Обоснование необходимости подготовки правового акта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FB" w:rsidRPr="005B31FB" w:rsidRDefault="000117FC" w:rsidP="000117F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0117FC">
              <w:rPr>
                <w:rFonts w:eastAsiaTheme="minorHAnsi"/>
                <w:sz w:val="26"/>
                <w:szCs w:val="26"/>
                <w:lang w:eastAsia="en-US"/>
              </w:rPr>
              <w:t xml:space="preserve">В соответствии с </w:t>
            </w:r>
            <w:hyperlink r:id="rId4" w:history="1">
              <w:r w:rsidRPr="000117FC">
                <w:rPr>
                  <w:rStyle w:val="a3"/>
                  <w:rFonts w:eastAsiaTheme="minorHAnsi"/>
                  <w:color w:val="000000" w:themeColor="text1"/>
                  <w:sz w:val="26"/>
                  <w:szCs w:val="26"/>
                  <w:u w:val="none"/>
                  <w:lang w:eastAsia="en-US"/>
                </w:rPr>
                <w:t>Федеральным закон</w:t>
              </w:r>
            </w:hyperlink>
            <w:r w:rsidRPr="000117FC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ом</w:t>
            </w:r>
            <w:r w:rsidRPr="000117FC">
              <w:rPr>
                <w:rFonts w:eastAsiaTheme="minorHAnsi"/>
                <w:sz w:val="26"/>
                <w:szCs w:val="26"/>
                <w:lang w:eastAsia="en-US"/>
              </w:rPr>
              <w:t xml:space="preserve"> от 06.10.2003 №</w:t>
            </w:r>
            <w:r w:rsidRPr="000117FC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 xml:space="preserve"> </w:t>
            </w:r>
            <w:r w:rsidRPr="000117FC">
              <w:rPr>
                <w:rFonts w:eastAsiaTheme="minorHAnsi"/>
                <w:sz w:val="26"/>
                <w:szCs w:val="26"/>
                <w:lang w:eastAsia="en-US"/>
              </w:rPr>
              <w:t xml:space="preserve">131-ФЗ "Об общих принципах организации местного самоуправления в Российской Федерации", </w:t>
            </w:r>
            <w:hyperlink r:id="rId5" w:history="1">
              <w:r w:rsidRPr="000117FC">
                <w:rPr>
                  <w:rStyle w:val="a3"/>
                  <w:rFonts w:eastAsiaTheme="minorHAnsi"/>
                  <w:color w:val="000000" w:themeColor="text1"/>
                  <w:sz w:val="26"/>
                  <w:szCs w:val="26"/>
                  <w:u w:val="none"/>
                  <w:lang w:eastAsia="en-US"/>
                </w:rPr>
                <w:t>Федеральным закон</w:t>
              </w:r>
            </w:hyperlink>
            <w:r w:rsidRPr="000117FC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ом</w:t>
            </w:r>
            <w:r w:rsidRPr="000117FC">
              <w:rPr>
                <w:rFonts w:eastAsiaTheme="minorHAnsi"/>
                <w:sz w:val="26"/>
                <w:szCs w:val="26"/>
                <w:lang w:eastAsia="en-US"/>
              </w:rPr>
              <w:t xml:space="preserve"> от 31.07.2020 № 248-ФЗ "О государственном контроле (надзоре) и муниципальном ко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нтроле в Российской Федерации".</w:t>
            </w:r>
          </w:p>
        </w:tc>
      </w:tr>
      <w:tr w:rsidR="005B31FB" w:rsidRPr="005B31FB"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FB" w:rsidRPr="005B31FB" w:rsidRDefault="005B31FB" w:rsidP="005B31F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5B31FB">
              <w:rPr>
                <w:rFonts w:eastAsiaTheme="minorHAnsi"/>
                <w:sz w:val="26"/>
                <w:szCs w:val="26"/>
                <w:lang w:eastAsia="en-US"/>
              </w:rPr>
              <w:t>Описание проблемы, на решение которой направлен предлагаемый способ регулирования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6E" w:rsidRPr="00CD6E6E" w:rsidRDefault="00D3496A" w:rsidP="00CD6E6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Утверждение</w:t>
            </w:r>
            <w:r w:rsidR="0055059E">
              <w:rPr>
                <w:rFonts w:eastAsiaTheme="minorHAnsi"/>
                <w:sz w:val="26"/>
                <w:szCs w:val="26"/>
                <w:lang w:eastAsia="en-US"/>
              </w:rPr>
              <w:t xml:space="preserve"> Положения необходимо, в связи с вступлением в силу Федерального закона </w:t>
            </w:r>
            <w:r w:rsidR="0055059E" w:rsidRPr="0055059E">
              <w:rPr>
                <w:rFonts w:eastAsiaTheme="minorHAnsi"/>
                <w:sz w:val="26"/>
                <w:szCs w:val="26"/>
                <w:lang w:eastAsia="en-US"/>
              </w:rPr>
              <w:t>от 31.07.2020 № 248-ФЗ "О государственном контроле (надзоре) и муниципальном контроле в Российской Федерации"</w:t>
            </w:r>
            <w:r w:rsidR="00CD6E6E" w:rsidRPr="00CD6E6E">
              <w:rPr>
                <w:rFonts w:eastAsiaTheme="minorHAnsi"/>
                <w:sz w:val="26"/>
                <w:szCs w:val="26"/>
                <w:lang w:eastAsia="en-US"/>
              </w:rPr>
              <w:t xml:space="preserve"> и с целью осуществления деятельности отдела муниципального контроля, направленной на предупреждение, выявление и пресечение нарушений обязательных </w:t>
            </w:r>
            <w:r w:rsidR="00CD6E6E" w:rsidRPr="00CD6E6E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требований, осуществляемая в пределах полномочий посредством профилактики нарушений обязательных требований, оценки соблюдения гражданами и организациями обязательных требований, выявления их нарушений, принятия предусмотренных законодательством Российской Федерации мер по пресечению выявленных нарушений обязательных требований, устранению их последствий и (или) восстановлению правового положения, существовавшего до возникновения таких нарушений.</w:t>
            </w:r>
          </w:p>
          <w:p w:rsidR="005B31FB" w:rsidRPr="00CD6E6E" w:rsidRDefault="005B31FB" w:rsidP="0055059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5B31FB" w:rsidRPr="005B31FB"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FB" w:rsidRPr="005B31FB" w:rsidRDefault="005B31FB" w:rsidP="005B31F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5B31FB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Цели предлагаемого правового регулирования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FB" w:rsidRPr="005B31FB" w:rsidRDefault="00D3496A" w:rsidP="005B31F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Утверждение</w:t>
            </w:r>
            <w:r w:rsidR="0076576C">
              <w:rPr>
                <w:rFonts w:eastAsiaTheme="minorHAnsi"/>
                <w:sz w:val="26"/>
                <w:szCs w:val="26"/>
                <w:lang w:eastAsia="en-US"/>
              </w:rPr>
              <w:t xml:space="preserve"> Положения в со</w:t>
            </w:r>
            <w:r w:rsidR="009B13CB">
              <w:rPr>
                <w:rFonts w:eastAsiaTheme="minorHAnsi"/>
                <w:sz w:val="26"/>
                <w:szCs w:val="26"/>
                <w:lang w:eastAsia="en-US"/>
              </w:rPr>
              <w:t xml:space="preserve">ответствии с Федеральным </w:t>
            </w:r>
            <w:proofErr w:type="gramStart"/>
            <w:r w:rsidR="009B13CB">
              <w:rPr>
                <w:rFonts w:eastAsiaTheme="minorHAnsi"/>
                <w:sz w:val="26"/>
                <w:szCs w:val="26"/>
                <w:lang w:eastAsia="en-US"/>
              </w:rPr>
              <w:t xml:space="preserve">законом </w:t>
            </w:r>
            <w:r w:rsidR="0076576C" w:rsidRPr="0076576C">
              <w:rPr>
                <w:rFonts w:eastAsiaTheme="minorHAnsi"/>
                <w:sz w:val="26"/>
                <w:szCs w:val="26"/>
                <w:lang w:eastAsia="en-US"/>
              </w:rPr>
              <w:t xml:space="preserve"> от</w:t>
            </w:r>
            <w:proofErr w:type="gramEnd"/>
            <w:r w:rsidR="0076576C" w:rsidRPr="0076576C">
              <w:rPr>
                <w:rFonts w:eastAsiaTheme="minorHAnsi"/>
                <w:sz w:val="26"/>
                <w:szCs w:val="26"/>
                <w:lang w:eastAsia="en-US"/>
              </w:rPr>
              <w:t xml:space="preserve"> 31.07.2020 № 248-ФЗ "О государственном контроле (надзоре) и муниципальном контроле в Российской Федерации"</w:t>
            </w:r>
          </w:p>
        </w:tc>
      </w:tr>
      <w:tr w:rsidR="005B31FB" w:rsidRPr="005B31FB"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FB" w:rsidRPr="005B31FB" w:rsidRDefault="005B31FB" w:rsidP="005B31F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5B31FB">
              <w:rPr>
                <w:rFonts w:eastAsiaTheme="minorHAnsi"/>
                <w:sz w:val="26"/>
                <w:szCs w:val="26"/>
                <w:lang w:eastAsia="en-US"/>
              </w:rPr>
              <w:t>Срок, в течение которого принимаются предложения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2B" w:rsidRPr="005B31FB" w:rsidRDefault="00BC622B" w:rsidP="005B31F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30.09.2021-06.10.2021</w:t>
            </w:r>
          </w:p>
        </w:tc>
      </w:tr>
      <w:tr w:rsidR="005B31FB" w:rsidRPr="005B31FB"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FB" w:rsidRPr="005B31FB" w:rsidRDefault="005B31FB" w:rsidP="005B31F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5B31FB">
              <w:rPr>
                <w:rFonts w:eastAsiaTheme="minorHAnsi"/>
                <w:sz w:val="26"/>
                <w:szCs w:val="26"/>
                <w:lang w:eastAsia="en-US"/>
              </w:rPr>
              <w:t>Почтовый адрес, электронный адрес, на который принимаются предложения в связи с размещением уведомления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FB" w:rsidRDefault="00D85ABB" w:rsidP="005B31F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166000,</w:t>
            </w:r>
            <w:r w:rsidR="0076576C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г. Нарьян-Мар, ул. им. В.И.Ленина, д. 12</w:t>
            </w:r>
          </w:p>
          <w:p w:rsidR="00D85ABB" w:rsidRPr="00D85ABB" w:rsidRDefault="00D85ABB" w:rsidP="005B31F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r>
              <w:rPr>
                <w:rFonts w:eastAsiaTheme="minorHAnsi"/>
                <w:sz w:val="26"/>
                <w:szCs w:val="26"/>
                <w:lang w:val="en-US" w:eastAsia="en-US"/>
              </w:rPr>
              <w:t>goradm</w:t>
            </w:r>
            <w:proofErr w:type="spellEnd"/>
            <w:r w:rsidRPr="00D85ABB">
              <w:rPr>
                <w:rFonts w:eastAsiaTheme="minorHAnsi"/>
                <w:sz w:val="26"/>
                <w:szCs w:val="26"/>
                <w:lang w:eastAsia="en-US"/>
              </w:rPr>
              <w:t>@</w:t>
            </w:r>
            <w:proofErr w:type="spellStart"/>
            <w:r>
              <w:rPr>
                <w:rFonts w:eastAsiaTheme="minorHAnsi"/>
                <w:sz w:val="26"/>
                <w:szCs w:val="26"/>
                <w:lang w:val="en-US" w:eastAsia="en-US"/>
              </w:rPr>
              <w:t>adm</w:t>
            </w:r>
            <w:proofErr w:type="spellEnd"/>
            <w:r w:rsidRPr="00D85ABB">
              <w:rPr>
                <w:rFonts w:eastAsiaTheme="minorHAnsi"/>
                <w:sz w:val="26"/>
                <w:szCs w:val="26"/>
                <w:lang w:eastAsia="en-US"/>
              </w:rPr>
              <w:t>-</w:t>
            </w:r>
            <w:proofErr w:type="spellStart"/>
            <w:r>
              <w:rPr>
                <w:rFonts w:eastAsiaTheme="minorHAnsi"/>
                <w:sz w:val="26"/>
                <w:szCs w:val="26"/>
                <w:lang w:val="en-US" w:eastAsia="en-US"/>
              </w:rPr>
              <w:t>nmar</w:t>
            </w:r>
            <w:proofErr w:type="spellEnd"/>
            <w:r w:rsidRPr="00D85ABB">
              <w:rPr>
                <w:rFonts w:eastAsiaTheme="minorHAnsi"/>
                <w:sz w:val="26"/>
                <w:szCs w:val="26"/>
                <w:lang w:eastAsia="en-US"/>
              </w:rPr>
              <w:t>.</w:t>
            </w:r>
            <w:proofErr w:type="spellStart"/>
            <w:r>
              <w:rPr>
                <w:rFonts w:eastAsiaTheme="minorHAnsi"/>
                <w:sz w:val="26"/>
                <w:szCs w:val="26"/>
                <w:lang w:val="en-US" w:eastAsia="en-US"/>
              </w:rPr>
              <w:t>ru</w:t>
            </w:r>
            <w:proofErr w:type="spellEnd"/>
          </w:p>
        </w:tc>
      </w:tr>
      <w:tr w:rsidR="005B31FB" w:rsidRPr="005B31FB"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FB" w:rsidRPr="005B31FB" w:rsidRDefault="005B31FB" w:rsidP="005B31F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5B31FB">
              <w:rPr>
                <w:rFonts w:eastAsiaTheme="minorHAnsi"/>
                <w:sz w:val="26"/>
                <w:szCs w:val="26"/>
                <w:lang w:eastAsia="en-US"/>
              </w:rPr>
              <w:t>Дополнительная информация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FB" w:rsidRPr="008E21E7" w:rsidRDefault="005B31FB" w:rsidP="005B31F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val="en-US" w:eastAsia="en-US"/>
              </w:rPr>
            </w:pPr>
          </w:p>
        </w:tc>
      </w:tr>
    </w:tbl>
    <w:p w:rsidR="00421841" w:rsidRPr="00351C47" w:rsidRDefault="00421841" w:rsidP="00856D0A">
      <w:pPr>
        <w:jc w:val="right"/>
        <w:rPr>
          <w:sz w:val="32"/>
          <w:szCs w:val="32"/>
        </w:rPr>
      </w:pPr>
    </w:p>
    <w:sectPr w:rsidR="00421841" w:rsidRPr="00351C47" w:rsidSect="00975E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C47"/>
    <w:rsid w:val="000117FC"/>
    <w:rsid w:val="000F4242"/>
    <w:rsid w:val="00242B98"/>
    <w:rsid w:val="00292480"/>
    <w:rsid w:val="00351C47"/>
    <w:rsid w:val="003E3C4B"/>
    <w:rsid w:val="00421841"/>
    <w:rsid w:val="0055059E"/>
    <w:rsid w:val="00597F63"/>
    <w:rsid w:val="005B31FB"/>
    <w:rsid w:val="006E7511"/>
    <w:rsid w:val="00753328"/>
    <w:rsid w:val="0076576C"/>
    <w:rsid w:val="00776558"/>
    <w:rsid w:val="00856D0A"/>
    <w:rsid w:val="008E21E7"/>
    <w:rsid w:val="00975EF9"/>
    <w:rsid w:val="009B13CB"/>
    <w:rsid w:val="009B2314"/>
    <w:rsid w:val="009F78FA"/>
    <w:rsid w:val="00A86B1E"/>
    <w:rsid w:val="00B1697E"/>
    <w:rsid w:val="00B91A21"/>
    <w:rsid w:val="00BC622B"/>
    <w:rsid w:val="00CC6806"/>
    <w:rsid w:val="00CD6E6E"/>
    <w:rsid w:val="00D3496A"/>
    <w:rsid w:val="00D85ABB"/>
    <w:rsid w:val="00ED496D"/>
    <w:rsid w:val="00ED7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CEB906-14AD-4B8B-9D13-5638ADF98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D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05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2064247.0" TargetMode="External"/><Relationship Id="rId4" Type="http://schemas.openxmlformats.org/officeDocument/2006/relationships/hyperlink" Target="garantF1://8636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Goruo</Company>
  <LinksUpToDate>false</LinksUpToDate>
  <CharactersWithSpaces>2043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munkon2</dc:creator>
  <cp:lastModifiedBy>Inform3</cp:lastModifiedBy>
  <cp:revision>2</cp:revision>
  <cp:lastPrinted>2020-12-29T05:45:00Z</cp:lastPrinted>
  <dcterms:created xsi:type="dcterms:W3CDTF">2021-09-29T12:40:00Z</dcterms:created>
  <dcterms:modified xsi:type="dcterms:W3CDTF">2021-09-29T12:40:00Z</dcterms:modified>
</cp:coreProperties>
</file>