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2034A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2034A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2034AB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FE026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E0266">
              <w:t>9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51B43" w:rsidP="00FE0266">
            <w:pPr>
              <w:ind w:left="-38" w:firstLine="38"/>
              <w:jc w:val="center"/>
            </w:pPr>
            <w:r>
              <w:t>6</w:t>
            </w:r>
            <w:r w:rsidR="00FE0266">
              <w:t>8</w:t>
            </w:r>
            <w:r w:rsidR="00382E4E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90AD2" w:rsidRPr="00E60EDD" w:rsidRDefault="00490AD2" w:rsidP="00490AD2">
      <w:pPr>
        <w:ind w:right="4535"/>
        <w:jc w:val="both"/>
        <w:rPr>
          <w:sz w:val="26"/>
          <w:szCs w:val="26"/>
        </w:rPr>
      </w:pPr>
      <w:r w:rsidRPr="005B5A2F">
        <w:rPr>
          <w:sz w:val="26"/>
          <w:szCs w:val="26"/>
        </w:rPr>
        <w:t xml:space="preserve">Об условиях приватизации </w:t>
      </w:r>
      <w:r>
        <w:rPr>
          <w:sz w:val="26"/>
          <w:szCs w:val="26"/>
        </w:rPr>
        <w:t xml:space="preserve">муниципального имущества муниципального образования 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 w:rsidRPr="005B5A2F">
        <w:rPr>
          <w:sz w:val="26"/>
          <w:szCs w:val="26"/>
        </w:rPr>
        <w:t>, организации и проведен</w:t>
      </w:r>
      <w:proofErr w:type="gramStart"/>
      <w:r w:rsidRPr="005B5A2F">
        <w:rPr>
          <w:sz w:val="26"/>
          <w:szCs w:val="26"/>
        </w:rPr>
        <w:t>ии ау</w:t>
      </w:r>
      <w:proofErr w:type="gramEnd"/>
      <w:r w:rsidRPr="005B5A2F">
        <w:rPr>
          <w:sz w:val="26"/>
          <w:szCs w:val="26"/>
        </w:rPr>
        <w:t>кциона</w:t>
      </w:r>
      <w:r>
        <w:rPr>
          <w:sz w:val="26"/>
          <w:szCs w:val="26"/>
        </w:rPr>
        <w:t xml:space="preserve">                        в электронной форме</w:t>
      </w:r>
    </w:p>
    <w:p w:rsidR="00490AD2" w:rsidRDefault="00490AD2" w:rsidP="00490AD2">
      <w:pPr>
        <w:jc w:val="both"/>
        <w:rPr>
          <w:sz w:val="26"/>
          <w:szCs w:val="26"/>
        </w:rPr>
      </w:pPr>
    </w:p>
    <w:p w:rsidR="00490AD2" w:rsidRDefault="00490AD2" w:rsidP="00490AD2">
      <w:pPr>
        <w:jc w:val="both"/>
        <w:rPr>
          <w:sz w:val="26"/>
          <w:szCs w:val="26"/>
        </w:rPr>
      </w:pPr>
    </w:p>
    <w:p w:rsidR="00490AD2" w:rsidRDefault="00490AD2" w:rsidP="00490AD2">
      <w:pPr>
        <w:jc w:val="both"/>
        <w:rPr>
          <w:sz w:val="26"/>
          <w:szCs w:val="26"/>
        </w:rPr>
      </w:pPr>
    </w:p>
    <w:p w:rsidR="00490AD2" w:rsidRPr="001A6DF4" w:rsidRDefault="00490AD2" w:rsidP="00490AD2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1A6DF4">
        <w:rPr>
          <w:sz w:val="26"/>
          <w:szCs w:val="26"/>
        </w:rPr>
        <w:t xml:space="preserve">В соответствии со статьями 18, 28 Федерального закона от 21.12.2001 </w:t>
      </w:r>
      <w:r>
        <w:rPr>
          <w:sz w:val="26"/>
          <w:szCs w:val="26"/>
        </w:rPr>
        <w:t xml:space="preserve">                 </w:t>
      </w:r>
      <w:r w:rsidRPr="001A6DF4">
        <w:rPr>
          <w:sz w:val="26"/>
          <w:szCs w:val="26"/>
        </w:rPr>
        <w:t xml:space="preserve">№ 178-ФЗ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>О приватизации государственного и муниципального имущества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, </w:t>
      </w:r>
      <w:r>
        <w:rPr>
          <w:sz w:val="26"/>
          <w:szCs w:val="26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П</w:t>
      </w:r>
      <w:r w:rsidRPr="001A6DF4">
        <w:rPr>
          <w:sz w:val="26"/>
          <w:szCs w:val="26"/>
        </w:rPr>
        <w:t xml:space="preserve">оложением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О порядке управления и распоряжения имуществом, находящимся в собственности муниципального образования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Городской округ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, утвержденным решением Совета городского округа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 от 03.05.2007</w:t>
      </w:r>
      <w:proofErr w:type="gramEnd"/>
      <w:r w:rsidRPr="001A6DF4">
        <w:rPr>
          <w:sz w:val="26"/>
          <w:szCs w:val="26"/>
        </w:rPr>
        <w:t xml:space="preserve"> № 151-р, Прогнозным планом (программой) приватизации имущества муниципального образования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Городской </w:t>
      </w:r>
      <w:r>
        <w:rPr>
          <w:sz w:val="26"/>
          <w:szCs w:val="26"/>
        </w:rPr>
        <w:t xml:space="preserve">округ 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 xml:space="preserve"> на 2019</w:t>
      </w:r>
      <w:r w:rsidRPr="001A6DF4">
        <w:rPr>
          <w:sz w:val="26"/>
          <w:szCs w:val="26"/>
        </w:rPr>
        <w:t xml:space="preserve"> год, утвержденным решением Совета городского</w:t>
      </w:r>
      <w:r>
        <w:rPr>
          <w:sz w:val="26"/>
          <w:szCs w:val="26"/>
        </w:rPr>
        <w:t xml:space="preserve"> округа 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 xml:space="preserve"> от 25.04.2019 № 615-р, Администрация муниципального образования</w:t>
      </w:r>
      <w:r w:rsidRPr="001A6DF4">
        <w:rPr>
          <w:sz w:val="26"/>
          <w:szCs w:val="26"/>
        </w:rPr>
        <w:t xml:space="preserve">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Городской округ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</w:p>
    <w:p w:rsidR="00490AD2" w:rsidRDefault="00490AD2" w:rsidP="00490AD2">
      <w:pPr>
        <w:jc w:val="center"/>
        <w:rPr>
          <w:b/>
          <w:bCs/>
          <w:sz w:val="26"/>
          <w:szCs w:val="26"/>
        </w:rPr>
      </w:pPr>
    </w:p>
    <w:p w:rsidR="00490AD2" w:rsidRDefault="00490AD2" w:rsidP="00490AD2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490AD2" w:rsidRPr="001A6DF4" w:rsidRDefault="00490AD2" w:rsidP="00490AD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90AD2" w:rsidRPr="00B466E9" w:rsidRDefault="00490AD2" w:rsidP="00490AD2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 xml:space="preserve">Приватизировать находящееся в собственности муниципального образования </w:t>
      </w:r>
      <w:r w:rsidR="002034AB">
        <w:rPr>
          <w:sz w:val="26"/>
          <w:szCs w:val="26"/>
        </w:rPr>
        <w:t>"</w:t>
      </w:r>
      <w:r w:rsidRPr="00B466E9">
        <w:rPr>
          <w:sz w:val="26"/>
          <w:szCs w:val="26"/>
        </w:rPr>
        <w:t xml:space="preserve">Городской округ </w:t>
      </w:r>
      <w:r w:rsidR="002034AB">
        <w:rPr>
          <w:sz w:val="26"/>
          <w:szCs w:val="26"/>
        </w:rPr>
        <w:t>"</w:t>
      </w:r>
      <w:r w:rsidRPr="00B466E9">
        <w:rPr>
          <w:sz w:val="26"/>
          <w:szCs w:val="26"/>
        </w:rPr>
        <w:t>Город На</w:t>
      </w:r>
      <w:r>
        <w:rPr>
          <w:sz w:val="26"/>
          <w:szCs w:val="26"/>
        </w:rPr>
        <w:t>рьян-Мар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 xml:space="preserve"> муниципальное имущество</w:t>
      </w:r>
      <w:r w:rsidRPr="00B466E9">
        <w:rPr>
          <w:sz w:val="26"/>
          <w:szCs w:val="26"/>
        </w:rPr>
        <w:t>:</w:t>
      </w:r>
    </w:p>
    <w:p w:rsidR="00490AD2" w:rsidRPr="00B466E9" w:rsidRDefault="00490AD2" w:rsidP="00490AD2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нежилое помещение, адрес (местонахождение) объекта: Ненецкий автономный округ, г. Нарьян-Мар, ул. им. И.П. </w:t>
      </w:r>
      <w:proofErr w:type="spellStart"/>
      <w:r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, д. 37, </w:t>
      </w:r>
      <w:proofErr w:type="spellStart"/>
      <w:r>
        <w:rPr>
          <w:sz w:val="26"/>
          <w:szCs w:val="26"/>
        </w:rPr>
        <w:t>пом</w:t>
      </w:r>
      <w:proofErr w:type="spellEnd"/>
      <w:r>
        <w:rPr>
          <w:sz w:val="26"/>
          <w:szCs w:val="26"/>
        </w:rPr>
        <w:t>. 1</w:t>
      </w:r>
      <w:r w:rsidRPr="00B466E9">
        <w:rPr>
          <w:sz w:val="26"/>
          <w:szCs w:val="26"/>
        </w:rPr>
        <w:t>, назначение: нежилое</w:t>
      </w:r>
      <w:r>
        <w:rPr>
          <w:sz w:val="26"/>
          <w:szCs w:val="26"/>
        </w:rPr>
        <w:t xml:space="preserve"> помещение</w:t>
      </w:r>
      <w:r w:rsidRPr="00B466E9">
        <w:rPr>
          <w:sz w:val="26"/>
          <w:szCs w:val="26"/>
        </w:rPr>
        <w:t xml:space="preserve">, общая площадь </w:t>
      </w:r>
      <w:r>
        <w:rPr>
          <w:sz w:val="26"/>
          <w:szCs w:val="26"/>
        </w:rPr>
        <w:t>87,6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этаж 1</w:t>
      </w:r>
      <w:r w:rsidRPr="00B466E9">
        <w:rPr>
          <w:sz w:val="26"/>
          <w:szCs w:val="26"/>
        </w:rPr>
        <w:t xml:space="preserve">, кадастровый номер: </w:t>
      </w:r>
      <w:r>
        <w:rPr>
          <w:sz w:val="26"/>
          <w:szCs w:val="26"/>
        </w:rPr>
        <w:t>83:00:050006:517.</w:t>
      </w:r>
    </w:p>
    <w:p w:rsidR="00490AD2" w:rsidRPr="00B466E9" w:rsidRDefault="00490AD2" w:rsidP="00490AD2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>Утвердить следующие условия приватизации муниципального имущества, указанного в пункте 1 настоящего постановления:</w:t>
      </w:r>
    </w:p>
    <w:p w:rsidR="00490AD2" w:rsidRPr="00B466E9" w:rsidRDefault="00490AD2" w:rsidP="00490AD2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>способ приватизации – продажа на аукционе</w:t>
      </w:r>
      <w:r>
        <w:rPr>
          <w:sz w:val="26"/>
          <w:szCs w:val="26"/>
        </w:rPr>
        <w:t xml:space="preserve"> в электронной форме</w:t>
      </w:r>
      <w:r w:rsidRPr="00B466E9">
        <w:rPr>
          <w:sz w:val="26"/>
          <w:szCs w:val="26"/>
        </w:rPr>
        <w:t>;</w:t>
      </w:r>
    </w:p>
    <w:p w:rsidR="00490AD2" w:rsidRPr="00B466E9" w:rsidRDefault="00490AD2" w:rsidP="00490AD2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>форма подачи предложений о цене – открытая</w:t>
      </w:r>
      <w:r>
        <w:rPr>
          <w:sz w:val="26"/>
          <w:szCs w:val="26"/>
        </w:rPr>
        <w:t>, в электронной форме</w:t>
      </w:r>
      <w:r w:rsidRPr="00B466E9">
        <w:rPr>
          <w:sz w:val="26"/>
          <w:szCs w:val="26"/>
        </w:rPr>
        <w:t>;</w:t>
      </w:r>
    </w:p>
    <w:p w:rsidR="00490AD2" w:rsidRPr="00B466E9" w:rsidRDefault="00490AD2" w:rsidP="00490AD2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 xml:space="preserve">начальная цена – </w:t>
      </w:r>
      <w:r>
        <w:rPr>
          <w:sz w:val="26"/>
          <w:szCs w:val="26"/>
        </w:rPr>
        <w:t>2 506 000</w:t>
      </w:r>
      <w:r w:rsidRPr="00B466E9">
        <w:rPr>
          <w:sz w:val="26"/>
          <w:szCs w:val="26"/>
        </w:rPr>
        <w:t xml:space="preserve"> рублей (в том числе НДС: </w:t>
      </w:r>
      <w:r>
        <w:rPr>
          <w:sz w:val="26"/>
          <w:szCs w:val="26"/>
        </w:rPr>
        <w:t>417 666,67</w:t>
      </w:r>
      <w:r w:rsidRPr="00B466E9">
        <w:rPr>
          <w:sz w:val="26"/>
          <w:szCs w:val="26"/>
        </w:rPr>
        <w:t xml:space="preserve"> рублей);</w:t>
      </w:r>
    </w:p>
    <w:p w:rsidR="00490AD2" w:rsidRPr="00B466E9" w:rsidRDefault="00490AD2" w:rsidP="00490AD2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>величина повышения начальной цены (</w:t>
      </w:r>
      <w:r w:rsidR="002034AB">
        <w:rPr>
          <w:sz w:val="26"/>
          <w:szCs w:val="26"/>
        </w:rPr>
        <w:t>"</w:t>
      </w:r>
      <w:r w:rsidRPr="00B466E9">
        <w:rPr>
          <w:sz w:val="26"/>
          <w:szCs w:val="26"/>
        </w:rPr>
        <w:t>шаг аукциона</w:t>
      </w:r>
      <w:r w:rsidR="002034AB">
        <w:rPr>
          <w:sz w:val="26"/>
          <w:szCs w:val="26"/>
        </w:rPr>
        <w:t>"</w:t>
      </w:r>
      <w:r w:rsidRPr="00B466E9">
        <w:rPr>
          <w:sz w:val="26"/>
          <w:szCs w:val="26"/>
        </w:rPr>
        <w:t xml:space="preserve">) – </w:t>
      </w:r>
      <w:r>
        <w:rPr>
          <w:sz w:val="26"/>
          <w:szCs w:val="26"/>
        </w:rPr>
        <w:t xml:space="preserve">                            50 120</w:t>
      </w:r>
      <w:r w:rsidRPr="00B466E9">
        <w:rPr>
          <w:sz w:val="26"/>
          <w:szCs w:val="26"/>
        </w:rPr>
        <w:t xml:space="preserve"> рублей;</w:t>
      </w:r>
    </w:p>
    <w:p w:rsidR="00490AD2" w:rsidRPr="00B466E9" w:rsidRDefault="00490AD2" w:rsidP="00490AD2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 xml:space="preserve">размер задатка – </w:t>
      </w:r>
      <w:r>
        <w:rPr>
          <w:sz w:val="26"/>
          <w:szCs w:val="26"/>
        </w:rPr>
        <w:t>501 200</w:t>
      </w:r>
      <w:r w:rsidRPr="00B466E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(без НДС)</w:t>
      </w:r>
      <w:r w:rsidRPr="00B466E9">
        <w:rPr>
          <w:sz w:val="26"/>
          <w:szCs w:val="26"/>
        </w:rPr>
        <w:t>;</w:t>
      </w:r>
    </w:p>
    <w:p w:rsidR="00490AD2" w:rsidRDefault="00490AD2" w:rsidP="00490AD2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оплаты:</w:t>
      </w:r>
    </w:p>
    <w:p w:rsidR="00490AD2" w:rsidRDefault="00490AD2" w:rsidP="00490AD2">
      <w:pPr>
        <w:pStyle w:val="21"/>
        <w:numPr>
          <w:ilvl w:val="2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физических лиц: 100</w:t>
      </w:r>
      <w:r w:rsidRPr="00B466E9">
        <w:rPr>
          <w:sz w:val="26"/>
          <w:szCs w:val="26"/>
        </w:rPr>
        <w:t xml:space="preserve"> процентов </w:t>
      </w:r>
      <w:r>
        <w:rPr>
          <w:sz w:val="26"/>
          <w:szCs w:val="26"/>
        </w:rPr>
        <w:t xml:space="preserve">продажной </w:t>
      </w:r>
      <w:r w:rsidRPr="00B466E9">
        <w:rPr>
          <w:sz w:val="26"/>
          <w:szCs w:val="26"/>
        </w:rPr>
        <w:t xml:space="preserve">цены имущества </w:t>
      </w:r>
      <w:r>
        <w:rPr>
          <w:sz w:val="26"/>
          <w:szCs w:val="26"/>
        </w:rPr>
        <w:br/>
      </w:r>
      <w:r w:rsidRPr="00B466E9">
        <w:rPr>
          <w:sz w:val="26"/>
          <w:szCs w:val="26"/>
        </w:rPr>
        <w:t xml:space="preserve">(за вычетом задатка) уплачивается </w:t>
      </w:r>
      <w:r>
        <w:rPr>
          <w:sz w:val="26"/>
          <w:szCs w:val="26"/>
        </w:rPr>
        <w:t xml:space="preserve">не позднее 30 рабочих дней </w:t>
      </w:r>
      <w:r w:rsidRPr="00B466E9">
        <w:rPr>
          <w:sz w:val="26"/>
          <w:szCs w:val="26"/>
        </w:rPr>
        <w:t>со дня заключения договора купли-продажи;</w:t>
      </w:r>
    </w:p>
    <w:p w:rsidR="00490AD2" w:rsidRDefault="00490AD2" w:rsidP="00490AD2">
      <w:pPr>
        <w:pStyle w:val="21"/>
        <w:numPr>
          <w:ilvl w:val="2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юридических лиц: 100 процентов продажной цены имущества </w:t>
      </w:r>
      <w:r>
        <w:rPr>
          <w:sz w:val="26"/>
          <w:szCs w:val="26"/>
        </w:rPr>
        <w:br/>
        <w:t xml:space="preserve">(за вычетом задатка и НДС) уплачивается не позднее 30 рабочих дней </w:t>
      </w:r>
      <w:r w:rsidRPr="00B466E9">
        <w:rPr>
          <w:sz w:val="26"/>
          <w:szCs w:val="26"/>
        </w:rPr>
        <w:t>со дня заключения договора купли-продажи</w:t>
      </w:r>
      <w:r w:rsidR="00533F4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33F4D">
        <w:rPr>
          <w:sz w:val="26"/>
          <w:szCs w:val="26"/>
        </w:rPr>
        <w:t>Н</w:t>
      </w:r>
      <w:r>
        <w:rPr>
          <w:sz w:val="26"/>
          <w:szCs w:val="26"/>
        </w:rPr>
        <w:t>алог на добавленную стоимость (20%) покупатели юридические лица и индивидуальные предприниматели перечисляют самостоятельно, согласно законодательству Российской Федерации, на счет федерального бюджета.</w:t>
      </w:r>
    </w:p>
    <w:p w:rsidR="00490AD2" w:rsidRDefault="00490AD2" w:rsidP="00933BFF">
      <w:pPr>
        <w:pStyle w:val="21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 xml:space="preserve">Утвердить информационное </w:t>
      </w:r>
      <w:hyperlink w:anchor="P42" w:history="1">
        <w:r w:rsidRPr="00B466E9">
          <w:rPr>
            <w:sz w:val="26"/>
            <w:szCs w:val="26"/>
          </w:rPr>
          <w:t>сообщение</w:t>
        </w:r>
      </w:hyperlink>
      <w:r w:rsidRPr="00B466E9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</w:t>
      </w:r>
      <w:r w:rsidR="00933BFF">
        <w:rPr>
          <w:sz w:val="26"/>
          <w:szCs w:val="26"/>
        </w:rPr>
        <w:br/>
      </w:r>
      <w:r>
        <w:rPr>
          <w:sz w:val="26"/>
          <w:szCs w:val="26"/>
        </w:rPr>
        <w:t>в электронной форме по</w:t>
      </w:r>
      <w:r w:rsidRPr="00B466E9">
        <w:rPr>
          <w:sz w:val="26"/>
          <w:szCs w:val="26"/>
        </w:rPr>
        <w:t xml:space="preserve"> продаже имущества </w:t>
      </w:r>
      <w:r>
        <w:rPr>
          <w:sz w:val="26"/>
          <w:szCs w:val="26"/>
        </w:rPr>
        <w:t>муниципального образования</w:t>
      </w:r>
      <w:r w:rsidRPr="00B466E9">
        <w:rPr>
          <w:sz w:val="26"/>
          <w:szCs w:val="26"/>
        </w:rPr>
        <w:t xml:space="preserve"> </w:t>
      </w:r>
      <w:r w:rsidR="002034AB">
        <w:rPr>
          <w:sz w:val="26"/>
          <w:szCs w:val="26"/>
        </w:rPr>
        <w:t>"</w:t>
      </w:r>
      <w:r w:rsidRPr="00B466E9">
        <w:rPr>
          <w:sz w:val="26"/>
          <w:szCs w:val="26"/>
        </w:rPr>
        <w:t>Городской окру</w:t>
      </w:r>
      <w:r>
        <w:rPr>
          <w:sz w:val="26"/>
          <w:szCs w:val="26"/>
        </w:rPr>
        <w:t xml:space="preserve">г 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 xml:space="preserve"> согласно </w:t>
      </w:r>
      <w:r w:rsidR="00933BFF">
        <w:rPr>
          <w:sz w:val="26"/>
          <w:szCs w:val="26"/>
        </w:rPr>
        <w:t>П</w:t>
      </w:r>
      <w:r>
        <w:rPr>
          <w:sz w:val="26"/>
          <w:szCs w:val="26"/>
        </w:rPr>
        <w:t>риложению к настоящему постановлению</w:t>
      </w:r>
      <w:r w:rsidRPr="00B466E9">
        <w:rPr>
          <w:sz w:val="26"/>
          <w:szCs w:val="26"/>
        </w:rPr>
        <w:t>.</w:t>
      </w:r>
    </w:p>
    <w:p w:rsidR="00490AD2" w:rsidRDefault="00490AD2" w:rsidP="00933BFF">
      <w:pPr>
        <w:pStyle w:val="ad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 w:rsidRPr="00A26A11">
        <w:rPr>
          <w:sz w:val="26"/>
          <w:szCs w:val="26"/>
        </w:rPr>
        <w:t xml:space="preserve">Настоящее постановление вступает в силу со дня его подписания,                        подлежит размещению на официальном сайте Администрации муниципального образования </w:t>
      </w:r>
      <w:r w:rsidR="002034AB">
        <w:rPr>
          <w:sz w:val="26"/>
          <w:szCs w:val="26"/>
        </w:rPr>
        <w:t>"</w:t>
      </w:r>
      <w:r w:rsidRPr="00A26A11">
        <w:rPr>
          <w:sz w:val="26"/>
          <w:szCs w:val="26"/>
        </w:rPr>
        <w:t xml:space="preserve">Городской округ </w:t>
      </w:r>
      <w:r w:rsidR="002034AB">
        <w:rPr>
          <w:sz w:val="26"/>
          <w:szCs w:val="26"/>
        </w:rPr>
        <w:t>"</w:t>
      </w:r>
      <w:r w:rsidRPr="00A26A11"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 w:rsidRPr="00A26A11">
        <w:rPr>
          <w:sz w:val="26"/>
          <w:szCs w:val="26"/>
        </w:rPr>
        <w:t xml:space="preserve">, </w:t>
      </w:r>
      <w:r w:rsidRPr="00A26A11">
        <w:rPr>
          <w:sz w:val="26"/>
        </w:rPr>
        <w:t xml:space="preserve">на официальном сайте Российской Федерации для размещения информации о проведении торгов </w:t>
      </w:r>
      <w:proofErr w:type="spellStart"/>
      <w:r w:rsidRPr="00A26A11">
        <w:rPr>
          <w:sz w:val="26"/>
        </w:rPr>
        <w:t>www.torgi.gov.ru</w:t>
      </w:r>
      <w:proofErr w:type="spellEnd"/>
      <w:r w:rsidRPr="00A26A11">
        <w:rPr>
          <w:sz w:val="26"/>
        </w:rPr>
        <w:t xml:space="preserve"> в информационно-телекоммуникационной сети </w:t>
      </w:r>
      <w:r w:rsidR="002034AB">
        <w:rPr>
          <w:sz w:val="26"/>
        </w:rPr>
        <w:t>"</w:t>
      </w:r>
      <w:r w:rsidRPr="00A26A11">
        <w:rPr>
          <w:sz w:val="26"/>
        </w:rPr>
        <w:t>Интернет</w:t>
      </w:r>
      <w:r w:rsidR="002034AB">
        <w:rPr>
          <w:sz w:val="26"/>
        </w:rPr>
        <w:t>"</w:t>
      </w:r>
      <w:r w:rsidRPr="00A26A11">
        <w:rPr>
          <w:sz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>
      <w:pPr>
        <w:sectPr w:rsidR="00933BFF" w:rsidSect="00490AD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33BFF" w:rsidRDefault="00933BFF" w:rsidP="00933BFF">
      <w:pPr>
        <w:ind w:left="5245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933BFF" w:rsidRPr="002034AB" w:rsidRDefault="00933BFF" w:rsidP="00933BFF">
      <w:pPr>
        <w:ind w:left="5245"/>
        <w:rPr>
          <w:sz w:val="20"/>
          <w:szCs w:val="20"/>
        </w:rPr>
      </w:pPr>
    </w:p>
    <w:p w:rsidR="00933BFF" w:rsidRPr="00C376F7" w:rsidRDefault="00933BFF" w:rsidP="00933BFF">
      <w:pPr>
        <w:ind w:left="5245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933BFF" w:rsidRDefault="00933BFF" w:rsidP="00933BFF">
      <w:pPr>
        <w:ind w:left="5245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C376F7">
        <w:rPr>
          <w:sz w:val="26"/>
          <w:szCs w:val="26"/>
        </w:rPr>
        <w:t xml:space="preserve"> Администрации </w:t>
      </w:r>
    </w:p>
    <w:p w:rsidR="00933BFF" w:rsidRPr="00C376F7" w:rsidRDefault="00933BFF" w:rsidP="00933BFF">
      <w:pPr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C376F7">
        <w:rPr>
          <w:sz w:val="26"/>
          <w:szCs w:val="26"/>
        </w:rPr>
        <w:t xml:space="preserve"> </w:t>
      </w:r>
    </w:p>
    <w:p w:rsidR="00933BFF" w:rsidRPr="00C376F7" w:rsidRDefault="002034AB" w:rsidP="00933BFF">
      <w:pPr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="00933BFF" w:rsidRPr="00C376F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933BFF" w:rsidRPr="00C376F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933BFF" w:rsidRPr="00C376F7" w:rsidRDefault="00933BFF" w:rsidP="00933BFF">
      <w:pPr>
        <w:ind w:left="5245"/>
        <w:rPr>
          <w:sz w:val="26"/>
          <w:szCs w:val="26"/>
        </w:rPr>
      </w:pPr>
      <w:r>
        <w:rPr>
          <w:sz w:val="26"/>
          <w:szCs w:val="26"/>
        </w:rPr>
        <w:t>от 19.07.2019 № 680</w:t>
      </w:r>
    </w:p>
    <w:p w:rsidR="00933BFF" w:rsidRPr="00C376F7" w:rsidRDefault="00933BFF" w:rsidP="00933BFF">
      <w:pPr>
        <w:jc w:val="right"/>
        <w:rPr>
          <w:sz w:val="26"/>
          <w:szCs w:val="26"/>
        </w:rPr>
      </w:pPr>
    </w:p>
    <w:p w:rsidR="00933BFF" w:rsidRPr="004A7053" w:rsidRDefault="00933BFF" w:rsidP="00933BFF">
      <w:pPr>
        <w:pStyle w:val="ConsPlusTitle"/>
        <w:jc w:val="center"/>
        <w:rPr>
          <w:sz w:val="26"/>
          <w:szCs w:val="26"/>
        </w:rPr>
      </w:pPr>
      <w:r w:rsidRPr="004A7053">
        <w:rPr>
          <w:sz w:val="26"/>
          <w:szCs w:val="26"/>
        </w:rPr>
        <w:t xml:space="preserve">Информационное сообщение </w:t>
      </w:r>
    </w:p>
    <w:p w:rsidR="00933BFF" w:rsidRPr="004A7053" w:rsidRDefault="00933BFF" w:rsidP="00933BFF">
      <w:pPr>
        <w:pStyle w:val="ConsPlusTitle"/>
        <w:jc w:val="center"/>
        <w:rPr>
          <w:sz w:val="26"/>
          <w:szCs w:val="26"/>
        </w:rPr>
      </w:pPr>
      <w:r w:rsidRPr="004A7053">
        <w:rPr>
          <w:sz w:val="26"/>
          <w:szCs w:val="26"/>
        </w:rPr>
        <w:t>о проведен</w:t>
      </w:r>
      <w:proofErr w:type="gramStart"/>
      <w:r w:rsidRPr="004A7053">
        <w:rPr>
          <w:sz w:val="26"/>
          <w:szCs w:val="26"/>
        </w:rPr>
        <w:t>ии ау</w:t>
      </w:r>
      <w:proofErr w:type="gramEnd"/>
      <w:r w:rsidRPr="004A7053">
        <w:rPr>
          <w:sz w:val="26"/>
          <w:szCs w:val="26"/>
        </w:rPr>
        <w:t xml:space="preserve">кциона в электронной форме по продаже имущества муниципального образования </w:t>
      </w:r>
      <w:r w:rsidR="002034AB">
        <w:rPr>
          <w:sz w:val="26"/>
          <w:szCs w:val="26"/>
        </w:rPr>
        <w:t>"</w:t>
      </w:r>
      <w:r w:rsidRPr="004A7053">
        <w:rPr>
          <w:sz w:val="26"/>
          <w:szCs w:val="26"/>
        </w:rPr>
        <w:t xml:space="preserve">Городской округ </w:t>
      </w:r>
      <w:r w:rsidR="002034AB">
        <w:rPr>
          <w:sz w:val="26"/>
          <w:szCs w:val="26"/>
        </w:rPr>
        <w:t>"</w:t>
      </w:r>
      <w:r w:rsidRPr="004A7053"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</w:p>
    <w:p w:rsidR="00933BFF" w:rsidRDefault="00933BFF" w:rsidP="00933BFF">
      <w:pPr>
        <w:pStyle w:val="ConsPlusNormal"/>
        <w:jc w:val="both"/>
      </w:pPr>
    </w:p>
    <w:p w:rsidR="00933BFF" w:rsidRPr="00933BFF" w:rsidRDefault="00933BFF" w:rsidP="00933B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BFF">
        <w:rPr>
          <w:rFonts w:ascii="Times New Roman" w:hAnsi="Times New Roman" w:cs="Times New Roman"/>
          <w:sz w:val="26"/>
          <w:szCs w:val="26"/>
        </w:rPr>
        <w:t xml:space="preserve">Аукцион проводится в соответствии с Гражданским </w:t>
      </w:r>
      <w:hyperlink r:id="rId10" w:history="1">
        <w:r w:rsidRPr="00933BF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33BF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 w:history="1">
        <w:r w:rsidRPr="00933BF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3BFF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27.08.2012 № 860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Об организации и проведении продажи государственного или муниципального имущества в электронной форме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33BFF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О порядке управления и распоряжения имуществом, находящимся               в собственности муниципального образования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>Нарьян-Мар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, утвержденным решением Совета городского округа</w:t>
      </w:r>
      <w:proofErr w:type="gramEnd"/>
      <w:r w:rsidRPr="00933BFF">
        <w:rPr>
          <w:rFonts w:ascii="Times New Roman" w:hAnsi="Times New Roman" w:cs="Times New Roman"/>
          <w:sz w:val="26"/>
          <w:szCs w:val="26"/>
        </w:rPr>
        <w:t xml:space="preserve">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>Нарьян-Мар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 от 03.05.2007 № 151-р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3BFF">
        <w:rPr>
          <w:rFonts w:ascii="Times New Roman" w:hAnsi="Times New Roman" w:cs="Times New Roman"/>
          <w:sz w:val="26"/>
          <w:szCs w:val="26"/>
        </w:rPr>
        <w:t xml:space="preserve"> регламентом электронной площадки </w:t>
      </w:r>
      <w:r>
        <w:rPr>
          <w:rFonts w:ascii="Times New Roman" w:hAnsi="Times New Roman" w:cs="Times New Roman"/>
          <w:sz w:val="26"/>
          <w:szCs w:val="26"/>
        </w:rPr>
        <w:br/>
      </w:r>
      <w:r w:rsidR="002034AB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933BFF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>Форма торгов (способ приватизации) – аукцион в электронной форме, открытый по составу участников и по форме подачи предложений о цене имущества.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Подача предложений о цене проводится в день и время, указанные в извещении о проведении торгов на электронной форме – универсальная торговая платформа ЗАО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933BFF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, размещенная на сайте </w:t>
      </w:r>
      <w:hyperlink r:id="rId12" w:history="1">
        <w:r w:rsidRPr="00933BFF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933BFF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933BFF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933BF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933BFF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933BFF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933BFF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933BF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933BF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933BFF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Продавец: Администрация муниципального образования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Город Нарьян-Мар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Организатор аукциона: Администрация муниципального образования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Город Нарьян-Мар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Адрес местонахождения: 166000, Ненецкий автономный округ,                                </w:t>
      </w:r>
      <w:proofErr w:type="gramStart"/>
      <w:r w:rsidRPr="00933BF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33BFF">
        <w:rPr>
          <w:rFonts w:ascii="Times New Roman" w:hAnsi="Times New Roman" w:cs="Times New Roman"/>
          <w:sz w:val="26"/>
          <w:szCs w:val="26"/>
        </w:rPr>
        <w:t xml:space="preserve">. Нарьян-Мар, ул. Ленина, д. 12, тел. (81853) 4-29-77, </w:t>
      </w:r>
      <w:hyperlink r:id="rId13" w:history="1"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933B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33BF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933BF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33BF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933B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4" w:history="1"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umi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@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Электронные адреса сайтов в сети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Интернет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, на которых размещена документация об аукционе: </w:t>
      </w:r>
      <w:hyperlink r:id="rId15" w:history="1">
        <w:r w:rsidRPr="00933BFF">
          <w:rPr>
            <w:rStyle w:val="ae"/>
            <w:rFonts w:ascii="Times New Roman" w:hAnsi="Times New Roman"/>
            <w:color w:val="auto"/>
            <w:sz w:val="26"/>
            <w:szCs w:val="26"/>
          </w:rPr>
          <w:t>www.torgi.gov.ru</w:t>
        </w:r>
      </w:hyperlink>
      <w:r w:rsidRPr="00933BFF">
        <w:rPr>
          <w:rFonts w:ascii="Times New Roman" w:hAnsi="Times New Roman" w:cs="Times New Roman"/>
          <w:sz w:val="26"/>
          <w:szCs w:val="26"/>
        </w:rPr>
        <w:t xml:space="preserve"> , </w:t>
      </w:r>
      <w:hyperlink r:id="rId16" w:history="1">
        <w:r w:rsidRPr="00933BFF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933BFF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933BFF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adm</w:t>
        </w:r>
        <w:proofErr w:type="spellEnd"/>
        <w:r w:rsidRPr="00933BFF">
          <w:rPr>
            <w:rStyle w:val="ae"/>
            <w:rFonts w:ascii="Times New Roman" w:hAnsi="Times New Roman"/>
            <w:color w:val="auto"/>
            <w:sz w:val="26"/>
            <w:szCs w:val="26"/>
          </w:rPr>
          <w:t>-</w:t>
        </w:r>
        <w:proofErr w:type="spellStart"/>
        <w:r w:rsidRPr="00933BFF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nmar</w:t>
        </w:r>
        <w:proofErr w:type="spellEnd"/>
        <w:r w:rsidRPr="00933BFF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933BFF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Оператор электронной площадки: ЗАО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Сбербанк АСТ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2034AB" w:rsidRDefault="00933BFF" w:rsidP="00933BFF">
      <w:pPr>
        <w:pStyle w:val="ConsPlusNormal"/>
        <w:jc w:val="both"/>
        <w:rPr>
          <w:rFonts w:ascii="Times New Roman" w:hAnsi="Times New Roman" w:cs="Times New Roman"/>
        </w:rPr>
      </w:pPr>
    </w:p>
    <w:p w:rsidR="00933BFF" w:rsidRPr="004A7053" w:rsidRDefault="00933BFF" w:rsidP="00933BFF">
      <w:pPr>
        <w:pStyle w:val="ConsPlusNormal"/>
        <w:numPr>
          <w:ilvl w:val="0"/>
          <w:numId w:val="49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053">
        <w:rPr>
          <w:rFonts w:ascii="Times New Roman" w:hAnsi="Times New Roman" w:cs="Times New Roman"/>
          <w:b/>
          <w:sz w:val="26"/>
          <w:szCs w:val="26"/>
        </w:rPr>
        <w:t xml:space="preserve">Сведения о муниципальном имуществе, </w:t>
      </w:r>
    </w:p>
    <w:p w:rsidR="00933BFF" w:rsidRPr="004A7053" w:rsidRDefault="00933BFF" w:rsidP="00933B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053">
        <w:rPr>
          <w:rFonts w:ascii="Times New Roman" w:hAnsi="Times New Roman" w:cs="Times New Roman"/>
          <w:b/>
          <w:sz w:val="26"/>
          <w:szCs w:val="26"/>
        </w:rPr>
        <w:t>выставляемом на аукционе в электронной форме</w:t>
      </w:r>
      <w:proofErr w:type="gramEnd"/>
    </w:p>
    <w:p w:rsidR="00933BFF" w:rsidRPr="002034AB" w:rsidRDefault="00933BFF" w:rsidP="00933B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13"/>
        <w:gridCol w:w="5613"/>
      </w:tblGrid>
      <w:tr w:rsidR="00933BFF" w:rsidRPr="0056113F" w:rsidTr="00891392">
        <w:tc>
          <w:tcPr>
            <w:tcW w:w="9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933BFF" w:rsidRPr="0056113F" w:rsidTr="00891392">
        <w:tc>
          <w:tcPr>
            <w:tcW w:w="9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3" w:type="dxa"/>
          </w:tcPr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5613" w:type="dxa"/>
          </w:tcPr>
          <w:p w:rsidR="00933BFF" w:rsidRPr="001B4B10" w:rsidRDefault="00933BFF" w:rsidP="00933BFF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помещение, адрес (местонахождение) объекта: Ненецкий автономный округ, </w:t>
            </w:r>
            <w:r>
              <w:rPr>
                <w:sz w:val="26"/>
                <w:szCs w:val="26"/>
              </w:rPr>
              <w:br/>
              <w:t xml:space="preserve">г. Нарьян-Мар, ул. им. </w:t>
            </w:r>
            <w:proofErr w:type="spellStart"/>
            <w:r>
              <w:rPr>
                <w:sz w:val="26"/>
                <w:szCs w:val="26"/>
              </w:rPr>
              <w:t>И.П.Выучейского</w:t>
            </w:r>
            <w:proofErr w:type="spellEnd"/>
            <w:r>
              <w:rPr>
                <w:sz w:val="26"/>
                <w:szCs w:val="26"/>
              </w:rPr>
              <w:t xml:space="preserve">, д. 37, </w:t>
            </w:r>
            <w:proofErr w:type="spellStart"/>
            <w:r>
              <w:rPr>
                <w:sz w:val="26"/>
                <w:szCs w:val="26"/>
              </w:rPr>
              <w:t>пом</w:t>
            </w:r>
            <w:proofErr w:type="spellEnd"/>
            <w:r>
              <w:rPr>
                <w:sz w:val="26"/>
                <w:szCs w:val="26"/>
              </w:rPr>
              <w:t>. 1</w:t>
            </w:r>
            <w:r w:rsidRPr="00B466E9">
              <w:rPr>
                <w:sz w:val="26"/>
                <w:szCs w:val="26"/>
              </w:rPr>
              <w:t>, назначение: нежилое</w:t>
            </w:r>
            <w:r>
              <w:rPr>
                <w:sz w:val="26"/>
                <w:szCs w:val="26"/>
              </w:rPr>
              <w:t xml:space="preserve"> помещение</w:t>
            </w:r>
            <w:r w:rsidRPr="00B466E9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87,6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этаж 1</w:t>
            </w:r>
            <w:r w:rsidRPr="00B466E9">
              <w:rPr>
                <w:sz w:val="26"/>
                <w:szCs w:val="26"/>
              </w:rPr>
              <w:t xml:space="preserve">, кадастровый номер: </w:t>
            </w:r>
            <w:r>
              <w:rPr>
                <w:sz w:val="26"/>
                <w:szCs w:val="26"/>
              </w:rPr>
              <w:t>83:00:050006:517</w:t>
            </w:r>
          </w:p>
        </w:tc>
      </w:tr>
      <w:tr w:rsidR="00933BFF" w:rsidRPr="0056113F" w:rsidTr="00891392">
        <w:tc>
          <w:tcPr>
            <w:tcW w:w="9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Начальная цена продажи муниципального имущества</w:t>
            </w:r>
          </w:p>
        </w:tc>
        <w:tc>
          <w:tcPr>
            <w:tcW w:w="5613" w:type="dxa"/>
          </w:tcPr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2 506 000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0 (Дв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миллиона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пятьсот шесть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тысяч) рублей 00 копеек, в том числе НДС: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417 666,67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933BFF" w:rsidRPr="0056113F" w:rsidTr="00891392">
        <w:tc>
          <w:tcPr>
            <w:tcW w:w="9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Шаг аукциона</w:t>
            </w:r>
          </w:p>
        </w:tc>
        <w:tc>
          <w:tcPr>
            <w:tcW w:w="5613" w:type="dxa"/>
          </w:tcPr>
          <w:p w:rsidR="00933BFF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% от цены продажи </w:t>
            </w:r>
          </w:p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- 50 120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Пятьдесят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тысяч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 двадцать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) рублей 00 копеек</w:t>
            </w:r>
          </w:p>
        </w:tc>
      </w:tr>
      <w:tr w:rsidR="00933BFF" w:rsidRPr="0056113F" w:rsidTr="00891392">
        <w:tc>
          <w:tcPr>
            <w:tcW w:w="9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Размер задатка</w:t>
            </w:r>
          </w:p>
        </w:tc>
        <w:tc>
          <w:tcPr>
            <w:tcW w:w="5613" w:type="dxa"/>
          </w:tcPr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Размер задатка: 20% от цены продажи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501 200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Пятьсот одна тысяча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) рублей 00 копеек</w:t>
            </w:r>
          </w:p>
        </w:tc>
      </w:tr>
    </w:tbl>
    <w:p w:rsidR="00933BFF" w:rsidRDefault="00933BFF" w:rsidP="00933BFF">
      <w:pPr>
        <w:pStyle w:val="ConsPlusNormal"/>
        <w:jc w:val="both"/>
      </w:pPr>
    </w:p>
    <w:p w:rsidR="00933BFF" w:rsidRPr="004A7053" w:rsidRDefault="00933BFF" w:rsidP="00933BFF">
      <w:pPr>
        <w:pStyle w:val="ConsPlusNormal"/>
        <w:numPr>
          <w:ilvl w:val="0"/>
          <w:numId w:val="4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053">
        <w:rPr>
          <w:rFonts w:ascii="Times New Roman" w:hAnsi="Times New Roman" w:cs="Times New Roman"/>
          <w:b/>
          <w:sz w:val="26"/>
          <w:szCs w:val="26"/>
        </w:rPr>
        <w:t xml:space="preserve">Место, сроки подачи (приема) заявок, определения участников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891392">
        <w:rPr>
          <w:rFonts w:ascii="Times New Roman" w:hAnsi="Times New Roman" w:cs="Times New Roman"/>
          <w:b/>
          <w:sz w:val="26"/>
          <w:szCs w:val="26"/>
        </w:rPr>
        <w:t>и проведения аукциона</w:t>
      </w:r>
    </w:p>
    <w:p w:rsidR="00933BFF" w:rsidRPr="002034AB" w:rsidRDefault="00933BFF" w:rsidP="00933BFF">
      <w:pPr>
        <w:pStyle w:val="ConsPlusNormal"/>
        <w:ind w:left="1080" w:firstLine="0"/>
        <w:rPr>
          <w:rFonts w:ascii="Times New Roman" w:hAnsi="Times New Roman" w:cs="Times New Roman"/>
          <w:b/>
          <w:sz w:val="22"/>
          <w:szCs w:val="22"/>
        </w:rPr>
      </w:pPr>
    </w:p>
    <w:p w:rsidR="00933BFF" w:rsidRPr="001C7D1C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подачи (приема) заявок: электронная площадка: </w:t>
      </w:r>
      <w:hyperlink r:id="rId17" w:history="1"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://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C7D1C">
        <w:rPr>
          <w:rFonts w:ascii="Times New Roman" w:hAnsi="Times New Roman" w:cs="Times New Roman"/>
          <w:sz w:val="26"/>
          <w:szCs w:val="26"/>
        </w:rPr>
        <w:t>/.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в настоящем информационном сообщении время – московское.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приема заявок на участие в аукционе – с 09.00 час. 29.07.2019.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заявок на участие в аукционе – 17.00 час. 03.09.2019.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определения участников – 09.09.2019 в 11.00 час.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 в электронной форме состоится (дата и время начала приема предложений от участников продажи) – 11.09.2019 в 11.00 час.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и срок подведения итогов продажи: электронная площадка – универсальная торговая платформа ЗАО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2034A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 11.09.2019.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электронного аукциона: электронная площадка – универсальная торговая платформа ЗАО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2034A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размещенная на сайте </w:t>
      </w:r>
      <w:hyperlink r:id="rId18" w:history="1"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F210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Интернет (торговая секция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Приватизация, аренда </w:t>
      </w:r>
      <w:r>
        <w:rPr>
          <w:rFonts w:ascii="Times New Roman" w:hAnsi="Times New Roman" w:cs="Times New Roman"/>
          <w:sz w:val="26"/>
          <w:szCs w:val="26"/>
        </w:rPr>
        <w:br/>
        <w:t>и продажа прав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933BFF" w:rsidRPr="002034AB" w:rsidRDefault="00933BFF" w:rsidP="00933BFF">
      <w:pPr>
        <w:pStyle w:val="23"/>
        <w:widowControl w:val="0"/>
        <w:spacing w:after="0" w:line="240" w:lineRule="auto"/>
        <w:ind w:left="0"/>
        <w:jc w:val="center"/>
        <w:rPr>
          <w:rFonts w:cs="Arial CYR"/>
          <w:b/>
          <w:bCs/>
          <w:color w:val="000000"/>
          <w:sz w:val="20"/>
          <w:szCs w:val="20"/>
        </w:rPr>
      </w:pPr>
    </w:p>
    <w:p w:rsidR="00933BFF" w:rsidRPr="00933BFF" w:rsidRDefault="00933BFF" w:rsidP="0073462E">
      <w:pPr>
        <w:pStyle w:val="23"/>
        <w:widowControl w:val="0"/>
        <w:numPr>
          <w:ilvl w:val="0"/>
          <w:numId w:val="49"/>
        </w:numPr>
        <w:spacing w:after="0" w:line="240" w:lineRule="auto"/>
        <w:ind w:left="284" w:firstLine="0"/>
        <w:jc w:val="center"/>
        <w:rPr>
          <w:b/>
          <w:bCs/>
          <w:color w:val="000000"/>
          <w:sz w:val="26"/>
          <w:szCs w:val="26"/>
        </w:rPr>
      </w:pPr>
      <w:r w:rsidRPr="00933BFF">
        <w:rPr>
          <w:b/>
          <w:bCs/>
          <w:color w:val="000000"/>
          <w:sz w:val="26"/>
          <w:szCs w:val="26"/>
        </w:rPr>
        <w:t xml:space="preserve">Порядок регистрации на электронной площадке и подачи заявки </w:t>
      </w:r>
      <w:r w:rsidR="00A83300">
        <w:rPr>
          <w:b/>
          <w:bCs/>
          <w:color w:val="000000"/>
          <w:sz w:val="26"/>
          <w:szCs w:val="26"/>
        </w:rPr>
        <w:br/>
      </w:r>
      <w:r w:rsidRPr="00933BFF">
        <w:rPr>
          <w:b/>
          <w:bCs/>
          <w:color w:val="000000"/>
          <w:sz w:val="26"/>
          <w:szCs w:val="26"/>
        </w:rPr>
        <w:t xml:space="preserve">на участие </w:t>
      </w:r>
      <w:r w:rsidR="00A83300">
        <w:rPr>
          <w:b/>
          <w:bCs/>
          <w:color w:val="000000"/>
          <w:sz w:val="26"/>
          <w:szCs w:val="26"/>
        </w:rPr>
        <w:t>в аукционе в электронной форме</w:t>
      </w:r>
    </w:p>
    <w:p w:rsidR="00933BFF" w:rsidRPr="002034AB" w:rsidRDefault="00933BFF" w:rsidP="00933BFF">
      <w:pPr>
        <w:pStyle w:val="23"/>
        <w:widowControl w:val="0"/>
        <w:spacing w:after="0" w:line="240" w:lineRule="auto"/>
        <w:ind w:left="1080"/>
        <w:rPr>
          <w:b/>
          <w:bCs/>
          <w:color w:val="000000"/>
          <w:sz w:val="20"/>
          <w:szCs w:val="20"/>
        </w:rPr>
      </w:pPr>
    </w:p>
    <w:p w:rsidR="00933BFF" w:rsidRPr="00933BFF" w:rsidRDefault="00933BFF" w:rsidP="00933BFF">
      <w:pPr>
        <w:pStyle w:val="23"/>
        <w:widowControl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933BFF">
        <w:rPr>
          <w:bCs/>
          <w:color w:val="000000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33BFF" w:rsidRPr="00933BFF" w:rsidRDefault="00933BFF" w:rsidP="00933BFF">
      <w:pPr>
        <w:pStyle w:val="23"/>
        <w:widowControl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933BFF">
        <w:rPr>
          <w:bCs/>
          <w:color w:val="000000"/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933BFF" w:rsidRPr="00933BFF" w:rsidRDefault="00933BFF" w:rsidP="00933BFF">
      <w:pPr>
        <w:pStyle w:val="23"/>
        <w:widowControl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933BFF">
        <w:rPr>
          <w:bCs/>
          <w:color w:val="000000"/>
          <w:sz w:val="26"/>
          <w:szCs w:val="26"/>
        </w:rPr>
        <w:t xml:space="preserve">Подача заявки на участие осуществляется только посредством интерфейса универсальной торговой платформы ЗАО </w:t>
      </w:r>
      <w:r w:rsidR="002034AB">
        <w:rPr>
          <w:bCs/>
          <w:color w:val="000000"/>
          <w:sz w:val="26"/>
          <w:szCs w:val="26"/>
        </w:rPr>
        <w:t>"</w:t>
      </w:r>
      <w:proofErr w:type="spellStart"/>
      <w:r w:rsidRPr="00933BFF">
        <w:rPr>
          <w:bCs/>
          <w:color w:val="000000"/>
          <w:sz w:val="26"/>
          <w:szCs w:val="26"/>
        </w:rPr>
        <w:t>Сбербанк-АСТ</w:t>
      </w:r>
      <w:proofErr w:type="spellEnd"/>
      <w:r w:rsidR="002034AB">
        <w:rPr>
          <w:bCs/>
          <w:color w:val="000000"/>
          <w:sz w:val="26"/>
          <w:szCs w:val="26"/>
        </w:rPr>
        <w:t>"</w:t>
      </w:r>
      <w:r w:rsidRPr="00933BFF">
        <w:rPr>
          <w:bCs/>
          <w:color w:val="000000"/>
          <w:sz w:val="26"/>
          <w:szCs w:val="26"/>
        </w:rPr>
        <w:t xml:space="preserve"> торговой секции </w:t>
      </w:r>
      <w:r w:rsidR="002034AB">
        <w:rPr>
          <w:bCs/>
          <w:color w:val="000000"/>
          <w:sz w:val="26"/>
          <w:szCs w:val="26"/>
        </w:rPr>
        <w:t>"</w:t>
      </w:r>
      <w:r w:rsidRPr="00933BFF">
        <w:rPr>
          <w:sz w:val="26"/>
          <w:szCs w:val="26"/>
        </w:rPr>
        <w:t>Приватизация, аренда и продажа прав</w:t>
      </w:r>
      <w:r w:rsidR="002034AB">
        <w:rPr>
          <w:bCs/>
          <w:color w:val="000000"/>
          <w:sz w:val="26"/>
          <w:szCs w:val="26"/>
        </w:rPr>
        <w:t>"</w:t>
      </w:r>
      <w:r w:rsidRPr="00933BFF">
        <w:rPr>
          <w:bCs/>
          <w:color w:val="000000"/>
          <w:sz w:val="26"/>
          <w:szCs w:val="26"/>
        </w:rPr>
        <w:t xml:space="preserve"> из личного кабинета претендента </w:t>
      </w:r>
      <w:r w:rsidRPr="00933BFF">
        <w:rPr>
          <w:sz w:val="26"/>
          <w:szCs w:val="26"/>
        </w:rPr>
        <w:t>(образец заявки приведен в приложении 1 к настоящему информационному сообщению)</w:t>
      </w:r>
      <w:r w:rsidRPr="00933BFF">
        <w:rPr>
          <w:bCs/>
          <w:color w:val="000000"/>
          <w:sz w:val="26"/>
          <w:szCs w:val="26"/>
        </w:rPr>
        <w:t>.</w:t>
      </w:r>
    </w:p>
    <w:p w:rsidR="00933BFF" w:rsidRPr="00933BFF" w:rsidRDefault="00933BFF" w:rsidP="00933BFF">
      <w:pPr>
        <w:pStyle w:val="23"/>
        <w:widowControl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933BFF">
        <w:rPr>
          <w:bCs/>
          <w:color w:val="000000"/>
          <w:sz w:val="26"/>
          <w:szCs w:val="26"/>
        </w:rPr>
        <w:t xml:space="preserve">Инструкция для участника торгов по работе в торговой секции </w:t>
      </w:r>
      <w:r w:rsidR="002034AB">
        <w:rPr>
          <w:bCs/>
          <w:color w:val="000000"/>
          <w:sz w:val="26"/>
          <w:szCs w:val="26"/>
        </w:rPr>
        <w:t>"</w:t>
      </w:r>
      <w:r w:rsidRPr="00933BFF">
        <w:rPr>
          <w:bCs/>
          <w:color w:val="000000"/>
          <w:sz w:val="26"/>
          <w:szCs w:val="26"/>
        </w:rPr>
        <w:t>Приватизация, аренда и продажа прав</w:t>
      </w:r>
      <w:r w:rsidR="002034AB">
        <w:rPr>
          <w:bCs/>
          <w:color w:val="000000"/>
          <w:sz w:val="26"/>
          <w:szCs w:val="26"/>
        </w:rPr>
        <w:t>"</w:t>
      </w:r>
      <w:r w:rsidRPr="00933BFF">
        <w:rPr>
          <w:bCs/>
          <w:color w:val="000000"/>
          <w:sz w:val="26"/>
          <w:szCs w:val="26"/>
        </w:rPr>
        <w:t xml:space="preserve"> универсальной торговой платформы ЗАО </w:t>
      </w:r>
      <w:r w:rsidR="002034AB">
        <w:rPr>
          <w:bCs/>
          <w:color w:val="000000"/>
          <w:sz w:val="26"/>
          <w:szCs w:val="26"/>
        </w:rPr>
        <w:t>"</w:t>
      </w:r>
      <w:proofErr w:type="spellStart"/>
      <w:r w:rsidRPr="00933BFF">
        <w:rPr>
          <w:bCs/>
          <w:color w:val="000000"/>
          <w:sz w:val="26"/>
          <w:szCs w:val="26"/>
        </w:rPr>
        <w:t>Сбербанк-АСТ</w:t>
      </w:r>
      <w:proofErr w:type="spellEnd"/>
      <w:r w:rsidR="002034AB">
        <w:rPr>
          <w:bCs/>
          <w:color w:val="000000"/>
          <w:sz w:val="26"/>
          <w:szCs w:val="26"/>
        </w:rPr>
        <w:t>"</w:t>
      </w:r>
      <w:r w:rsidRPr="00933BFF">
        <w:rPr>
          <w:bCs/>
          <w:color w:val="000000"/>
          <w:sz w:val="26"/>
          <w:szCs w:val="26"/>
        </w:rPr>
        <w:t xml:space="preserve"> размещена по адресу: </w:t>
      </w:r>
      <w:r w:rsidRPr="00933BFF">
        <w:rPr>
          <w:bCs/>
          <w:color w:val="000000"/>
          <w:sz w:val="26"/>
          <w:szCs w:val="26"/>
          <w:u w:val="single"/>
        </w:rPr>
        <w:t>http://utp.sberbank-ast.ru/AP/Notice/652/Instructions</w:t>
      </w:r>
    </w:p>
    <w:p w:rsidR="00933BFF" w:rsidRPr="00933BFF" w:rsidRDefault="00933BFF" w:rsidP="00933BFF">
      <w:pPr>
        <w:pStyle w:val="23"/>
        <w:widowControl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933BFF">
        <w:rPr>
          <w:bCs/>
          <w:color w:val="000000"/>
          <w:sz w:val="26"/>
          <w:szCs w:val="26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</w:t>
      </w:r>
      <w:r w:rsidR="00A83300">
        <w:rPr>
          <w:bCs/>
          <w:color w:val="000000"/>
          <w:sz w:val="26"/>
          <w:szCs w:val="26"/>
        </w:rPr>
        <w:br/>
      </w:r>
      <w:r w:rsidRPr="00933BFF">
        <w:rPr>
          <w:bCs/>
          <w:color w:val="000000"/>
          <w:sz w:val="26"/>
          <w:szCs w:val="26"/>
        </w:rPr>
        <w:t xml:space="preserve">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933BFF">
        <w:rPr>
          <w:bCs/>
          <w:color w:val="000000"/>
          <w:sz w:val="26"/>
          <w:szCs w:val="26"/>
          <w:u w:val="single"/>
        </w:rPr>
        <w:t>http://www.sberbank-ast.ru/CAList.aspx</w:t>
      </w:r>
    </w:p>
    <w:p w:rsidR="00933BFF" w:rsidRPr="00933BFF" w:rsidRDefault="00933BFF" w:rsidP="00933BFF">
      <w:pPr>
        <w:pStyle w:val="23"/>
        <w:widowControl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proofErr w:type="gramStart"/>
      <w:r w:rsidRPr="00933BFF">
        <w:rPr>
          <w:bCs/>
          <w:color w:val="000000"/>
          <w:sz w:val="26"/>
          <w:szCs w:val="26"/>
        </w:rPr>
        <w:t xml:space="preserve">Заявка подается путем заполнения ее электронной формы, </w:t>
      </w:r>
      <w:r w:rsidRPr="00933BFF">
        <w:rPr>
          <w:bCs/>
          <w:sz w:val="26"/>
          <w:szCs w:val="26"/>
        </w:rPr>
        <w:t xml:space="preserve">размещенной </w:t>
      </w:r>
      <w:r w:rsidR="00A83300">
        <w:rPr>
          <w:bCs/>
          <w:sz w:val="26"/>
          <w:szCs w:val="26"/>
        </w:rPr>
        <w:br/>
      </w:r>
      <w:r w:rsidRPr="00933BFF">
        <w:rPr>
          <w:bCs/>
          <w:sz w:val="26"/>
          <w:szCs w:val="26"/>
        </w:rPr>
        <w:t>в открытой для доступа неограниченного круга лиц части электронной площадки</w:t>
      </w:r>
      <w:r w:rsidRPr="00933BFF">
        <w:rPr>
          <w:bCs/>
          <w:color w:val="000000"/>
          <w:sz w:val="26"/>
          <w:szCs w:val="26"/>
        </w:rPr>
        <w:t xml:space="preserve"> </w:t>
      </w:r>
      <w:r w:rsidR="00A83300">
        <w:rPr>
          <w:bCs/>
          <w:color w:val="000000"/>
          <w:sz w:val="26"/>
          <w:szCs w:val="26"/>
        </w:rPr>
        <w:br/>
      </w:r>
      <w:r w:rsidRPr="00933BFF">
        <w:rPr>
          <w:bCs/>
          <w:color w:val="000000"/>
          <w:sz w:val="26"/>
          <w:szCs w:val="26"/>
        </w:rPr>
        <w:t xml:space="preserve">с приложением электронных образов необходимых документов (заявка на участие </w:t>
      </w:r>
      <w:r w:rsidR="00A83300">
        <w:rPr>
          <w:bCs/>
          <w:color w:val="000000"/>
          <w:sz w:val="26"/>
          <w:szCs w:val="26"/>
        </w:rPr>
        <w:br/>
      </w:r>
      <w:r w:rsidRPr="00933BFF">
        <w:rPr>
          <w:bCs/>
          <w:color w:val="000000"/>
          <w:sz w:val="26"/>
          <w:szCs w:val="26"/>
        </w:rPr>
        <w:t>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933BFF">
        <w:rPr>
          <w:rFonts w:eastAsia="Calibri"/>
          <w:b/>
          <w:i/>
          <w:sz w:val="26"/>
          <w:szCs w:val="26"/>
        </w:rPr>
        <w:t>физические лица</w:t>
      </w:r>
      <w:r w:rsidRPr="00933BFF">
        <w:rPr>
          <w:rFonts w:eastAsia="Calibri"/>
          <w:b/>
          <w:sz w:val="26"/>
          <w:szCs w:val="26"/>
        </w:rPr>
        <w:t>: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- копию всех листов документа, удостоверяющего личность;</w:t>
      </w:r>
    </w:p>
    <w:p w:rsidR="00933BFF" w:rsidRPr="00933BFF" w:rsidRDefault="00933BFF" w:rsidP="00933BFF">
      <w:pPr>
        <w:ind w:firstLine="567"/>
        <w:jc w:val="both"/>
        <w:rPr>
          <w:rFonts w:eastAsia="Calibri"/>
          <w:b/>
          <w:bCs/>
          <w:i/>
          <w:sz w:val="26"/>
          <w:szCs w:val="26"/>
        </w:rPr>
      </w:pPr>
      <w:r w:rsidRPr="00933BFF">
        <w:rPr>
          <w:rFonts w:eastAsia="Calibri"/>
          <w:b/>
          <w:bCs/>
          <w:i/>
          <w:sz w:val="26"/>
          <w:szCs w:val="26"/>
        </w:rPr>
        <w:t>юридические лица:</w:t>
      </w:r>
    </w:p>
    <w:p w:rsidR="00933BFF" w:rsidRPr="00933BFF" w:rsidRDefault="00933BFF" w:rsidP="00933BFF">
      <w:pPr>
        <w:ind w:firstLine="567"/>
        <w:jc w:val="both"/>
        <w:rPr>
          <w:rFonts w:eastAsia="Calibri"/>
          <w:bCs/>
          <w:sz w:val="26"/>
          <w:szCs w:val="26"/>
        </w:rPr>
      </w:pPr>
      <w:r w:rsidRPr="00933BFF">
        <w:rPr>
          <w:rFonts w:eastAsia="Calibri"/>
          <w:bCs/>
          <w:i/>
          <w:sz w:val="26"/>
          <w:szCs w:val="26"/>
        </w:rPr>
        <w:t>-</w:t>
      </w:r>
      <w:r w:rsidRPr="00933BFF">
        <w:rPr>
          <w:rFonts w:eastAsia="Calibri"/>
          <w:bCs/>
          <w:sz w:val="26"/>
          <w:szCs w:val="26"/>
        </w:rPr>
        <w:t xml:space="preserve"> копии учредительных документов; </w:t>
      </w:r>
    </w:p>
    <w:p w:rsidR="00933BFF" w:rsidRPr="00933BFF" w:rsidRDefault="00933BFF" w:rsidP="00933B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3BFF">
        <w:rPr>
          <w:bCs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933BFF">
        <w:rPr>
          <w:sz w:val="26"/>
          <w:szCs w:val="26"/>
        </w:rPr>
        <w:t>;</w:t>
      </w:r>
    </w:p>
    <w:p w:rsidR="00933BFF" w:rsidRPr="00933BFF" w:rsidRDefault="00933BFF" w:rsidP="00933BF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33BFF">
        <w:rPr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</w:t>
      </w:r>
      <w:r w:rsidR="00A83300">
        <w:rPr>
          <w:sz w:val="26"/>
          <w:szCs w:val="26"/>
        </w:rPr>
        <w:br/>
      </w:r>
      <w:r w:rsidRPr="00933BFF">
        <w:rPr>
          <w:sz w:val="26"/>
          <w:szCs w:val="26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33BFF" w:rsidRPr="00933BFF" w:rsidRDefault="00933BFF" w:rsidP="00933BF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33BFF">
        <w:rPr>
          <w:sz w:val="26"/>
          <w:szCs w:val="26"/>
        </w:rPr>
        <w:t>В случае</w:t>
      </w:r>
      <w:proofErr w:type="gramStart"/>
      <w:r w:rsidRPr="00933BFF">
        <w:rPr>
          <w:sz w:val="26"/>
          <w:szCs w:val="26"/>
        </w:rPr>
        <w:t>,</w:t>
      </w:r>
      <w:proofErr w:type="gramEnd"/>
      <w:r w:rsidRPr="00933BFF">
        <w:rPr>
          <w:sz w:val="26"/>
          <w:szCs w:val="26"/>
        </w:rPr>
        <w:t xml:space="preserve"> если от имени претендента действует его представитель </w:t>
      </w:r>
      <w:r w:rsidR="00A83300">
        <w:rPr>
          <w:sz w:val="26"/>
          <w:szCs w:val="26"/>
        </w:rPr>
        <w:br/>
      </w:r>
      <w:r w:rsidRPr="00933BFF">
        <w:rPr>
          <w:sz w:val="26"/>
          <w:szCs w:val="26"/>
        </w:rPr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9" w:history="1">
        <w:r w:rsidRPr="00933BFF">
          <w:rPr>
            <w:sz w:val="26"/>
            <w:szCs w:val="26"/>
          </w:rPr>
          <w:t>порядке</w:t>
        </w:r>
      </w:hyperlink>
      <w:r w:rsidRPr="00933BFF">
        <w:rPr>
          <w:sz w:val="26"/>
          <w:szCs w:val="26"/>
        </w:rPr>
        <w:t xml:space="preserve">, </w:t>
      </w:r>
      <w:r w:rsidR="00A83300">
        <w:rPr>
          <w:sz w:val="26"/>
          <w:szCs w:val="26"/>
        </w:rPr>
        <w:br/>
      </w:r>
      <w:r w:rsidRPr="00933BFF">
        <w:rPr>
          <w:sz w:val="26"/>
          <w:szCs w:val="26"/>
        </w:rPr>
        <w:t>или нотариально заверенная копия такой доверенности. В случае</w:t>
      </w:r>
      <w:proofErr w:type="gramStart"/>
      <w:r w:rsidRPr="00933BFF">
        <w:rPr>
          <w:sz w:val="26"/>
          <w:szCs w:val="26"/>
        </w:rPr>
        <w:t>,</w:t>
      </w:r>
      <w:proofErr w:type="gramEnd"/>
      <w:r w:rsidRPr="00933BFF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BFF" w:rsidRPr="00933BFF" w:rsidRDefault="00933BFF" w:rsidP="00933BFF">
      <w:pPr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933BFF" w:rsidRPr="00933BFF" w:rsidRDefault="00933BFF" w:rsidP="00933BFF">
      <w:pPr>
        <w:pStyle w:val="21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933BFF">
        <w:rPr>
          <w:bCs/>
          <w:sz w:val="26"/>
          <w:szCs w:val="26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33BFF" w:rsidRPr="00933BFF" w:rsidRDefault="00933BFF" w:rsidP="00933BFF">
      <w:pPr>
        <w:ind w:firstLine="567"/>
        <w:jc w:val="both"/>
        <w:rPr>
          <w:bCs/>
          <w:sz w:val="26"/>
          <w:szCs w:val="26"/>
          <w:lang w:eastAsia="en-US"/>
        </w:rPr>
      </w:pPr>
      <w:r w:rsidRPr="00933BFF">
        <w:rPr>
          <w:bCs/>
          <w:sz w:val="26"/>
          <w:szCs w:val="26"/>
          <w:lang w:eastAsia="en-US"/>
        </w:rPr>
        <w:t>Одно лицо имеет право подать только одну заявку на один объект приватизации.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Заявки подаются на электронную площадку, начиная </w:t>
      </w:r>
      <w:proofErr w:type="gramStart"/>
      <w:r w:rsidRPr="00933BFF">
        <w:rPr>
          <w:sz w:val="26"/>
          <w:szCs w:val="26"/>
          <w:lang w:eastAsia="en-US"/>
        </w:rPr>
        <w:t>с даты начала</w:t>
      </w:r>
      <w:proofErr w:type="gramEnd"/>
      <w:r w:rsidRPr="00933BFF">
        <w:rPr>
          <w:sz w:val="26"/>
          <w:szCs w:val="26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В течение одного часа со времени поступления заявки </w:t>
      </w:r>
      <w:r w:rsidRPr="00933BFF">
        <w:rPr>
          <w:rFonts w:eastAsia="Calibri"/>
          <w:sz w:val="26"/>
          <w:szCs w:val="26"/>
        </w:rPr>
        <w:t>Оператор электронной площадки</w:t>
      </w:r>
      <w:r w:rsidRPr="00933BFF">
        <w:rPr>
          <w:sz w:val="26"/>
          <w:szCs w:val="26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933BFF">
        <w:rPr>
          <w:sz w:val="26"/>
          <w:szCs w:val="26"/>
          <w:lang w:eastAsia="en-US"/>
        </w:rPr>
        <w:t>уведомления</w:t>
      </w:r>
      <w:proofErr w:type="gramEnd"/>
      <w:r w:rsidRPr="00933BFF">
        <w:rPr>
          <w:sz w:val="26"/>
          <w:szCs w:val="26"/>
          <w:lang w:eastAsia="en-US"/>
        </w:rPr>
        <w:t xml:space="preserve"> </w:t>
      </w:r>
      <w:r w:rsidR="00A83300">
        <w:rPr>
          <w:sz w:val="26"/>
          <w:szCs w:val="26"/>
          <w:lang w:eastAsia="en-US"/>
        </w:rPr>
        <w:br/>
      </w:r>
      <w:r w:rsidRPr="00933BFF">
        <w:rPr>
          <w:sz w:val="26"/>
          <w:szCs w:val="26"/>
          <w:lang w:eastAsia="en-US"/>
        </w:rPr>
        <w:t>с приложением электронных копий зарегистрированной заявки и прилагаемых к ней документов.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933BFF">
        <w:rPr>
          <w:rFonts w:eastAsia="Calibri"/>
          <w:sz w:val="26"/>
          <w:szCs w:val="26"/>
        </w:rPr>
        <w:t>ии ау</w:t>
      </w:r>
      <w:proofErr w:type="gramEnd"/>
      <w:r w:rsidRPr="00933BFF">
        <w:rPr>
          <w:rFonts w:eastAsia="Calibri"/>
          <w:sz w:val="26"/>
          <w:szCs w:val="26"/>
        </w:rPr>
        <w:t xml:space="preserve">кциона, </w:t>
      </w:r>
      <w:r w:rsidR="00A83300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при этом первоначальная заявка должна быть отозвана.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Соблюдение претендентом указанных требований означает, что заявка </w:t>
      </w:r>
      <w:r w:rsidR="00A83300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и документы, представляемые одновременно с заявкой, поданы от имени претендента.</w:t>
      </w:r>
    </w:p>
    <w:p w:rsidR="00933BFF" w:rsidRPr="00933BFF" w:rsidRDefault="00933BFF" w:rsidP="00933BFF">
      <w:pPr>
        <w:pStyle w:val="ConsNormal"/>
        <w:widowControl w:val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33BFF">
        <w:rPr>
          <w:rFonts w:ascii="Times New Roman" w:hAnsi="Times New Roman"/>
          <w:b/>
          <w:sz w:val="26"/>
          <w:szCs w:val="26"/>
        </w:rPr>
        <w:t>Претендент не допускается к участию в аукционе по следующим основаниям:</w:t>
      </w:r>
    </w:p>
    <w:p w:rsidR="00933BFF" w:rsidRPr="00933BFF" w:rsidRDefault="00A83300" w:rsidP="00A83300">
      <w:pPr>
        <w:pStyle w:val="ConsNormal"/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933BFF" w:rsidRPr="00933BFF">
        <w:rPr>
          <w:rFonts w:ascii="Times New Roman" w:hAnsi="Times New Roman"/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20" w:history="1">
        <w:r w:rsidR="00933BFF" w:rsidRPr="00933BFF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="00933BFF" w:rsidRPr="00933BFF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933BFF" w:rsidRPr="00933BFF" w:rsidRDefault="00A83300" w:rsidP="00A83300">
      <w:pPr>
        <w:pStyle w:val="ConsNormal"/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933BFF" w:rsidRPr="00933BFF">
        <w:rPr>
          <w:rFonts w:ascii="Times New Roman" w:hAnsi="Times New Roman"/>
          <w:sz w:val="26"/>
          <w:szCs w:val="26"/>
        </w:rPr>
        <w:t xml:space="preserve">представлены не все документы в соответствии с перечнем, указанным </w:t>
      </w:r>
      <w:r>
        <w:rPr>
          <w:rFonts w:ascii="Times New Roman" w:hAnsi="Times New Roman"/>
          <w:sz w:val="26"/>
          <w:szCs w:val="26"/>
        </w:rPr>
        <w:br/>
      </w:r>
      <w:r w:rsidR="00933BFF" w:rsidRPr="00933BFF">
        <w:rPr>
          <w:rFonts w:ascii="Times New Roman" w:hAnsi="Times New Roman"/>
          <w:sz w:val="26"/>
          <w:szCs w:val="26"/>
        </w:rPr>
        <w:t xml:space="preserve">в информационном сообщении (за исключением предложений о цене муниципального имущества на аукционе), или оформление указанных документов </w:t>
      </w:r>
      <w:r>
        <w:rPr>
          <w:rFonts w:ascii="Times New Roman" w:hAnsi="Times New Roman"/>
          <w:sz w:val="26"/>
          <w:szCs w:val="26"/>
        </w:rPr>
        <w:br/>
      </w:r>
      <w:r w:rsidR="00933BFF" w:rsidRPr="00933BFF">
        <w:rPr>
          <w:rFonts w:ascii="Times New Roman" w:hAnsi="Times New Roman"/>
          <w:sz w:val="26"/>
          <w:szCs w:val="26"/>
        </w:rPr>
        <w:t>не соответствует законодательству Российской Федерации;</w:t>
      </w:r>
    </w:p>
    <w:p w:rsidR="00933BFF" w:rsidRPr="00933BFF" w:rsidRDefault="00A83300" w:rsidP="00A83300">
      <w:pPr>
        <w:pStyle w:val="ConsNormal"/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933BFF" w:rsidRPr="00933BFF">
        <w:rPr>
          <w:rFonts w:ascii="Times New Roman" w:hAnsi="Times New Roman"/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933BFF" w:rsidRPr="00933BFF" w:rsidRDefault="00A83300" w:rsidP="00A83300">
      <w:pPr>
        <w:pStyle w:val="ConsNormal"/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933BFF" w:rsidRPr="00933BFF">
        <w:rPr>
          <w:rFonts w:ascii="Times New Roman" w:hAnsi="Times New Roman"/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сообщении.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933BFF">
        <w:rPr>
          <w:rFonts w:eastAsia="Calibri"/>
          <w:sz w:val="26"/>
          <w:szCs w:val="26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</w:t>
      </w:r>
      <w:r w:rsidR="00A83300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 xml:space="preserve">а также имена (наименования) Претендентов, которым было отказано в допуске </w:t>
      </w:r>
      <w:r w:rsidR="00A83300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к участию в аукционе, с указанием оснований такого отказа.</w:t>
      </w:r>
      <w:proofErr w:type="gramEnd"/>
    </w:p>
    <w:p w:rsidR="00933BFF" w:rsidRPr="00933BFF" w:rsidRDefault="00933BFF" w:rsidP="00933BFF">
      <w:pPr>
        <w:tabs>
          <w:tab w:val="left" w:pos="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33BFF" w:rsidRPr="00933BFF" w:rsidRDefault="00933BFF" w:rsidP="00933BFF">
      <w:pPr>
        <w:tabs>
          <w:tab w:val="left" w:pos="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Не позднее следующего рабочего дня после дня подписания протокола </w:t>
      </w:r>
      <w:r w:rsidR="00A95B1F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 xml:space="preserve">о признании Претендентов участниками всем Претендентам, подавшим заявки, направляется уведомление о признании их участниками аукциона или об отказе </w:t>
      </w:r>
      <w:r w:rsidR="00A95B1F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 xml:space="preserve">в признании участниками аукциона с указанием оснований отказа. </w:t>
      </w:r>
    </w:p>
    <w:p w:rsidR="00933BFF" w:rsidRPr="00933BFF" w:rsidRDefault="00933BFF" w:rsidP="00933BFF">
      <w:pPr>
        <w:tabs>
          <w:tab w:val="left" w:pos="0"/>
        </w:tabs>
        <w:ind w:firstLine="567"/>
        <w:jc w:val="both"/>
        <w:outlineLvl w:val="0"/>
        <w:rPr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 w:rsidRPr="00933BFF">
          <w:rPr>
            <w:rFonts w:eastAsia="Calibri"/>
            <w:sz w:val="26"/>
            <w:szCs w:val="26"/>
          </w:rPr>
          <w:t>www.torgi.gov.ru</w:t>
        </w:r>
      </w:hyperlink>
      <w:r w:rsidRPr="00933BFF">
        <w:rPr>
          <w:rFonts w:eastAsia="Calibri"/>
          <w:sz w:val="26"/>
          <w:szCs w:val="26"/>
        </w:rPr>
        <w:t xml:space="preserve"> и </w:t>
      </w:r>
      <w:r w:rsidRPr="00933BFF">
        <w:rPr>
          <w:sz w:val="26"/>
          <w:szCs w:val="26"/>
          <w:lang w:eastAsia="ar-SA"/>
        </w:rPr>
        <w:t xml:space="preserve">на официальном сайте Администрации МО 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 xml:space="preserve">Городской округ 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>Город Нарьян-Мар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 xml:space="preserve">  – </w:t>
      </w:r>
      <w:hyperlink r:id="rId22" w:history="1"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933BFF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proofErr w:type="spellEnd"/>
        <w:r w:rsidRPr="00933BFF">
          <w:rPr>
            <w:rStyle w:val="ae"/>
            <w:color w:val="000000" w:themeColor="text1"/>
            <w:sz w:val="26"/>
            <w:szCs w:val="26"/>
          </w:rPr>
          <w:t>-</w:t>
        </w:r>
        <w:proofErr w:type="spellStart"/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proofErr w:type="spellEnd"/>
        <w:r w:rsidRPr="00933BFF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933BFF">
        <w:rPr>
          <w:sz w:val="26"/>
          <w:szCs w:val="26"/>
        </w:rPr>
        <w:t xml:space="preserve">. </w:t>
      </w:r>
    </w:p>
    <w:p w:rsidR="00933BFF" w:rsidRPr="002034AB" w:rsidRDefault="00933BFF" w:rsidP="00933BFF">
      <w:pPr>
        <w:tabs>
          <w:tab w:val="left" w:pos="540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933BFF" w:rsidRPr="00933BFF" w:rsidRDefault="00933BFF" w:rsidP="00933BFF">
      <w:pPr>
        <w:pStyle w:val="15"/>
        <w:widowControl w:val="0"/>
        <w:ind w:left="360"/>
        <w:jc w:val="center"/>
        <w:rPr>
          <w:b/>
          <w:sz w:val="26"/>
          <w:szCs w:val="26"/>
        </w:rPr>
      </w:pPr>
      <w:r w:rsidRPr="00933BFF">
        <w:rPr>
          <w:b/>
          <w:sz w:val="26"/>
          <w:szCs w:val="26"/>
        </w:rPr>
        <w:t xml:space="preserve">4. Срок и порядок внесения задатка, необходимые реквизиты счетов </w:t>
      </w:r>
    </w:p>
    <w:p w:rsidR="00933BFF" w:rsidRPr="00933BFF" w:rsidRDefault="00A95B1F" w:rsidP="00933BFF">
      <w:pPr>
        <w:pStyle w:val="15"/>
        <w:widowControl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порядок возврата задатка</w:t>
      </w:r>
    </w:p>
    <w:p w:rsidR="00933BFF" w:rsidRPr="002034AB" w:rsidRDefault="00933BFF" w:rsidP="00933BFF">
      <w:pPr>
        <w:pStyle w:val="15"/>
        <w:widowControl w:val="0"/>
        <w:ind w:left="360"/>
        <w:jc w:val="center"/>
        <w:rPr>
          <w:b/>
        </w:rPr>
      </w:pPr>
    </w:p>
    <w:p w:rsidR="00933BFF" w:rsidRPr="00933BFF" w:rsidRDefault="00933BFF" w:rsidP="00933BFF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933BFF" w:rsidRPr="00933BFF" w:rsidRDefault="00933BFF" w:rsidP="00933BFF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Размер задатка указан в предмете аукциона по каждому лоту.</w:t>
      </w:r>
    </w:p>
    <w:p w:rsidR="00933BFF" w:rsidRPr="00933BFF" w:rsidRDefault="00933BFF" w:rsidP="00933BFF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Срок внесения задатка определяется в соответствии с регламентом оператора электронной площадки.</w:t>
      </w:r>
    </w:p>
    <w:p w:rsidR="00933BFF" w:rsidRPr="00933BFF" w:rsidRDefault="00933BFF" w:rsidP="00933BFF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Задаток перечисляется на счет оп</w:t>
      </w:r>
      <w:r w:rsidRPr="00933BFF">
        <w:rPr>
          <w:rFonts w:eastAsia="Calibri"/>
          <w:sz w:val="26"/>
          <w:szCs w:val="26"/>
        </w:rPr>
        <w:t xml:space="preserve">ератора электронной площадки </w:t>
      </w:r>
      <w:r w:rsidRPr="00933BFF">
        <w:rPr>
          <w:bCs/>
          <w:sz w:val="26"/>
          <w:szCs w:val="26"/>
        </w:rPr>
        <w:t xml:space="preserve">ЗАО </w:t>
      </w:r>
      <w:r w:rsidR="002034AB">
        <w:rPr>
          <w:bCs/>
          <w:sz w:val="26"/>
          <w:szCs w:val="26"/>
        </w:rPr>
        <w:t>"</w:t>
      </w:r>
      <w:proofErr w:type="spellStart"/>
      <w:r w:rsidRPr="00933BFF">
        <w:rPr>
          <w:bCs/>
          <w:sz w:val="26"/>
          <w:szCs w:val="26"/>
        </w:rPr>
        <w:t>Сбербанк-АСТ</w:t>
      </w:r>
      <w:proofErr w:type="spellEnd"/>
      <w:r w:rsidR="002034AB">
        <w:rPr>
          <w:bCs/>
          <w:sz w:val="26"/>
          <w:szCs w:val="26"/>
        </w:rPr>
        <w:t>"</w:t>
      </w:r>
      <w:r w:rsidRPr="00933BFF">
        <w:rPr>
          <w:bCs/>
          <w:sz w:val="26"/>
          <w:szCs w:val="26"/>
        </w:rPr>
        <w:t>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933BFF">
        <w:rPr>
          <w:rFonts w:eastAsia="Calibri"/>
          <w:bCs/>
          <w:sz w:val="26"/>
          <w:szCs w:val="26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933BFF">
        <w:rPr>
          <w:rFonts w:eastAsia="Calibri"/>
          <w:sz w:val="26"/>
          <w:szCs w:val="26"/>
        </w:rPr>
        <w:t>Оператор электронной площадки</w:t>
      </w:r>
      <w:r w:rsidRPr="00933BFF">
        <w:rPr>
          <w:rFonts w:eastAsia="Calibri"/>
          <w:bCs/>
          <w:sz w:val="26"/>
          <w:szCs w:val="26"/>
        </w:rPr>
        <w:t xml:space="preserve"> проверяет наличие достаточной суммы </w:t>
      </w:r>
      <w:r w:rsidR="00A95B1F">
        <w:rPr>
          <w:rFonts w:eastAsia="Calibri"/>
          <w:bCs/>
          <w:sz w:val="26"/>
          <w:szCs w:val="26"/>
        </w:rPr>
        <w:br/>
      </w:r>
      <w:r w:rsidRPr="00933BFF">
        <w:rPr>
          <w:rFonts w:eastAsia="Calibri"/>
          <w:bCs/>
          <w:sz w:val="26"/>
          <w:szCs w:val="26"/>
        </w:rPr>
        <w:t xml:space="preserve">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</w:t>
      </w:r>
      <w:r w:rsidR="00A95B1F">
        <w:rPr>
          <w:rFonts w:eastAsia="Calibri"/>
          <w:bCs/>
          <w:sz w:val="26"/>
          <w:szCs w:val="26"/>
        </w:rPr>
        <w:br/>
      </w:r>
      <w:r w:rsidRPr="00933BFF">
        <w:rPr>
          <w:rFonts w:eastAsia="Calibri"/>
          <w:bCs/>
          <w:sz w:val="26"/>
          <w:szCs w:val="26"/>
        </w:rPr>
        <w:t xml:space="preserve">для обеспечения своевременного поступления денежных средств необходимо учитывать, что поступившие в банк за предыдущий день платежи разносятся </w:t>
      </w:r>
      <w:r w:rsidR="00A95B1F">
        <w:rPr>
          <w:rFonts w:eastAsia="Calibri"/>
          <w:bCs/>
          <w:sz w:val="26"/>
          <w:szCs w:val="26"/>
        </w:rPr>
        <w:br/>
      </w:r>
      <w:r w:rsidRPr="00933BFF">
        <w:rPr>
          <w:rFonts w:eastAsia="Calibri"/>
          <w:bCs/>
          <w:sz w:val="26"/>
          <w:szCs w:val="26"/>
        </w:rPr>
        <w:t>на лицевые счета в сроки, установленные Регламентом электронной площадки.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933BFF">
        <w:rPr>
          <w:rFonts w:eastAsia="Calibri"/>
          <w:bCs/>
          <w:sz w:val="26"/>
          <w:szCs w:val="26"/>
        </w:rPr>
        <w:t xml:space="preserve">Банковские реквизиты счета для перечисления задатка: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5953"/>
      </w:tblGrid>
      <w:tr w:rsidR="00933BFF" w:rsidRPr="00933BFF" w:rsidTr="00A95B1F">
        <w:trPr>
          <w:trHeight w:val="358"/>
        </w:trPr>
        <w:tc>
          <w:tcPr>
            <w:tcW w:w="3691" w:type="dxa"/>
            <w:hideMark/>
          </w:tcPr>
          <w:p w:rsidR="00933BFF" w:rsidRPr="00933BFF" w:rsidRDefault="00933BFF" w:rsidP="00891392">
            <w:pPr>
              <w:pStyle w:val="3"/>
              <w:spacing w:before="0" w:after="150"/>
              <w:ind w:firstLine="567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933BFF">
              <w:rPr>
                <w:rFonts w:ascii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 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 xml:space="preserve">ЗАО </w:t>
            </w:r>
            <w:r w:rsidR="002034AB">
              <w:rPr>
                <w:sz w:val="26"/>
                <w:szCs w:val="26"/>
              </w:rPr>
              <w:t>"</w:t>
            </w:r>
            <w:proofErr w:type="spellStart"/>
            <w:r w:rsidRPr="00933BFF">
              <w:rPr>
                <w:sz w:val="26"/>
                <w:szCs w:val="26"/>
              </w:rPr>
              <w:t>Сбербанк-АСТ</w:t>
            </w:r>
            <w:proofErr w:type="spellEnd"/>
            <w:r w:rsidR="002034AB">
              <w:rPr>
                <w:sz w:val="26"/>
                <w:szCs w:val="26"/>
              </w:rPr>
              <w:t>"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ИНН: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7707308480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КПП: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770701001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Расчетный счет: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40702810300020038047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pStyle w:val="3"/>
              <w:spacing w:before="0" w:after="150"/>
              <w:ind w:firstLine="567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933BFF">
              <w:rPr>
                <w:rFonts w:ascii="Times New Roman" w:hAnsi="Times New Roman" w:cs="Times New Roman"/>
                <w:color w:val="000000"/>
              </w:rPr>
              <w:t>Банк получателя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 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Наименование банка: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ПАО</w:t>
            </w:r>
            <w:r w:rsidR="002034AB">
              <w:rPr>
                <w:sz w:val="26"/>
                <w:szCs w:val="26"/>
              </w:rPr>
              <w:t xml:space="preserve"> "</w:t>
            </w:r>
            <w:r w:rsidRPr="00933BFF">
              <w:rPr>
                <w:sz w:val="26"/>
                <w:szCs w:val="26"/>
              </w:rPr>
              <w:t>СБЕРБАНК РОССИИ</w:t>
            </w:r>
            <w:r w:rsidR="002034AB">
              <w:rPr>
                <w:sz w:val="26"/>
                <w:szCs w:val="26"/>
              </w:rPr>
              <w:t>"</w:t>
            </w:r>
            <w:r w:rsidRPr="00933BFF">
              <w:rPr>
                <w:sz w:val="26"/>
                <w:szCs w:val="26"/>
              </w:rPr>
              <w:t xml:space="preserve"> </w:t>
            </w:r>
            <w:proofErr w:type="gramStart"/>
            <w:r w:rsidRPr="00933BFF">
              <w:rPr>
                <w:sz w:val="26"/>
                <w:szCs w:val="26"/>
              </w:rPr>
              <w:t>г</w:t>
            </w:r>
            <w:proofErr w:type="gramEnd"/>
            <w:r w:rsidRPr="00933BFF">
              <w:rPr>
                <w:sz w:val="26"/>
                <w:szCs w:val="26"/>
              </w:rPr>
              <w:t>. МОСКВА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БИК: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044525225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Корреспондентский счет: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30101810400000000225</w:t>
            </w:r>
          </w:p>
        </w:tc>
      </w:tr>
    </w:tbl>
    <w:p w:rsidR="00A95B1F" w:rsidRPr="002034AB" w:rsidRDefault="00A95B1F" w:rsidP="00933BFF">
      <w:pPr>
        <w:pStyle w:val="15"/>
        <w:widowControl w:val="0"/>
        <w:ind w:firstLine="567"/>
        <w:jc w:val="both"/>
        <w:rPr>
          <w:bCs/>
        </w:rPr>
      </w:pPr>
    </w:p>
    <w:p w:rsidR="00933BFF" w:rsidRPr="00933BFF" w:rsidRDefault="00933BFF" w:rsidP="00933BFF">
      <w:pPr>
        <w:pStyle w:val="15"/>
        <w:widowControl w:val="0"/>
        <w:ind w:firstLine="567"/>
        <w:jc w:val="both"/>
        <w:rPr>
          <w:bCs/>
          <w:sz w:val="26"/>
          <w:szCs w:val="26"/>
        </w:rPr>
      </w:pPr>
      <w:r w:rsidRPr="00933BFF">
        <w:rPr>
          <w:bCs/>
          <w:sz w:val="26"/>
          <w:szCs w:val="26"/>
        </w:rPr>
        <w:t xml:space="preserve">В назначении платежа необходимо указание </w:t>
      </w:r>
      <w:r w:rsidR="002034AB">
        <w:rPr>
          <w:bCs/>
          <w:sz w:val="26"/>
          <w:szCs w:val="26"/>
        </w:rPr>
        <w:t>"</w:t>
      </w:r>
      <w:r w:rsidRPr="00933BFF">
        <w:rPr>
          <w:bCs/>
          <w:sz w:val="26"/>
          <w:szCs w:val="26"/>
        </w:rPr>
        <w:t>перечисление денежных сре</w:t>
      </w:r>
      <w:proofErr w:type="gramStart"/>
      <w:r w:rsidRPr="00933BFF">
        <w:rPr>
          <w:bCs/>
          <w:sz w:val="26"/>
          <w:szCs w:val="26"/>
        </w:rPr>
        <w:t xml:space="preserve">дств </w:t>
      </w:r>
      <w:r w:rsidR="00A95B1F">
        <w:rPr>
          <w:bCs/>
          <w:sz w:val="26"/>
          <w:szCs w:val="26"/>
        </w:rPr>
        <w:br/>
      </w:r>
      <w:r w:rsidRPr="00933BFF">
        <w:rPr>
          <w:bCs/>
          <w:sz w:val="26"/>
          <w:szCs w:val="26"/>
        </w:rPr>
        <w:t>в к</w:t>
      </w:r>
      <w:proofErr w:type="gramEnd"/>
      <w:r w:rsidRPr="00933BFF">
        <w:rPr>
          <w:bCs/>
          <w:sz w:val="26"/>
          <w:szCs w:val="26"/>
        </w:rPr>
        <w:t>ачестве задатка (депозита) (ИНН плательщика)</w:t>
      </w:r>
      <w:r w:rsidR="002034AB">
        <w:rPr>
          <w:bCs/>
          <w:sz w:val="26"/>
          <w:szCs w:val="26"/>
        </w:rPr>
        <w:t>"</w:t>
      </w:r>
      <w:r w:rsidRPr="00933BFF">
        <w:rPr>
          <w:bCs/>
          <w:sz w:val="26"/>
          <w:szCs w:val="26"/>
        </w:rPr>
        <w:t>.</w:t>
      </w:r>
    </w:p>
    <w:p w:rsidR="00933BFF" w:rsidRPr="00933BFF" w:rsidRDefault="00933BFF" w:rsidP="00933BFF">
      <w:pPr>
        <w:ind w:firstLine="567"/>
        <w:jc w:val="both"/>
        <w:outlineLvl w:val="3"/>
        <w:rPr>
          <w:bCs/>
          <w:sz w:val="26"/>
          <w:szCs w:val="26"/>
        </w:rPr>
      </w:pPr>
      <w:r w:rsidRPr="00933BFF">
        <w:rPr>
          <w:bCs/>
          <w:sz w:val="26"/>
          <w:szCs w:val="26"/>
        </w:rPr>
        <w:t xml:space="preserve">Денежные средства, перечисленные за Участника третьим лицом, </w:t>
      </w:r>
      <w:r w:rsidR="00A95B1F">
        <w:rPr>
          <w:bCs/>
          <w:sz w:val="26"/>
          <w:szCs w:val="26"/>
        </w:rPr>
        <w:br/>
      </w:r>
      <w:r w:rsidRPr="00933BFF">
        <w:rPr>
          <w:bCs/>
          <w:sz w:val="26"/>
          <w:szCs w:val="26"/>
        </w:rPr>
        <w:t>не зачисляются на счет такого Участника на УТП.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Образец платежного поручения приведен на электронной площадке по адресу: </w:t>
      </w:r>
      <w:hyperlink r:id="rId23" w:history="1">
        <w:r w:rsidRPr="00933BFF">
          <w:rPr>
            <w:sz w:val="26"/>
            <w:szCs w:val="26"/>
            <w:u w:val="single"/>
            <w:lang w:eastAsia="en-US"/>
          </w:rPr>
          <w:t>http://utp.sberbank-ast.ru/AP/Notice/653/Requisites</w:t>
        </w:r>
      </w:hyperlink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</w:t>
      </w:r>
      <w:r w:rsidR="00A95B1F">
        <w:rPr>
          <w:sz w:val="26"/>
          <w:szCs w:val="26"/>
          <w:lang w:eastAsia="en-US"/>
        </w:rPr>
        <w:br/>
      </w:r>
      <w:r w:rsidRPr="00933BFF">
        <w:rPr>
          <w:sz w:val="26"/>
          <w:szCs w:val="26"/>
          <w:lang w:eastAsia="en-US"/>
        </w:rPr>
        <w:t>не возвращается.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Данное информационное сообщение является публичной офертой </w:t>
      </w:r>
      <w:r w:rsidR="00A95B1F"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 xml:space="preserve">для заключения договора о задатке в соответствии со </w:t>
      </w:r>
      <w:hyperlink r:id="rId24" w:history="1">
        <w:r w:rsidRPr="00933BFF">
          <w:rPr>
            <w:rFonts w:ascii="Times New Roman" w:hAnsi="Times New Roman" w:cs="Times New Roman"/>
            <w:sz w:val="26"/>
            <w:szCs w:val="26"/>
          </w:rPr>
          <w:t>статьей 437</w:t>
        </w:r>
      </w:hyperlink>
      <w:r w:rsidRPr="00933BFF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</w:t>
      </w:r>
      <w:r w:rsidR="00851EC1"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>о задатке считается заключенным в письменной форме на условиях настоящего информационного сообщения.</w:t>
      </w:r>
    </w:p>
    <w:p w:rsidR="00933BFF" w:rsidRPr="00933BFF" w:rsidRDefault="00933BFF" w:rsidP="00933BFF">
      <w:pPr>
        <w:pStyle w:val="TextBoldCenter"/>
        <w:spacing w:before="0"/>
        <w:ind w:firstLine="567"/>
        <w:jc w:val="both"/>
        <w:outlineLvl w:val="0"/>
        <w:rPr>
          <w:b w:val="0"/>
          <w:i/>
        </w:rPr>
      </w:pPr>
      <w:r w:rsidRPr="00933BFF">
        <w:rPr>
          <w:b w:val="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Задаток возвращается всем участникам аукциона, кроме победителя, в течение </w:t>
      </w:r>
      <w:r w:rsidR="00851EC1"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 xml:space="preserve">5 (пяти) календарных дней </w:t>
      </w:r>
      <w:proofErr w:type="gramStart"/>
      <w:r w:rsidRPr="00933BFF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Pr="00933BFF">
        <w:rPr>
          <w:rFonts w:ascii="Times New Roman" w:hAnsi="Times New Roman" w:cs="Times New Roman"/>
          <w:sz w:val="26"/>
          <w:szCs w:val="26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В случае расторжения договора купли-продажи по вине Покупателя, задаток </w:t>
      </w:r>
      <w:r w:rsidR="00851EC1"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>не возвращается и остается у Продавца.</w:t>
      </w:r>
    </w:p>
    <w:p w:rsidR="00933BFF" w:rsidRPr="002034AB" w:rsidRDefault="00933BFF" w:rsidP="00933BFF">
      <w:pPr>
        <w:pStyle w:val="ConsPlusNormal"/>
        <w:jc w:val="both"/>
        <w:rPr>
          <w:rFonts w:ascii="Times New Roman" w:hAnsi="Times New Roman" w:cs="Times New Roman"/>
        </w:rPr>
      </w:pPr>
    </w:p>
    <w:p w:rsidR="00933BFF" w:rsidRPr="00933BFF" w:rsidRDefault="00933BFF" w:rsidP="00933BFF">
      <w:pPr>
        <w:pStyle w:val="a5"/>
        <w:widowControl w:val="0"/>
        <w:ind w:left="567"/>
        <w:jc w:val="center"/>
        <w:rPr>
          <w:rFonts w:eastAsia="Calibri"/>
          <w:b/>
        </w:rPr>
      </w:pPr>
      <w:r w:rsidRPr="00933BFF">
        <w:rPr>
          <w:rFonts w:eastAsia="Calibri"/>
          <w:b/>
        </w:rPr>
        <w:t xml:space="preserve">5. Порядок ознакомления с документацией и информацией </w:t>
      </w:r>
      <w:r w:rsidR="00851EC1">
        <w:rPr>
          <w:rFonts w:eastAsia="Calibri"/>
          <w:b/>
        </w:rPr>
        <w:br/>
      </w:r>
      <w:r w:rsidRPr="00933BFF">
        <w:rPr>
          <w:rFonts w:eastAsia="Calibri"/>
          <w:b/>
        </w:rPr>
        <w:t>об имуществе, условиями договора купли-продажи имущества</w:t>
      </w:r>
    </w:p>
    <w:p w:rsidR="00933BFF" w:rsidRPr="002034AB" w:rsidRDefault="00933BFF" w:rsidP="00933BFF">
      <w:pPr>
        <w:pStyle w:val="a5"/>
        <w:widowControl w:val="0"/>
        <w:ind w:left="567"/>
        <w:jc w:val="center"/>
        <w:rPr>
          <w:rFonts w:eastAsia="Calibri"/>
          <w:b/>
          <w:sz w:val="20"/>
          <w:szCs w:val="20"/>
        </w:rPr>
      </w:pPr>
    </w:p>
    <w:p w:rsidR="00933BFF" w:rsidRPr="00933BFF" w:rsidRDefault="00933BFF" w:rsidP="00933BFF">
      <w:pPr>
        <w:tabs>
          <w:tab w:val="left" w:pos="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933BFF">
        <w:rPr>
          <w:rFonts w:eastAsia="Calibri"/>
          <w:bCs/>
          <w:sz w:val="26"/>
          <w:szCs w:val="26"/>
        </w:rPr>
        <w:t xml:space="preserve">Информационное сообщение о проведении электронного аукциона, а также образец договора </w:t>
      </w:r>
      <w:r w:rsidRPr="00933BFF">
        <w:rPr>
          <w:rFonts w:eastAsia="Calibri"/>
          <w:sz w:val="26"/>
          <w:szCs w:val="26"/>
        </w:rPr>
        <w:t>купли-продажи имущества</w:t>
      </w:r>
      <w:r w:rsidRPr="00933BFF">
        <w:rPr>
          <w:rFonts w:eastAsia="Calibri"/>
          <w:bCs/>
          <w:sz w:val="26"/>
          <w:szCs w:val="26"/>
        </w:rPr>
        <w:t xml:space="preserve"> </w:t>
      </w:r>
      <w:r w:rsidRPr="00933BFF">
        <w:rPr>
          <w:rFonts w:eastAsia="Calibri"/>
          <w:sz w:val="26"/>
          <w:szCs w:val="26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5" w:history="1">
        <w:r w:rsidRPr="00933BFF">
          <w:rPr>
            <w:rStyle w:val="ae"/>
            <w:sz w:val="26"/>
            <w:szCs w:val="26"/>
          </w:rPr>
          <w:t>www.torgi.gov.ru</w:t>
        </w:r>
      </w:hyperlink>
      <w:r w:rsidRPr="00933BFF">
        <w:rPr>
          <w:rFonts w:eastAsia="Calibri"/>
          <w:sz w:val="26"/>
          <w:szCs w:val="26"/>
        </w:rPr>
        <w:t xml:space="preserve">, </w:t>
      </w:r>
      <w:r w:rsidRPr="00933BFF">
        <w:rPr>
          <w:sz w:val="26"/>
          <w:szCs w:val="26"/>
          <w:lang w:eastAsia="ar-SA"/>
        </w:rPr>
        <w:t xml:space="preserve">официальном сайте Администрации МО 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 xml:space="preserve">Городской округ 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>Город Нарьян-Мар</w:t>
      </w:r>
      <w:r w:rsidR="002034AB">
        <w:rPr>
          <w:sz w:val="26"/>
          <w:szCs w:val="26"/>
          <w:lang w:eastAsia="ar-SA"/>
        </w:rPr>
        <w:t>"</w:t>
      </w:r>
      <w:r w:rsidR="00851EC1">
        <w:rPr>
          <w:sz w:val="26"/>
          <w:szCs w:val="26"/>
          <w:lang w:eastAsia="ar-SA"/>
        </w:rPr>
        <w:t xml:space="preserve"> </w:t>
      </w:r>
      <w:r w:rsidRPr="00933BFF">
        <w:rPr>
          <w:sz w:val="26"/>
          <w:szCs w:val="26"/>
          <w:lang w:eastAsia="ar-SA"/>
        </w:rPr>
        <w:t xml:space="preserve">– </w:t>
      </w:r>
      <w:hyperlink r:id="rId26" w:history="1"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933BFF">
          <w:rPr>
            <w:rStyle w:val="ae"/>
            <w:color w:val="000000" w:themeColor="text1"/>
            <w:sz w:val="26"/>
            <w:szCs w:val="26"/>
          </w:rPr>
          <w:t>.</w:t>
        </w:r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r w:rsidRPr="00933BFF">
          <w:rPr>
            <w:rStyle w:val="ae"/>
            <w:color w:val="000000" w:themeColor="text1"/>
            <w:sz w:val="26"/>
            <w:szCs w:val="26"/>
          </w:rPr>
          <w:t>-</w:t>
        </w:r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r w:rsidRPr="00933BFF">
          <w:rPr>
            <w:rStyle w:val="ae"/>
            <w:color w:val="000000" w:themeColor="text1"/>
            <w:sz w:val="26"/>
            <w:szCs w:val="26"/>
          </w:rPr>
          <w:t>.</w:t>
        </w:r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ru</w:t>
        </w:r>
      </w:hyperlink>
      <w:r w:rsidRPr="00933BFF">
        <w:rPr>
          <w:sz w:val="26"/>
          <w:szCs w:val="26"/>
        </w:rPr>
        <w:t xml:space="preserve"> и</w:t>
      </w:r>
      <w:r w:rsidRPr="00933BFF">
        <w:rPr>
          <w:rFonts w:eastAsia="Calibri"/>
          <w:sz w:val="26"/>
          <w:szCs w:val="26"/>
        </w:rPr>
        <w:t xml:space="preserve"> </w:t>
      </w:r>
      <w:r w:rsidRPr="00933BFF">
        <w:rPr>
          <w:bCs/>
          <w:sz w:val="26"/>
          <w:szCs w:val="26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933BFF">
        <w:rPr>
          <w:sz w:val="26"/>
          <w:szCs w:val="26"/>
        </w:rPr>
        <w:t xml:space="preserve">на сайте </w:t>
      </w:r>
      <w:hyperlink r:id="rId27" w:history="1">
        <w:r w:rsidRPr="00933BFF">
          <w:rPr>
            <w:rStyle w:val="ae"/>
            <w:sz w:val="26"/>
            <w:szCs w:val="26"/>
          </w:rPr>
          <w:t>http://utp.sberbank-ast.ru</w:t>
        </w:r>
      </w:hyperlink>
      <w:r w:rsidRPr="00933BFF">
        <w:rPr>
          <w:sz w:val="26"/>
          <w:szCs w:val="26"/>
        </w:rPr>
        <w:t>.</w:t>
      </w:r>
      <w:proofErr w:type="gramEnd"/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933BFF">
        <w:rPr>
          <w:rFonts w:eastAsia="Calibri"/>
          <w:sz w:val="26"/>
          <w:szCs w:val="26"/>
        </w:rPr>
        <w:t>Оператора электронной площадки</w:t>
      </w:r>
      <w:r w:rsidRPr="00933BFF">
        <w:rPr>
          <w:sz w:val="26"/>
          <w:szCs w:val="26"/>
          <w:lang w:eastAsia="en-US"/>
        </w:rPr>
        <w:t xml:space="preserve"> запрос о разъяснении размещенной информации.</w:t>
      </w:r>
    </w:p>
    <w:p w:rsidR="00933BFF" w:rsidRPr="00933BFF" w:rsidRDefault="00933BFF" w:rsidP="00933BFF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Такой запрос в режиме реального времени направляется в </w:t>
      </w:r>
      <w:r w:rsidR="002034AB">
        <w:rPr>
          <w:rFonts w:eastAsia="Calibri"/>
          <w:sz w:val="26"/>
          <w:szCs w:val="26"/>
        </w:rPr>
        <w:t>"</w:t>
      </w:r>
      <w:r w:rsidRPr="00933BFF">
        <w:rPr>
          <w:rFonts w:eastAsia="Calibri"/>
          <w:sz w:val="26"/>
          <w:szCs w:val="26"/>
        </w:rPr>
        <w:t>личный кабинет</w:t>
      </w:r>
      <w:r w:rsidR="002034AB">
        <w:rPr>
          <w:rFonts w:eastAsia="Calibri"/>
          <w:sz w:val="26"/>
          <w:szCs w:val="26"/>
        </w:rPr>
        <w:t>"</w:t>
      </w:r>
      <w:r w:rsidRPr="00933BFF">
        <w:rPr>
          <w:rFonts w:eastAsia="Calibri"/>
          <w:sz w:val="26"/>
          <w:szCs w:val="26"/>
        </w:rPr>
        <w:t xml:space="preserve"> Продавца для рассмотрения при условии, что запрос поступил Продавцу торгов </w:t>
      </w:r>
      <w:r w:rsidR="00851EC1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не позднее 5 (пяти) рабочих дней до даты окончания подачи заявок.</w:t>
      </w:r>
    </w:p>
    <w:p w:rsidR="00933BFF" w:rsidRPr="00933BFF" w:rsidRDefault="00933BFF" w:rsidP="00933BFF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33BFF" w:rsidRPr="00933BFF" w:rsidRDefault="00933BFF" w:rsidP="00933BFF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933BFF">
        <w:rPr>
          <w:sz w:val="26"/>
          <w:szCs w:val="26"/>
          <w:lang w:eastAsia="en-US"/>
        </w:rPr>
        <w:t xml:space="preserve"> </w:t>
      </w:r>
    </w:p>
    <w:p w:rsidR="00933BFF" w:rsidRPr="002034AB" w:rsidRDefault="00933BFF" w:rsidP="00933BFF">
      <w:pPr>
        <w:pStyle w:val="a5"/>
        <w:widowControl w:val="0"/>
        <w:tabs>
          <w:tab w:val="num" w:pos="0"/>
        </w:tabs>
        <w:ind w:firstLine="567"/>
        <w:rPr>
          <w:sz w:val="20"/>
          <w:szCs w:val="20"/>
        </w:rPr>
      </w:pPr>
    </w:p>
    <w:p w:rsidR="00933BFF" w:rsidRPr="00933BFF" w:rsidRDefault="00933BFF" w:rsidP="002034AB">
      <w:pPr>
        <w:pStyle w:val="a5"/>
        <w:widowControl w:val="0"/>
        <w:numPr>
          <w:ilvl w:val="0"/>
          <w:numId w:val="50"/>
        </w:numPr>
        <w:jc w:val="center"/>
        <w:rPr>
          <w:b/>
        </w:rPr>
      </w:pPr>
      <w:r w:rsidRPr="00933BFF">
        <w:rPr>
          <w:b/>
        </w:rPr>
        <w:t xml:space="preserve">Порядок проведения электронного аукциона, определения его победителей </w:t>
      </w:r>
      <w:r w:rsidR="00851EC1">
        <w:rPr>
          <w:b/>
        </w:rPr>
        <w:br/>
      </w:r>
      <w:r w:rsidRPr="00933BFF">
        <w:rPr>
          <w:b/>
        </w:rPr>
        <w:t>и место подведения итогов продажи муниципального имущества</w:t>
      </w:r>
    </w:p>
    <w:p w:rsidR="00933BFF" w:rsidRPr="002034AB" w:rsidRDefault="00933BFF" w:rsidP="00933BFF">
      <w:pPr>
        <w:pStyle w:val="a5"/>
        <w:widowControl w:val="0"/>
        <w:ind w:left="390" w:firstLine="0"/>
        <w:rPr>
          <w:b/>
          <w:sz w:val="20"/>
          <w:szCs w:val="20"/>
        </w:rPr>
      </w:pPr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933BFF">
        <w:rPr>
          <w:rFonts w:eastAsia="Calibri"/>
          <w:sz w:val="26"/>
          <w:szCs w:val="26"/>
          <w:lang w:eastAsia="en-US"/>
        </w:rPr>
        <w:t xml:space="preserve">путем последовательного повышения участниками начальной цены продажи на величину, равную либо кратную величине 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шага аукциона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.</w:t>
      </w:r>
    </w:p>
    <w:p w:rsidR="00933BFF" w:rsidRPr="00933BFF" w:rsidRDefault="002034AB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="00933BFF" w:rsidRPr="00933BFF">
        <w:rPr>
          <w:rFonts w:eastAsia="Calibri"/>
          <w:sz w:val="26"/>
          <w:szCs w:val="26"/>
          <w:lang w:eastAsia="en-US"/>
        </w:rPr>
        <w:t>Шаг аукциона</w:t>
      </w:r>
      <w:r>
        <w:rPr>
          <w:rFonts w:eastAsia="Calibri"/>
          <w:sz w:val="26"/>
          <w:szCs w:val="26"/>
          <w:lang w:eastAsia="en-US"/>
        </w:rPr>
        <w:t>"</w:t>
      </w:r>
      <w:r w:rsidR="00933BFF" w:rsidRPr="00933BFF">
        <w:rPr>
          <w:rFonts w:eastAsia="Calibri"/>
          <w:sz w:val="26"/>
          <w:szCs w:val="26"/>
          <w:lang w:eastAsia="en-US"/>
        </w:rPr>
        <w:t xml:space="preserve"> устанавливается Продавцом в фиксированной сумме </w:t>
      </w:r>
      <w:r w:rsidR="00851EC1">
        <w:rPr>
          <w:rFonts w:eastAsia="Calibri"/>
          <w:sz w:val="26"/>
          <w:szCs w:val="26"/>
          <w:lang w:eastAsia="en-US"/>
        </w:rPr>
        <w:br/>
      </w:r>
      <w:r w:rsidR="00933BFF" w:rsidRPr="00933BFF">
        <w:rPr>
          <w:rFonts w:eastAsia="Calibri"/>
          <w:sz w:val="26"/>
          <w:szCs w:val="26"/>
          <w:lang w:eastAsia="en-US"/>
        </w:rPr>
        <w:t>и не изменяется в течение всего аукциона.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Во время проведения процедуры аукциона </w:t>
      </w:r>
      <w:r w:rsidRPr="00933BFF">
        <w:rPr>
          <w:rFonts w:eastAsia="Calibri"/>
          <w:sz w:val="26"/>
          <w:szCs w:val="26"/>
        </w:rPr>
        <w:t>Оператор электронной площадки</w:t>
      </w:r>
      <w:r w:rsidRPr="00933BFF">
        <w:rPr>
          <w:rFonts w:eastAsia="Calibri"/>
          <w:sz w:val="26"/>
          <w:szCs w:val="26"/>
          <w:lang w:eastAsia="en-US"/>
        </w:rPr>
        <w:t xml:space="preserve"> обеспечивает доступ участников к закрытой части электронной площадки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>и возможность представления ими предложений о цене имущества.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33BFF">
        <w:rPr>
          <w:rFonts w:eastAsia="Calibri"/>
          <w:sz w:val="26"/>
          <w:szCs w:val="26"/>
          <w:lang w:eastAsia="en-US"/>
        </w:rPr>
        <w:t xml:space="preserve">Предложением о цене признается подписанное электронной подписью Участника предложение участника, увеличенное на величину, равную или кратную 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шагу аукциона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 xml:space="preserve">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  <w:proofErr w:type="gramEnd"/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Со времени начала проведения процедуры аукциона </w:t>
      </w:r>
      <w:r w:rsidRPr="00933BFF">
        <w:rPr>
          <w:rFonts w:eastAsia="Calibri"/>
          <w:sz w:val="26"/>
          <w:szCs w:val="26"/>
        </w:rPr>
        <w:t>Оператором электронной площадки</w:t>
      </w:r>
      <w:r w:rsidRPr="00933BFF">
        <w:rPr>
          <w:rFonts w:eastAsia="Calibri"/>
          <w:sz w:val="26"/>
          <w:szCs w:val="26"/>
          <w:lang w:eastAsia="en-US"/>
        </w:rPr>
        <w:t xml:space="preserve"> размещается:</w:t>
      </w:r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 xml:space="preserve">и текущего 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шага аукциона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;</w:t>
      </w:r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- в закрытой части электронной площадки - помимо информации, указанной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 xml:space="preserve">в открытой части электронной площадки, также предложения о цене имущества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>и время их поступления, величина повышения начальной цены (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шаг аукциона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), время, оставшееся до окончания приема предложений о цене имущества.</w:t>
      </w:r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>В случае</w:t>
      </w:r>
      <w:proofErr w:type="gramStart"/>
      <w:r w:rsidRPr="00933BFF">
        <w:rPr>
          <w:rFonts w:eastAsia="Calibri"/>
          <w:sz w:val="26"/>
          <w:szCs w:val="26"/>
          <w:lang w:eastAsia="en-US"/>
        </w:rPr>
        <w:t>,</w:t>
      </w:r>
      <w:proofErr w:type="gramEnd"/>
      <w:r w:rsidRPr="00933BFF">
        <w:rPr>
          <w:rFonts w:eastAsia="Calibri"/>
          <w:sz w:val="26"/>
          <w:szCs w:val="26"/>
          <w:lang w:eastAsia="en-US"/>
        </w:rPr>
        <w:t xml:space="preserve"> если в течение указанного времени:</w:t>
      </w:r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- поступило предложение о начальной цене имущества, то время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 xml:space="preserve">для представления следующих предложений об увеличенной на 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шаг аукциона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 xml:space="preserve">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>В этом случае временем окончания представления предложений о цене имущества является время завершения аукциона.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933BFF" w:rsidRPr="00933BFF" w:rsidRDefault="00933BFF" w:rsidP="00933B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3BFF">
        <w:rPr>
          <w:sz w:val="26"/>
          <w:szCs w:val="26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2034AB">
        <w:rPr>
          <w:sz w:val="26"/>
          <w:szCs w:val="26"/>
        </w:rPr>
        <w:t>"</w:t>
      </w:r>
      <w:r w:rsidRPr="00933BFF">
        <w:rPr>
          <w:sz w:val="26"/>
          <w:szCs w:val="26"/>
        </w:rPr>
        <w:t>шага аукциона</w:t>
      </w:r>
      <w:r w:rsidR="002034AB">
        <w:rPr>
          <w:sz w:val="26"/>
          <w:szCs w:val="26"/>
        </w:rPr>
        <w:t>"</w:t>
      </w:r>
      <w:r w:rsidRPr="00933BFF">
        <w:rPr>
          <w:sz w:val="26"/>
          <w:szCs w:val="26"/>
        </w:rPr>
        <w:t>;</w:t>
      </w:r>
    </w:p>
    <w:p w:rsidR="00933BFF" w:rsidRPr="00933BFF" w:rsidRDefault="00933BFF" w:rsidP="00933B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33BFF" w:rsidRPr="00933BFF" w:rsidRDefault="00933BFF" w:rsidP="00933BFF">
      <w:pPr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Победителем аукциона признается участник, предложивший наибольшую цену имущества.</w:t>
      </w:r>
    </w:p>
    <w:p w:rsidR="00933BFF" w:rsidRPr="00933BFF" w:rsidRDefault="00933BFF" w:rsidP="00933BFF">
      <w:pPr>
        <w:autoSpaceDE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933BFF">
        <w:rPr>
          <w:rFonts w:eastAsia="Calibri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8" w:history="1">
        <w:r w:rsidRPr="00933BFF">
          <w:rPr>
            <w:rFonts w:eastAsia="Calibri"/>
            <w:sz w:val="26"/>
            <w:szCs w:val="26"/>
            <w:u w:val="single"/>
          </w:rPr>
          <w:t>www.torgi.gov.ru</w:t>
        </w:r>
      </w:hyperlink>
      <w:r w:rsidRPr="00933BFF">
        <w:rPr>
          <w:rFonts w:eastAsia="Calibri"/>
          <w:sz w:val="26"/>
          <w:szCs w:val="26"/>
        </w:rPr>
        <w:t xml:space="preserve"> </w:t>
      </w:r>
      <w:r w:rsidRPr="00933BFF">
        <w:rPr>
          <w:sz w:val="26"/>
          <w:szCs w:val="26"/>
          <w:lang w:eastAsia="ar-SA"/>
        </w:rPr>
        <w:t xml:space="preserve">и на официальном сайте Администрации МО 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>Городской</w:t>
      </w:r>
      <w:proofErr w:type="gramEnd"/>
      <w:r w:rsidRPr="00933BFF">
        <w:rPr>
          <w:sz w:val="26"/>
          <w:szCs w:val="26"/>
          <w:lang w:eastAsia="ar-SA"/>
        </w:rPr>
        <w:t xml:space="preserve"> округ 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>Город Нарьян-Мар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 xml:space="preserve"> - </w:t>
      </w:r>
      <w:hyperlink r:id="rId29" w:history="1">
        <w:r w:rsidRPr="00933BFF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Pr="00933BFF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933BFF">
          <w:rPr>
            <w:rStyle w:val="ae"/>
            <w:color w:val="auto"/>
            <w:sz w:val="26"/>
            <w:szCs w:val="26"/>
            <w:u w:val="none"/>
            <w:lang w:val="en-US"/>
          </w:rPr>
          <w:t>adm</w:t>
        </w:r>
        <w:proofErr w:type="spellEnd"/>
        <w:r w:rsidRPr="00933BFF">
          <w:rPr>
            <w:rStyle w:val="ae"/>
            <w:color w:val="auto"/>
            <w:sz w:val="26"/>
            <w:szCs w:val="26"/>
            <w:u w:val="none"/>
          </w:rPr>
          <w:t>-</w:t>
        </w:r>
        <w:proofErr w:type="spellStart"/>
        <w:r w:rsidRPr="00933BFF">
          <w:rPr>
            <w:rStyle w:val="ae"/>
            <w:color w:val="auto"/>
            <w:sz w:val="26"/>
            <w:szCs w:val="26"/>
            <w:u w:val="none"/>
            <w:lang w:val="en-US"/>
          </w:rPr>
          <w:t>nmar</w:t>
        </w:r>
        <w:proofErr w:type="spellEnd"/>
        <w:r w:rsidRPr="00933BFF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933BFF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33BFF">
        <w:rPr>
          <w:rFonts w:eastAsia="Calibri"/>
          <w:sz w:val="26"/>
          <w:szCs w:val="26"/>
        </w:rPr>
        <w:t xml:space="preserve"> </w:t>
      </w:r>
      <w:r w:rsidR="00382E4E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в течение дня, следующего за днем подписания указанного протокола.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33BFF">
        <w:rPr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933BFF" w:rsidRPr="00933BFF" w:rsidRDefault="00933BFF" w:rsidP="00933BFF">
      <w:pPr>
        <w:ind w:firstLine="567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>Аукцион признается несостоявшимся в следующих случаях: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- не было подано ни одной заявки на участие либо ни один из Претендентов </w:t>
      </w:r>
      <w:r w:rsidR="00382E4E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не признан участником;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- принято решение о признании только одного Претендента участником;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- ни один из участников не сделал предложение о начальной цене имущества.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Решение о признан</w:t>
      </w:r>
      <w:proofErr w:type="gramStart"/>
      <w:r w:rsidRPr="00933BFF">
        <w:rPr>
          <w:rFonts w:eastAsia="Calibri"/>
          <w:sz w:val="26"/>
          <w:szCs w:val="26"/>
        </w:rPr>
        <w:t>ии ау</w:t>
      </w:r>
      <w:proofErr w:type="gramEnd"/>
      <w:r w:rsidRPr="00933BFF">
        <w:rPr>
          <w:rFonts w:eastAsia="Calibri"/>
          <w:sz w:val="26"/>
          <w:szCs w:val="26"/>
        </w:rPr>
        <w:t xml:space="preserve">кциона несостоявшимся оформляется протоколом </w:t>
      </w:r>
      <w:r w:rsidR="00382E4E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об итогах аукциона.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В течение одного часа со времени подписания протокола об итогах аукциона Оператор ЭП направляет победителю уведомление о признании его победителем </w:t>
      </w:r>
      <w:r w:rsidR="00382E4E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с приложением данного протокола, а также размещает в открытой части электронной площадки следующую информацию: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- наименование имущества и иные позволяющие его индивидуализировать сведения;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- цена сделки;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- фамилия, имя, отчество физического лица или наименование юридического лица – Победителя.</w:t>
      </w:r>
    </w:p>
    <w:p w:rsidR="00933BFF" w:rsidRPr="00933BFF" w:rsidRDefault="00933BFF" w:rsidP="00933BFF">
      <w:pPr>
        <w:pStyle w:val="a5"/>
        <w:widowControl w:val="0"/>
        <w:spacing w:before="120"/>
        <w:ind w:firstLine="567"/>
        <w:jc w:val="center"/>
        <w:rPr>
          <w:b/>
        </w:rPr>
      </w:pPr>
      <w:r w:rsidRPr="00933BFF">
        <w:rPr>
          <w:b/>
        </w:rPr>
        <w:t>7. Срок за</w:t>
      </w:r>
      <w:r w:rsidR="00382E4E">
        <w:rPr>
          <w:b/>
        </w:rPr>
        <w:t>ключения договора купли-продажи</w:t>
      </w:r>
    </w:p>
    <w:p w:rsidR="00933BFF" w:rsidRPr="002034AB" w:rsidRDefault="00933BFF" w:rsidP="002034AB">
      <w:pPr>
        <w:pStyle w:val="a5"/>
        <w:widowControl w:val="0"/>
        <w:ind w:firstLine="567"/>
        <w:jc w:val="center"/>
        <w:rPr>
          <w:b/>
          <w:sz w:val="20"/>
          <w:szCs w:val="20"/>
        </w:rPr>
      </w:pPr>
    </w:p>
    <w:p w:rsidR="00933BFF" w:rsidRPr="00933BFF" w:rsidRDefault="00382E4E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en-US"/>
        </w:rPr>
        <w:t>Договор купли-продажи имущества</w:t>
      </w:r>
      <w:r w:rsidR="00933BFF" w:rsidRPr="00933BFF">
        <w:rPr>
          <w:sz w:val="26"/>
          <w:szCs w:val="26"/>
          <w:lang w:eastAsia="en-US"/>
        </w:rPr>
        <w:t xml:space="preserve"> заключается между Продавцом </w:t>
      </w:r>
      <w:r>
        <w:rPr>
          <w:sz w:val="26"/>
          <w:szCs w:val="26"/>
          <w:lang w:eastAsia="en-US"/>
        </w:rPr>
        <w:br/>
      </w:r>
      <w:r w:rsidR="00933BFF" w:rsidRPr="00933BFF">
        <w:rPr>
          <w:sz w:val="26"/>
          <w:szCs w:val="26"/>
          <w:lang w:eastAsia="en-US"/>
        </w:rPr>
        <w:t xml:space="preserve">и победителем аукциона в соответствии с Гражданским кодексом Российской Федерации, Законом о приватизации </w:t>
      </w:r>
      <w:r w:rsidR="00933BFF" w:rsidRPr="00933BFF">
        <w:rPr>
          <w:sz w:val="26"/>
          <w:szCs w:val="26"/>
        </w:rPr>
        <w:t>в течение 5 рабочих дней со дня подведения итогов аукциона</w:t>
      </w:r>
      <w:r w:rsidR="00933BFF" w:rsidRPr="00933BFF">
        <w:rPr>
          <w:rFonts w:eastAsia="Calibri"/>
          <w:sz w:val="26"/>
          <w:szCs w:val="26"/>
        </w:rPr>
        <w:t>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  <w:lang w:eastAsia="en-US"/>
        </w:rPr>
        <w:t>Договор купли-продажи имущества з</w:t>
      </w:r>
      <w:r w:rsidRPr="00933BFF">
        <w:rPr>
          <w:sz w:val="26"/>
          <w:szCs w:val="26"/>
        </w:rPr>
        <w:t>аключается в простой письменной форме по месту нахождения Продавца.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</w:t>
      </w:r>
      <w:r w:rsidR="00382E4E">
        <w:rPr>
          <w:sz w:val="26"/>
          <w:szCs w:val="26"/>
          <w:lang w:eastAsia="en-US"/>
        </w:rPr>
        <w:br/>
      </w:r>
      <w:r w:rsidRPr="00933BFF">
        <w:rPr>
          <w:sz w:val="26"/>
          <w:szCs w:val="26"/>
          <w:lang w:eastAsia="en-US"/>
        </w:rPr>
        <w:t>и договором купли-продажи имущества не позднее чем через 30 (тридцати) календарных дней после дня оплаты имущества.</w:t>
      </w:r>
    </w:p>
    <w:p w:rsidR="00933BFF" w:rsidRPr="002034AB" w:rsidRDefault="00933BFF" w:rsidP="00933BFF">
      <w:pPr>
        <w:pStyle w:val="a5"/>
        <w:widowControl w:val="0"/>
        <w:ind w:firstLine="567"/>
        <w:jc w:val="center"/>
        <w:rPr>
          <w:sz w:val="20"/>
          <w:szCs w:val="20"/>
        </w:rPr>
      </w:pPr>
    </w:p>
    <w:p w:rsidR="00933BFF" w:rsidRPr="00933BFF" w:rsidRDefault="00933BFF" w:rsidP="00933BFF">
      <w:pPr>
        <w:pStyle w:val="a5"/>
        <w:widowControl w:val="0"/>
        <w:ind w:firstLine="567"/>
        <w:jc w:val="center"/>
        <w:rPr>
          <w:b/>
        </w:rPr>
      </w:pPr>
      <w:r w:rsidRPr="00933BFF">
        <w:rPr>
          <w:b/>
        </w:rPr>
        <w:t xml:space="preserve">8. Условия и сроки платежа, реквизиты счетов для оплаты </w:t>
      </w:r>
    </w:p>
    <w:p w:rsidR="00933BFF" w:rsidRPr="00933BFF" w:rsidRDefault="00382E4E" w:rsidP="00933BFF">
      <w:pPr>
        <w:pStyle w:val="a5"/>
        <w:widowControl w:val="0"/>
        <w:ind w:firstLine="567"/>
        <w:jc w:val="center"/>
        <w:rPr>
          <w:b/>
        </w:rPr>
      </w:pPr>
      <w:r>
        <w:rPr>
          <w:b/>
        </w:rPr>
        <w:t>по договору купли-продажи</w:t>
      </w:r>
    </w:p>
    <w:p w:rsidR="00933BFF" w:rsidRPr="002034AB" w:rsidRDefault="00933BFF" w:rsidP="00933BFF">
      <w:pPr>
        <w:pStyle w:val="a5"/>
        <w:widowControl w:val="0"/>
        <w:ind w:firstLine="567"/>
        <w:jc w:val="center"/>
        <w:rPr>
          <w:b/>
          <w:sz w:val="20"/>
          <w:szCs w:val="20"/>
        </w:rPr>
      </w:pPr>
    </w:p>
    <w:p w:rsidR="00933BFF" w:rsidRPr="00933BFF" w:rsidRDefault="00933BFF" w:rsidP="00933BFF">
      <w:pPr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 xml:space="preserve">Оплата производится Покупателем в срок не позднее 30 рабочих дней </w:t>
      </w:r>
      <w:proofErr w:type="gramStart"/>
      <w:r w:rsidRPr="00933BFF">
        <w:rPr>
          <w:sz w:val="26"/>
          <w:szCs w:val="26"/>
        </w:rPr>
        <w:t>со дня заключения настоящего договора купли-продажи путем единовременного перечисления в безналичном порядке денежных средств в рублях на расчетный счет по следующим реквизитам</w:t>
      </w:r>
      <w:proofErr w:type="gramEnd"/>
      <w:r w:rsidRPr="00933BFF">
        <w:rPr>
          <w:sz w:val="26"/>
          <w:szCs w:val="26"/>
        </w:rPr>
        <w:t>: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b/>
          <w:sz w:val="26"/>
          <w:szCs w:val="26"/>
        </w:rPr>
        <w:t>получатель платежа:</w:t>
      </w:r>
      <w:r w:rsidRPr="00933B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УФК по Архангельской области и Ненецкому автономному округу (Администрация МО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Город Нарьян-Мар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 л/</w:t>
      </w:r>
      <w:proofErr w:type="spellStart"/>
      <w:r w:rsidRPr="00933BFF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933BFF">
        <w:rPr>
          <w:rFonts w:ascii="Times New Roman" w:hAnsi="Times New Roman" w:cs="Times New Roman"/>
          <w:sz w:val="26"/>
          <w:szCs w:val="26"/>
        </w:rPr>
        <w:t xml:space="preserve"> 04843000380), </w:t>
      </w:r>
      <w:r w:rsidR="00382E4E"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>ИНН 8301020090, КПП 298301001, ОКТМО 11851000, расчетный счет 40101810500000010003 в Отделение Архангельск г. Архангельск, БИК 041117001,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>код дохода 032 114 1304004 0000 410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b/>
          <w:sz w:val="26"/>
          <w:szCs w:val="26"/>
        </w:rPr>
        <w:t>назначение платежа</w:t>
      </w:r>
      <w:r w:rsidRPr="00933BFF">
        <w:rPr>
          <w:rFonts w:ascii="Times New Roman" w:hAnsi="Times New Roman" w:cs="Times New Roman"/>
          <w:sz w:val="26"/>
          <w:szCs w:val="26"/>
        </w:rPr>
        <w:t>:</w:t>
      </w:r>
      <w:r w:rsidRPr="00933BF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2034AB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933BFF">
        <w:rPr>
          <w:rFonts w:ascii="Times New Roman" w:hAnsi="Times New Roman" w:cs="Times New Roman"/>
          <w:spacing w:val="-1"/>
          <w:sz w:val="26"/>
          <w:szCs w:val="26"/>
        </w:rPr>
        <w:t>Оплата по договору купли-продажи (дата и номер договора)</w:t>
      </w:r>
      <w:r w:rsidR="002034AB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2034AB" w:rsidRDefault="00933BFF" w:rsidP="00933BFF">
      <w:pPr>
        <w:widowControl w:val="0"/>
        <w:ind w:firstLine="567"/>
        <w:jc w:val="both"/>
        <w:rPr>
          <w:sz w:val="20"/>
          <w:szCs w:val="20"/>
        </w:rPr>
      </w:pPr>
    </w:p>
    <w:p w:rsidR="00933BFF" w:rsidRPr="00933BFF" w:rsidRDefault="00933BFF" w:rsidP="00933BF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BFF">
        <w:rPr>
          <w:rFonts w:ascii="Times New Roman" w:hAnsi="Times New Roman" w:cs="Times New Roman"/>
          <w:b/>
          <w:sz w:val="26"/>
          <w:szCs w:val="26"/>
        </w:rPr>
        <w:t xml:space="preserve">9. Ограничения участия отдельных категорий физических лиц  </w:t>
      </w:r>
      <w:r w:rsidR="00382E4E">
        <w:rPr>
          <w:rFonts w:ascii="Times New Roman" w:hAnsi="Times New Roman" w:cs="Times New Roman"/>
          <w:b/>
          <w:sz w:val="26"/>
          <w:szCs w:val="26"/>
        </w:rPr>
        <w:br/>
      </w:r>
      <w:r w:rsidRPr="00933BFF">
        <w:rPr>
          <w:rFonts w:ascii="Times New Roman" w:hAnsi="Times New Roman" w:cs="Times New Roman"/>
          <w:b/>
          <w:sz w:val="26"/>
          <w:szCs w:val="26"/>
        </w:rPr>
        <w:t>и юридических лиц в приват</w:t>
      </w:r>
      <w:r w:rsidR="00382E4E">
        <w:rPr>
          <w:rFonts w:ascii="Times New Roman" w:hAnsi="Times New Roman" w:cs="Times New Roman"/>
          <w:b/>
          <w:sz w:val="26"/>
          <w:szCs w:val="26"/>
        </w:rPr>
        <w:t>изации муниципального имущества</w:t>
      </w:r>
    </w:p>
    <w:p w:rsidR="00933BFF" w:rsidRPr="002034AB" w:rsidRDefault="00933BFF" w:rsidP="00933BFF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933BFF" w:rsidRPr="00933BFF" w:rsidRDefault="00933BFF" w:rsidP="00933BFF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33BFF">
        <w:rPr>
          <w:sz w:val="26"/>
          <w:szCs w:val="26"/>
          <w:lang w:eastAsia="ar-SA"/>
        </w:rPr>
        <w:t xml:space="preserve">К участию в аукционе допускаются физические и юридические лица, которые </w:t>
      </w:r>
      <w:r w:rsidR="00382E4E">
        <w:rPr>
          <w:sz w:val="26"/>
          <w:szCs w:val="26"/>
          <w:lang w:eastAsia="ar-SA"/>
        </w:rPr>
        <w:br/>
      </w:r>
      <w:r w:rsidRPr="00933BFF">
        <w:rPr>
          <w:sz w:val="26"/>
          <w:szCs w:val="26"/>
          <w:lang w:eastAsia="ar-SA"/>
        </w:rPr>
        <w:t xml:space="preserve">в соответствии со ст. 5 Федерального закона от 21.12.2001 № 178-ФЗ </w:t>
      </w:r>
      <w:r w:rsidR="00382E4E">
        <w:rPr>
          <w:sz w:val="26"/>
          <w:szCs w:val="26"/>
          <w:lang w:eastAsia="ar-SA"/>
        </w:rPr>
        <w:br/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>О приватизации государственного и муниципального имущества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 xml:space="preserve"> могут быть признаны покупателями, своевременно подавшие заявку на участие в аукционе </w:t>
      </w:r>
      <w:r w:rsidR="00382E4E">
        <w:rPr>
          <w:sz w:val="26"/>
          <w:szCs w:val="26"/>
          <w:lang w:eastAsia="ar-SA"/>
        </w:rPr>
        <w:br/>
      </w:r>
      <w:r w:rsidRPr="00933BFF">
        <w:rPr>
          <w:sz w:val="26"/>
          <w:szCs w:val="26"/>
          <w:lang w:eastAsia="ar-SA"/>
        </w:rPr>
        <w:t>и представившие документы в соответствии с установленным перечнем.</w:t>
      </w:r>
    </w:p>
    <w:p w:rsidR="00933BFF" w:rsidRDefault="00933BFF" w:rsidP="002A6EAF"/>
    <w:sectPr w:rsidR="00933BFF" w:rsidSect="002034AB">
      <w:type w:val="continuous"/>
      <w:pgSz w:w="11906" w:h="16838" w:code="9"/>
      <w:pgMar w:top="1134" w:right="567" w:bottom="102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92" w:rsidRDefault="00891392" w:rsidP="00693317">
      <w:r>
        <w:separator/>
      </w:r>
    </w:p>
  </w:endnote>
  <w:endnote w:type="continuationSeparator" w:id="0">
    <w:p w:rsidR="00891392" w:rsidRDefault="0089139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92" w:rsidRDefault="00891392" w:rsidP="00693317">
      <w:r>
        <w:separator/>
      </w:r>
    </w:p>
  </w:footnote>
  <w:footnote w:type="continuationSeparator" w:id="0">
    <w:p w:rsidR="00891392" w:rsidRDefault="0089139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2398"/>
      <w:docPartObj>
        <w:docPartGallery w:val="Page Numbers (Top of Page)"/>
        <w:docPartUnique/>
      </w:docPartObj>
    </w:sdtPr>
    <w:sdtContent>
      <w:p w:rsidR="00891392" w:rsidRDefault="00891392">
        <w:pPr>
          <w:pStyle w:val="a7"/>
          <w:jc w:val="center"/>
        </w:pPr>
        <w:fldSimple w:instr=" PAGE   \* MERGEFORMAT ">
          <w:r w:rsidR="0073462E">
            <w:rPr>
              <w:noProof/>
            </w:rPr>
            <w:t>8</w:t>
          </w:r>
        </w:fldSimple>
      </w:p>
    </w:sdtContent>
  </w:sdt>
  <w:p w:rsidR="00891392" w:rsidRDefault="008913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333D87"/>
    <w:multiLevelType w:val="hybridMultilevel"/>
    <w:tmpl w:val="B492D33A"/>
    <w:lvl w:ilvl="0" w:tplc="C50E64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706B88"/>
    <w:multiLevelType w:val="multilevel"/>
    <w:tmpl w:val="0520D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4">
    <w:nsid w:val="580D27FE"/>
    <w:multiLevelType w:val="hybridMultilevel"/>
    <w:tmpl w:val="D4C879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38"/>
  </w:num>
  <w:num w:numId="5">
    <w:abstractNumId w:val="24"/>
  </w:num>
  <w:num w:numId="6">
    <w:abstractNumId w:val="8"/>
  </w:num>
  <w:num w:numId="7">
    <w:abstractNumId w:val="41"/>
  </w:num>
  <w:num w:numId="8">
    <w:abstractNumId w:val="13"/>
  </w:num>
  <w:num w:numId="9">
    <w:abstractNumId w:val="31"/>
  </w:num>
  <w:num w:numId="10">
    <w:abstractNumId w:val="22"/>
  </w:num>
  <w:num w:numId="11">
    <w:abstractNumId w:val="36"/>
  </w:num>
  <w:num w:numId="12">
    <w:abstractNumId w:val="35"/>
  </w:num>
  <w:num w:numId="13">
    <w:abstractNumId w:val="43"/>
  </w:num>
  <w:num w:numId="14">
    <w:abstractNumId w:val="30"/>
  </w:num>
  <w:num w:numId="15">
    <w:abstractNumId w:val="3"/>
  </w:num>
  <w:num w:numId="16">
    <w:abstractNumId w:val="12"/>
  </w:num>
  <w:num w:numId="17">
    <w:abstractNumId w:val="26"/>
  </w:num>
  <w:num w:numId="18">
    <w:abstractNumId w:val="7"/>
  </w:num>
  <w:num w:numId="19">
    <w:abstractNumId w:val="10"/>
  </w:num>
  <w:num w:numId="20">
    <w:abstractNumId w:val="29"/>
  </w:num>
  <w:num w:numId="21">
    <w:abstractNumId w:val="17"/>
  </w:num>
  <w:num w:numId="22">
    <w:abstractNumId w:val="37"/>
  </w:num>
  <w:num w:numId="23">
    <w:abstractNumId w:val="20"/>
  </w:num>
  <w:num w:numId="24">
    <w:abstractNumId w:val="28"/>
  </w:num>
  <w:num w:numId="25">
    <w:abstractNumId w:val="48"/>
  </w:num>
  <w:num w:numId="26">
    <w:abstractNumId w:val="6"/>
  </w:num>
  <w:num w:numId="27">
    <w:abstractNumId w:val="5"/>
  </w:num>
  <w:num w:numId="28">
    <w:abstractNumId w:val="0"/>
  </w:num>
  <w:num w:numId="29">
    <w:abstractNumId w:val="25"/>
  </w:num>
  <w:num w:numId="30">
    <w:abstractNumId w:val="19"/>
  </w:num>
  <w:num w:numId="31">
    <w:abstractNumId w:val="49"/>
  </w:num>
  <w:num w:numId="32">
    <w:abstractNumId w:val="44"/>
  </w:num>
  <w:num w:numId="33">
    <w:abstractNumId w:val="47"/>
  </w:num>
  <w:num w:numId="34">
    <w:abstractNumId w:val="42"/>
  </w:num>
  <w:num w:numId="35">
    <w:abstractNumId w:val="2"/>
  </w:num>
  <w:num w:numId="36">
    <w:abstractNumId w:val="40"/>
  </w:num>
  <w:num w:numId="37">
    <w:abstractNumId w:val="9"/>
  </w:num>
  <w:num w:numId="38">
    <w:abstractNumId w:val="1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6"/>
  </w:num>
  <w:num w:numId="42">
    <w:abstractNumId w:val="32"/>
  </w:num>
  <w:num w:numId="43">
    <w:abstractNumId w:val="45"/>
  </w:num>
  <w:num w:numId="44">
    <w:abstractNumId w:val="21"/>
  </w:num>
  <w:num w:numId="45">
    <w:abstractNumId w:val="18"/>
  </w:num>
  <w:num w:numId="46">
    <w:abstractNumId w:val="14"/>
  </w:num>
  <w:num w:numId="47">
    <w:abstractNumId w:val="46"/>
  </w:num>
  <w:num w:numId="48">
    <w:abstractNumId w:val="27"/>
  </w:num>
  <w:num w:numId="49">
    <w:abstractNumId w:val="11"/>
  </w:num>
  <w:num w:numId="50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4AB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2E4E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AD2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4D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2E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1EC1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392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BFF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DE0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00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B1F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paragraph" w:customStyle="1" w:styleId="TextBoldCenter">
    <w:name w:val="TextBoldCenter"/>
    <w:basedOn w:val="a"/>
    <w:rsid w:val="00933BFF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-nmar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nma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sberbank-ast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nmar.ru" TargetMode="External"/><Relationship Id="rId20" Type="http://schemas.openxmlformats.org/officeDocument/2006/relationships/hyperlink" Target="consultantplus://offline/ref=BC767E132FABCA80E5D8E89BBA81F5C773224245EE3648859B1788C14793711A0B1681896E1FFD4DrCB3Q" TargetMode="External"/><Relationship Id="rId29" Type="http://schemas.openxmlformats.org/officeDocument/2006/relationships/hyperlink" Target="http://www.adm-nm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2E3C5FB176F8FDB5061B40235BB6092ED51801312FD2A103AC9BD85002s1H" TargetMode="External"/><Relationship Id="rId24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/AP/Notice/653/Requisites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4B2E3C5FB176F8FDB5061B40235BB6092ED51800342CD2A103AC9BD85002s1H" TargetMode="External"/><Relationship Id="rId19" Type="http://schemas.openxmlformats.org/officeDocument/2006/relationships/hyperlink" Target="consultantplus://offline/main?base=LAW;n=112770;fld=134;dst=10101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mi@adm-nmar.ru" TargetMode="External"/><Relationship Id="rId22" Type="http://schemas.openxmlformats.org/officeDocument/2006/relationships/hyperlink" Target="http://www.adm-nmar.ru" TargetMode="External"/><Relationship Id="rId27" Type="http://schemas.openxmlformats.org/officeDocument/2006/relationships/hyperlink" Target="http://utp.sberbank-as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2B3E5-9064-4BE9-B561-66DBC788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2018-10-23T12:15:00Z</cp:lastPrinted>
  <dcterms:created xsi:type="dcterms:W3CDTF">2019-07-19T11:43:00Z</dcterms:created>
  <dcterms:modified xsi:type="dcterms:W3CDTF">2019-07-19T11:57:00Z</dcterms:modified>
</cp:coreProperties>
</file>