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D74AAE" w:rsidP="007924BD">
            <w:pPr>
              <w:ind w:left="-108" w:right="-108"/>
              <w:jc w:val="center"/>
            </w:pPr>
            <w:r>
              <w:t>1</w:t>
            </w:r>
            <w:r w:rsidR="007924BD">
              <w:t>7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924BD">
            <w:pPr>
              <w:ind w:left="-38" w:firstLine="38"/>
              <w:jc w:val="center"/>
            </w:pPr>
            <w:r>
              <w:t>1</w:t>
            </w:r>
            <w:r w:rsidR="00041D06">
              <w:t>3</w:t>
            </w:r>
            <w:r w:rsidR="007924BD">
              <w:t>5</w:t>
            </w:r>
            <w:r w:rsidR="00736524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B5EF2" w:rsidRDefault="008B5EF2" w:rsidP="008B5EF2">
      <w:pPr>
        <w:ind w:right="3826"/>
        <w:jc w:val="both"/>
        <w:rPr>
          <w:b/>
          <w:bCs/>
          <w:sz w:val="26"/>
        </w:rPr>
      </w:pPr>
      <w:r>
        <w:rPr>
          <w:sz w:val="26"/>
        </w:rPr>
        <w:t xml:space="preserve">О внесении изменений в постановление Администрации МО "Городской округ "Город Нарьян-Мар" от 24.02.2009 № 268 "Об утверждении Положения о </w:t>
      </w:r>
      <w:proofErr w:type="spellStart"/>
      <w:r>
        <w:rPr>
          <w:sz w:val="26"/>
        </w:rPr>
        <w:t>Нарьян-Марском</w:t>
      </w:r>
      <w:proofErr w:type="spellEnd"/>
      <w:r>
        <w:rPr>
          <w:sz w:val="26"/>
        </w:rPr>
        <w:t xml:space="preserve"> городском звене Ненецкой окружной подсистемы единой государственной системы предупреждения </w:t>
      </w:r>
      <w:r>
        <w:rPr>
          <w:sz w:val="26"/>
        </w:rPr>
        <w:t xml:space="preserve">                      </w:t>
      </w:r>
      <w:r>
        <w:rPr>
          <w:sz w:val="26"/>
        </w:rPr>
        <w:t>и ликвидации чрезвычайных ситуаций"</w:t>
      </w:r>
    </w:p>
    <w:p w:rsidR="00736524" w:rsidRDefault="00736524" w:rsidP="007365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8B5EF2" w:rsidRDefault="008B5EF2" w:rsidP="007365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8B5EF2" w:rsidRDefault="008B5EF2" w:rsidP="007365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36524" w:rsidRDefault="00736524" w:rsidP="008B5E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Федеральным законом от 21.12.1994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</w:t>
      </w:r>
      <w:r w:rsidR="008B5EF2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№ 794 "О единой государственной системе предупреждения и ликвидации чрезвычайных ситуаций", </w:t>
      </w:r>
      <w:r w:rsidR="009612C8">
        <w:rPr>
          <w:rFonts w:ascii="Times New Roman" w:hAnsi="Times New Roman" w:cs="Times New Roman"/>
          <w:sz w:val="26"/>
        </w:rPr>
        <w:t>Уставом муниципального образования "Городской округ "Город Нарьян-Мар"</w:t>
      </w:r>
      <w:r w:rsidR="009612C8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постановлением Администрации муниципального образования "Городской округ "Город Нарьян-Мар" от 29.12.2022 № 1694 "Об утверждении Положения о единой дежурно-диспетчерской службе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736524" w:rsidRDefault="00736524" w:rsidP="007365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6524" w:rsidRDefault="00736524" w:rsidP="00736524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736524" w:rsidRDefault="00736524" w:rsidP="00736524">
      <w:pPr>
        <w:jc w:val="center"/>
        <w:rPr>
          <w:sz w:val="26"/>
        </w:rPr>
      </w:pPr>
    </w:p>
    <w:p w:rsidR="00736524" w:rsidRDefault="00736524" w:rsidP="00304513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r>
        <w:rPr>
          <w:sz w:val="26"/>
        </w:rPr>
        <w:t xml:space="preserve">Администрации МО "Городской округ "Город Нарьян-Мар" от 24.02.2009 № 268 "Об утверждении </w:t>
      </w:r>
      <w:r w:rsidR="009612C8">
        <w:rPr>
          <w:sz w:val="26"/>
        </w:rPr>
        <w:t>П</w:t>
      </w:r>
      <w:r>
        <w:rPr>
          <w:sz w:val="26"/>
        </w:rPr>
        <w:t xml:space="preserve">оложения о </w:t>
      </w:r>
      <w:proofErr w:type="spellStart"/>
      <w:r>
        <w:rPr>
          <w:sz w:val="26"/>
        </w:rPr>
        <w:t>Нарьян-Марском</w:t>
      </w:r>
      <w:proofErr w:type="spellEnd"/>
      <w:r>
        <w:rPr>
          <w:sz w:val="26"/>
        </w:rPr>
        <w:t xml:space="preserve"> городском звене Ненецкой окружной подсистемы единой государственной системы предупреждения и ликвидации чрезвычайных ситуаций" (далее – постановление) следующие изменения:</w:t>
      </w:r>
    </w:p>
    <w:p w:rsidR="00736524" w:rsidRDefault="009612C8" w:rsidP="00304513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</w:t>
      </w:r>
      <w:r w:rsidR="00736524">
        <w:rPr>
          <w:sz w:val="26"/>
        </w:rPr>
        <w:t xml:space="preserve"> абзаце 4 пункта 6 приложения к постановлению слова "ЕДДС-112 </w:t>
      </w:r>
      <w:r>
        <w:rPr>
          <w:sz w:val="26"/>
        </w:rPr>
        <w:br/>
      </w:r>
      <w:r w:rsidR="00736524">
        <w:rPr>
          <w:sz w:val="26"/>
        </w:rPr>
        <w:t xml:space="preserve">КУ НАО "Поисково-спасательная служба" заменить словами "единая дежурно-диспетчерская служба муниципального образования "Городской округ "Город </w:t>
      </w:r>
      <w:r>
        <w:rPr>
          <w:sz w:val="26"/>
        </w:rPr>
        <w:br/>
      </w:r>
      <w:r w:rsidR="00736524">
        <w:rPr>
          <w:sz w:val="26"/>
        </w:rPr>
        <w:t>Нарьян-Мар";</w:t>
      </w:r>
    </w:p>
    <w:p w:rsidR="00736524" w:rsidRDefault="009612C8" w:rsidP="00304513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</w:t>
      </w:r>
      <w:r w:rsidR="00736524">
        <w:rPr>
          <w:sz w:val="26"/>
        </w:rPr>
        <w:t xml:space="preserve"> абзаце 2 пункта 11 приложения к постановлению слова "ЕДДС-112 </w:t>
      </w:r>
      <w:r>
        <w:rPr>
          <w:sz w:val="26"/>
        </w:rPr>
        <w:br/>
      </w:r>
      <w:r w:rsidR="00736524">
        <w:rPr>
          <w:sz w:val="26"/>
        </w:rPr>
        <w:t>КУ НАО "Поисково-спасательная служба"(созданная на базе КУ НАО ПСС)" заменить словами "единая дежурно-диспетчерская служба муниципального образования "Городской округ "Город Нарьян-Мар";</w:t>
      </w:r>
    </w:p>
    <w:p w:rsidR="00736524" w:rsidRDefault="009612C8" w:rsidP="00304513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lastRenderedPageBreak/>
        <w:t>в</w:t>
      </w:r>
      <w:r w:rsidR="00736524">
        <w:rPr>
          <w:sz w:val="26"/>
        </w:rPr>
        <w:t xml:space="preserve"> абзаце 5 подпункта "б" пункта 12 приложения к постановлению слова "МБУ "Чистый город"" заменить словами "МКУ </w:t>
      </w:r>
      <w:r>
        <w:rPr>
          <w:sz w:val="26"/>
        </w:rPr>
        <w:t>"Чистый город"</w:t>
      </w:r>
      <w:r w:rsidR="00736524">
        <w:rPr>
          <w:sz w:val="26"/>
        </w:rPr>
        <w:t>;</w:t>
      </w:r>
    </w:p>
    <w:p w:rsidR="00736524" w:rsidRDefault="009612C8" w:rsidP="00304513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</w:t>
      </w:r>
      <w:r w:rsidR="00736524">
        <w:rPr>
          <w:sz w:val="26"/>
        </w:rPr>
        <w:t xml:space="preserve"> абзаце 6 подпункта "б" пункта 12 приложения к постановлению слова "МБУ "Чистый город"" замен</w:t>
      </w:r>
      <w:r>
        <w:rPr>
          <w:sz w:val="26"/>
        </w:rPr>
        <w:t>ить словами "МКУ "Чистый город"</w:t>
      </w:r>
      <w:r w:rsidR="00736524">
        <w:rPr>
          <w:sz w:val="26"/>
        </w:rPr>
        <w:t>;</w:t>
      </w:r>
    </w:p>
    <w:p w:rsidR="00736524" w:rsidRDefault="009612C8" w:rsidP="00304513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</w:t>
      </w:r>
      <w:r w:rsidR="00736524">
        <w:rPr>
          <w:sz w:val="26"/>
        </w:rPr>
        <w:t xml:space="preserve"> абзаце 2 пункта 14 приложения к постановлению слова "ЕДДС-112 </w:t>
      </w:r>
      <w:r>
        <w:rPr>
          <w:sz w:val="26"/>
        </w:rPr>
        <w:br/>
      </w:r>
      <w:r w:rsidR="00736524">
        <w:rPr>
          <w:sz w:val="26"/>
        </w:rPr>
        <w:t xml:space="preserve">КУ НАО "Поисково-спасательная служба" заменить словами "единая дежурно-диспетчерская служба муниципального образования "Городской округ "Город </w:t>
      </w:r>
      <w:r>
        <w:rPr>
          <w:sz w:val="26"/>
        </w:rPr>
        <w:br/>
      </w:r>
      <w:r w:rsidR="00736524">
        <w:rPr>
          <w:sz w:val="26"/>
        </w:rPr>
        <w:t>Нарьян-Мар"</w:t>
      </w:r>
      <w:r>
        <w:rPr>
          <w:sz w:val="26"/>
        </w:rPr>
        <w:t>.</w:t>
      </w:r>
    </w:p>
    <w:p w:rsidR="00736524" w:rsidRDefault="00736524" w:rsidP="00304513">
      <w:pPr>
        <w:pStyle w:val="ConsPlusNormal"/>
        <w:widowControl/>
        <w:numPr>
          <w:ilvl w:val="0"/>
          <w:numId w:val="3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</w:rPr>
        <w:t>Настоящее постановление вступает в силу со дня его принятия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8B5EF2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75" w:rsidRDefault="00497A75" w:rsidP="00693317">
      <w:r>
        <w:separator/>
      </w:r>
    </w:p>
  </w:endnote>
  <w:endnote w:type="continuationSeparator" w:id="0">
    <w:p w:rsidR="00497A75" w:rsidRDefault="00497A7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75" w:rsidRDefault="00497A75" w:rsidP="00693317">
      <w:r>
        <w:separator/>
      </w:r>
    </w:p>
  </w:footnote>
  <w:footnote w:type="continuationSeparator" w:id="0">
    <w:p w:rsidR="00497A75" w:rsidRDefault="00497A7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612C8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5E0A"/>
    <w:multiLevelType w:val="multilevel"/>
    <w:tmpl w:val="63AC4FE2"/>
    <w:lvl w:ilvl="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3951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13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524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5EF2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2C8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C35B6-24B2-4CCA-A096-F75FB4EC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2025-10-17T07:04:00Z</dcterms:created>
  <dcterms:modified xsi:type="dcterms:W3CDTF">2025-10-17T08:06:00Z</dcterms:modified>
</cp:coreProperties>
</file>