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812442">
        <w:tc>
          <w:tcPr>
            <w:tcW w:w="460" w:type="dxa"/>
          </w:tcPr>
          <w:p w:rsidR="00A826DF" w:rsidRDefault="00E85610" w:rsidP="00301E40">
            <w:pPr>
              <w:jc w:val="center"/>
            </w:pPr>
            <w:bookmarkStart w:id="0" w:name="ТекстовоеПоле7"/>
            <w:r>
              <w:t>1</w:t>
            </w:r>
            <w:r w:rsidR="00301E40">
              <w:t>5</w:t>
            </w:r>
          </w:p>
        </w:tc>
        <w:tc>
          <w:tcPr>
            <w:tcW w:w="248" w:type="dxa"/>
          </w:tcPr>
          <w:p w:rsidR="00A826DF" w:rsidRDefault="00A826DF" w:rsidP="00812442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A77DD3">
            <w:pPr>
              <w:jc w:val="center"/>
            </w:pPr>
            <w:r>
              <w:t>1</w:t>
            </w:r>
            <w:r w:rsidR="00A77DD3">
              <w:t>2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812442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7123" w:rsidP="007834DD">
            <w:pPr>
              <w:jc w:val="center"/>
            </w:pPr>
            <w:r>
              <w:t>6</w:t>
            </w:r>
            <w:r w:rsidR="007834DD">
              <w:t>9</w:t>
            </w:r>
            <w:r w:rsidR="00401B45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401B45" w:rsidRPr="00401B45" w:rsidTr="00401B45">
        <w:trPr>
          <w:trHeight w:val="822"/>
        </w:trPr>
        <w:tc>
          <w:tcPr>
            <w:tcW w:w="9747" w:type="dxa"/>
          </w:tcPr>
          <w:p w:rsidR="00401B45" w:rsidRPr="00401B45" w:rsidRDefault="00401B45" w:rsidP="00401B45">
            <w:pPr>
              <w:ind w:right="4428"/>
              <w:jc w:val="both"/>
              <w:rPr>
                <w:sz w:val="26"/>
                <w:szCs w:val="26"/>
              </w:rPr>
            </w:pPr>
            <w:r w:rsidRPr="00401B45">
              <w:rPr>
                <w:sz w:val="26"/>
                <w:szCs w:val="26"/>
              </w:rPr>
              <w:t xml:space="preserve">О внесении изменений в распоряжения Администрации МО "Городской округ "Город Нарьян-Мар" </w:t>
            </w:r>
          </w:p>
        </w:tc>
        <w:tc>
          <w:tcPr>
            <w:tcW w:w="4873" w:type="dxa"/>
          </w:tcPr>
          <w:p w:rsidR="00401B45" w:rsidRPr="00401B45" w:rsidRDefault="00401B45" w:rsidP="00401B45">
            <w:pPr>
              <w:jc w:val="both"/>
              <w:rPr>
                <w:sz w:val="26"/>
                <w:szCs w:val="26"/>
              </w:rPr>
            </w:pPr>
          </w:p>
        </w:tc>
      </w:tr>
    </w:tbl>
    <w:p w:rsidR="00401B45" w:rsidRDefault="00401B45" w:rsidP="00401B45">
      <w:pPr>
        <w:rPr>
          <w:sz w:val="26"/>
          <w:szCs w:val="26"/>
        </w:rPr>
      </w:pPr>
    </w:p>
    <w:p w:rsidR="00401B45" w:rsidRDefault="00401B45" w:rsidP="00401B45">
      <w:pPr>
        <w:rPr>
          <w:sz w:val="26"/>
          <w:szCs w:val="26"/>
        </w:rPr>
      </w:pPr>
    </w:p>
    <w:p w:rsidR="00401B45" w:rsidRPr="00401B45" w:rsidRDefault="00401B45" w:rsidP="00401B45">
      <w:pPr>
        <w:rPr>
          <w:sz w:val="26"/>
          <w:szCs w:val="26"/>
        </w:rPr>
      </w:pP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 xml:space="preserve">В связи с ограниченным количеством переданных из собственности Ненецкого автономного округа в собственность МО "Городской округ "Город Нарьян-Мар" квартир для расселения аварийных многоквартирных домов, расположенных </w:t>
      </w:r>
      <w:r>
        <w:rPr>
          <w:sz w:val="26"/>
          <w:szCs w:val="26"/>
          <w:lang/>
        </w:rPr>
        <w:t xml:space="preserve">                      </w:t>
      </w:r>
      <w:r w:rsidRPr="00401B45">
        <w:rPr>
          <w:sz w:val="26"/>
          <w:szCs w:val="26"/>
          <w:lang/>
        </w:rPr>
        <w:t>на территории МО "Городской округ "Город Нарьян-Мар"</w:t>
      </w:r>
      <w:r w:rsidRPr="00401B45">
        <w:rPr>
          <w:sz w:val="26"/>
          <w:szCs w:val="26"/>
          <w:lang/>
        </w:rPr>
        <w:t xml:space="preserve">, в рамках реализации </w:t>
      </w:r>
      <w:r w:rsidRPr="00401B45">
        <w:rPr>
          <w:sz w:val="26"/>
          <w:szCs w:val="26"/>
          <w:lang/>
        </w:rPr>
        <w:t>подпрограммы</w:t>
      </w:r>
      <w:r w:rsidRPr="00401B45">
        <w:rPr>
          <w:sz w:val="26"/>
          <w:szCs w:val="26"/>
          <w:lang/>
        </w:rPr>
        <w:t xml:space="preserve"> </w:t>
      </w:r>
      <w:r>
        <w:rPr>
          <w:sz w:val="26"/>
          <w:szCs w:val="26"/>
          <w:lang/>
        </w:rPr>
        <w:t xml:space="preserve">2 </w:t>
      </w:r>
      <w:r w:rsidRPr="00401B45">
        <w:rPr>
          <w:sz w:val="26"/>
          <w:szCs w:val="26"/>
          <w:lang/>
        </w:rPr>
        <w:t>"</w:t>
      </w:r>
      <w:r w:rsidRPr="00401B45">
        <w:rPr>
          <w:sz w:val="26"/>
          <w:szCs w:val="26"/>
          <w:lang/>
        </w:rPr>
        <w:t>Переселение граждан из жилищного фонда, признанного непригодным для проживания и/или с высоким уровнем износа</w:t>
      </w:r>
      <w:r w:rsidRPr="00401B45">
        <w:rPr>
          <w:sz w:val="26"/>
          <w:szCs w:val="26"/>
          <w:lang/>
        </w:rPr>
        <w:t xml:space="preserve">" </w:t>
      </w:r>
      <w:r w:rsidRPr="00401B45">
        <w:rPr>
          <w:sz w:val="26"/>
          <w:szCs w:val="26"/>
          <w:lang/>
        </w:rPr>
        <w:t>государственной программы Н</w:t>
      </w:r>
      <w:r w:rsidRPr="00401B45">
        <w:rPr>
          <w:sz w:val="26"/>
          <w:szCs w:val="26"/>
          <w:lang/>
        </w:rPr>
        <w:t>АО</w:t>
      </w:r>
      <w:r w:rsidRPr="00401B45">
        <w:rPr>
          <w:sz w:val="26"/>
          <w:szCs w:val="26"/>
          <w:lang/>
        </w:rPr>
        <w:t xml:space="preserve"> "Обеспечение доступным и комфортным жильем и коммунальными услугами граждан, проживающих в Ненецком автономном округе"</w:t>
      </w:r>
      <w:r w:rsidRPr="00401B45">
        <w:rPr>
          <w:sz w:val="26"/>
          <w:szCs w:val="26"/>
          <w:lang/>
        </w:rPr>
        <w:t>, утвержденной постановлением Администрации НАО от 14.11.2013 № 415-п</w:t>
      </w:r>
      <w:r w:rsidRPr="00401B45">
        <w:rPr>
          <w:sz w:val="26"/>
          <w:szCs w:val="26"/>
          <w:lang/>
        </w:rPr>
        <w:t xml:space="preserve">, руководствуясь </w:t>
      </w:r>
      <w:r w:rsidRPr="00401B45">
        <w:rPr>
          <w:sz w:val="26"/>
          <w:szCs w:val="26"/>
          <w:lang/>
        </w:rPr>
        <w:t xml:space="preserve">пунктом 49 Положения о признании помещения жилым помещением, жилого помещения непригодным для проживания и многоквартирного дома аварийным </w:t>
      </w:r>
      <w:r>
        <w:rPr>
          <w:sz w:val="26"/>
          <w:szCs w:val="26"/>
          <w:lang/>
        </w:rPr>
        <w:t xml:space="preserve">                   </w:t>
      </w:r>
      <w:r w:rsidRPr="00401B45">
        <w:rPr>
          <w:sz w:val="26"/>
          <w:szCs w:val="26"/>
          <w:lang/>
        </w:rPr>
        <w:t>и подлежащим сносу или реконструкции, утвержденного Постановлением Правительства РФ от 28.01.2006 № 47</w:t>
      </w:r>
      <w:r w:rsidRPr="00401B45">
        <w:rPr>
          <w:sz w:val="26"/>
          <w:szCs w:val="26"/>
          <w:lang/>
        </w:rPr>
        <w:t>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26.06.2013 № 347-р "О признании многоквартирного жилого дома № 2 </w:t>
      </w:r>
      <w:r>
        <w:rPr>
          <w:sz w:val="26"/>
          <w:szCs w:val="26"/>
          <w:lang/>
        </w:rPr>
        <w:t xml:space="preserve">                  </w:t>
      </w:r>
      <w:r w:rsidRPr="00401B45">
        <w:rPr>
          <w:sz w:val="26"/>
          <w:szCs w:val="26"/>
          <w:lang/>
        </w:rPr>
        <w:t>по ул. Смидовича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401B4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2.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2 по ул. Смидовича в г. Нарьян-Маре, в соответствии </w:t>
      </w:r>
      <w:r>
        <w:rPr>
          <w:sz w:val="26"/>
          <w:szCs w:val="26"/>
          <w:lang/>
        </w:rPr>
        <w:t xml:space="preserve">                                </w:t>
      </w:r>
      <w:r w:rsidRPr="00401B45">
        <w:rPr>
          <w:sz w:val="26"/>
          <w:szCs w:val="26"/>
          <w:lang/>
        </w:rPr>
        <w:t>с законодательством РФ в срок до 31.12.2019.".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3.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31.12.2019.".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02.09.2013 № 455-р "О признании многоквартирного жилого дома № 24Б </w:t>
      </w:r>
      <w:r>
        <w:rPr>
          <w:sz w:val="26"/>
          <w:szCs w:val="26"/>
          <w:lang/>
        </w:rPr>
        <w:t xml:space="preserve">              </w:t>
      </w:r>
      <w:r w:rsidRPr="00401B45">
        <w:rPr>
          <w:sz w:val="26"/>
          <w:szCs w:val="26"/>
          <w:lang/>
        </w:rPr>
        <w:t>по ул. Пионерская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2.1.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2.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24Б по ул. Пионерская в г. Нарьян-Маре, в соответствии </w:t>
      </w:r>
      <w:r>
        <w:rPr>
          <w:sz w:val="26"/>
          <w:szCs w:val="26"/>
          <w:lang/>
        </w:rPr>
        <w:t xml:space="preserve">                        </w:t>
      </w:r>
      <w:r w:rsidRPr="00401B45">
        <w:rPr>
          <w:sz w:val="26"/>
          <w:szCs w:val="26"/>
          <w:lang/>
        </w:rPr>
        <w:t>с законодательством РФ в срок до 31.12.2019.".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2.2.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401B4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3.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31.12.2019.".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3.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23.10.2013 № 604-р "О признании многоквартирного жилого дома № 4 </w:t>
      </w:r>
      <w:r>
        <w:rPr>
          <w:sz w:val="26"/>
          <w:szCs w:val="26"/>
          <w:lang/>
        </w:rPr>
        <w:t xml:space="preserve">                  </w:t>
      </w:r>
      <w:r w:rsidRPr="00401B45">
        <w:rPr>
          <w:sz w:val="26"/>
          <w:szCs w:val="26"/>
          <w:lang/>
        </w:rPr>
        <w:t>по ул. Октябрьская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3.1.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2.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4 по ул. Октябрьская в г. Нарьян-Маре, в соответствии </w:t>
      </w:r>
      <w:r>
        <w:rPr>
          <w:sz w:val="26"/>
          <w:szCs w:val="26"/>
          <w:lang/>
        </w:rPr>
        <w:t xml:space="preserve">                          </w:t>
      </w:r>
      <w:r w:rsidRPr="00401B45">
        <w:rPr>
          <w:sz w:val="26"/>
          <w:szCs w:val="26"/>
          <w:lang/>
        </w:rPr>
        <w:t>с законодательством РФ в срок до 31.12.2019.".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3.2.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3.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31.12.2019.".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4.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23.10.2013 № 602-р "О признании многоквартирного жилого дома № 12 </w:t>
      </w:r>
      <w:r>
        <w:rPr>
          <w:sz w:val="26"/>
          <w:szCs w:val="26"/>
          <w:lang/>
        </w:rPr>
        <w:t xml:space="preserve">                </w:t>
      </w:r>
      <w:r w:rsidRPr="00401B45">
        <w:rPr>
          <w:sz w:val="26"/>
          <w:szCs w:val="26"/>
          <w:lang/>
        </w:rPr>
        <w:t>по ул. Первомайская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4.1.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2.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12 по ул. Первомайская в г. Нарьян-Маре, в соответствии </w:t>
      </w:r>
      <w:r>
        <w:rPr>
          <w:sz w:val="26"/>
          <w:szCs w:val="26"/>
          <w:lang/>
        </w:rPr>
        <w:t xml:space="preserve">                    </w:t>
      </w:r>
      <w:r w:rsidRPr="00401B45">
        <w:rPr>
          <w:sz w:val="26"/>
          <w:szCs w:val="26"/>
          <w:lang/>
        </w:rPr>
        <w:t>с законодательством РФ в срок до 31.12.2019.".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4.2.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3.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31.12.2019.".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5.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11.12.2013 № 743-р "О признании многоквартирного жилого дома № 12 </w:t>
      </w:r>
      <w:r>
        <w:rPr>
          <w:sz w:val="26"/>
          <w:szCs w:val="26"/>
          <w:lang/>
        </w:rPr>
        <w:t xml:space="preserve">               </w:t>
      </w:r>
      <w:r w:rsidRPr="00401B45">
        <w:rPr>
          <w:sz w:val="26"/>
          <w:szCs w:val="26"/>
          <w:lang/>
        </w:rPr>
        <w:t>по ул. Заводская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5.1.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2.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12 по ул. Заводская в г. Нарьян-Маре, в соответствии </w:t>
      </w:r>
      <w:r>
        <w:rPr>
          <w:sz w:val="26"/>
          <w:szCs w:val="26"/>
          <w:lang/>
        </w:rPr>
        <w:t xml:space="preserve">                          </w:t>
      </w:r>
      <w:r w:rsidRPr="00401B45">
        <w:rPr>
          <w:sz w:val="26"/>
          <w:szCs w:val="26"/>
          <w:lang/>
        </w:rPr>
        <w:t>с законодательством РФ в срок до 31.12.2019.".</w:t>
      </w:r>
    </w:p>
    <w:p w:rsidR="00401B45" w:rsidRPr="00401B45" w:rsidRDefault="00401B45" w:rsidP="00401B45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5.2.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401B45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>
        <w:rPr>
          <w:sz w:val="26"/>
          <w:szCs w:val="26"/>
          <w:lang/>
        </w:rPr>
        <w:t>3.</w:t>
      </w:r>
      <w:r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31.12.2019.".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6.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11.12.2013 № 745-р "О признании многоквартирного жилого дома № 4 </w:t>
      </w:r>
      <w:r w:rsidR="00812442">
        <w:rPr>
          <w:sz w:val="26"/>
          <w:szCs w:val="26"/>
          <w:lang/>
        </w:rPr>
        <w:t xml:space="preserve">                 </w:t>
      </w:r>
      <w:r w:rsidRPr="00401B45">
        <w:rPr>
          <w:sz w:val="26"/>
          <w:szCs w:val="26"/>
          <w:lang/>
        </w:rPr>
        <w:t>по ул. Рыбников в г. Нарьян-Маре аварийным и подлежащим сносу" внести следующие изменения: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6.1.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4 по ул. Рыбников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      </w:t>
      </w:r>
      <w:r w:rsidRPr="00401B45">
        <w:rPr>
          <w:sz w:val="26"/>
          <w:szCs w:val="26"/>
          <w:lang/>
        </w:rPr>
        <w:t>с законодательством РФ в срок до 31.12.2019.".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6.2.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31.12.2019.".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7.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23.04.2014 № 292-р "О признании многоквартирного жилого дома № 6 </w:t>
      </w:r>
      <w:r w:rsidR="00812442">
        <w:rPr>
          <w:sz w:val="26"/>
          <w:szCs w:val="26"/>
          <w:lang/>
        </w:rPr>
        <w:t xml:space="preserve">                 </w:t>
      </w:r>
      <w:r w:rsidRPr="00401B45">
        <w:rPr>
          <w:sz w:val="26"/>
          <w:szCs w:val="26"/>
          <w:lang/>
        </w:rPr>
        <w:t>по ул. Строительная в г. Нарьян-Маре аварийным и подлежащим сносу" внести следующие изменения: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7.1.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6 по ул. Строительная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7.2.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8.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11.04.2014 № 261-р "О признании многоквартирного жилого дома № 16 </w:t>
      </w:r>
      <w:r w:rsidR="00812442">
        <w:rPr>
          <w:sz w:val="26"/>
          <w:szCs w:val="26"/>
          <w:lang/>
        </w:rPr>
        <w:t xml:space="preserve">               </w:t>
      </w:r>
      <w:r w:rsidRPr="00401B45">
        <w:rPr>
          <w:sz w:val="26"/>
          <w:szCs w:val="26"/>
          <w:lang/>
        </w:rPr>
        <w:t>по ул. Сапрыгина в г. Нарьян-Маре аварийным и подлежащим сносу" внести следующие изменения: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8.1.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16 по ул. Сапрыгина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8.2.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9.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30.06.2014 № 497-р "О признании многоквартирного жилого дома № 52 </w:t>
      </w:r>
      <w:r w:rsidR="00812442">
        <w:rPr>
          <w:sz w:val="26"/>
          <w:szCs w:val="26"/>
          <w:lang/>
        </w:rPr>
        <w:t xml:space="preserve">               </w:t>
      </w:r>
      <w:r w:rsidRPr="00401B45">
        <w:rPr>
          <w:sz w:val="26"/>
          <w:szCs w:val="26"/>
          <w:lang/>
        </w:rPr>
        <w:t>по ул. 60 лет Октября в г. Нарьян-Маре аварийным и подлежащим сносу" внести следующие изменения: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9.1.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52 по ул. 60 лет Октября в г. Нарьян-Маре, в соответствии </w:t>
      </w:r>
      <w:r w:rsidR="00812442">
        <w:rPr>
          <w:sz w:val="26"/>
          <w:szCs w:val="26"/>
          <w:lang/>
        </w:rPr>
        <w:t xml:space="preserve">                    </w:t>
      </w:r>
      <w:r w:rsidRPr="00401B45">
        <w:rPr>
          <w:sz w:val="26"/>
          <w:szCs w:val="26"/>
          <w:lang/>
        </w:rPr>
        <w:t>с законодательством РФ в срок до 31.12.2018.".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9.2.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31.12.2018.".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10.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24.09.2014 № 728-р "О признании многоквартирного жилого дома № 29 </w:t>
      </w:r>
      <w:r w:rsidR="00812442">
        <w:rPr>
          <w:sz w:val="26"/>
          <w:szCs w:val="26"/>
          <w:lang/>
        </w:rPr>
        <w:t xml:space="preserve">               </w:t>
      </w:r>
      <w:r w:rsidRPr="00401B45">
        <w:rPr>
          <w:sz w:val="26"/>
          <w:szCs w:val="26"/>
          <w:lang/>
        </w:rPr>
        <w:t>по ул. Октябрьская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10.1.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29 по ул. Октябрьская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10.2.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25.09.2014 № 733-р "О признании многоквартирного жилого дома № 5 </w:t>
      </w:r>
      <w:r w:rsidR="00812442">
        <w:rPr>
          <w:sz w:val="26"/>
          <w:szCs w:val="26"/>
          <w:lang/>
        </w:rPr>
        <w:t xml:space="preserve">                  </w:t>
      </w:r>
      <w:r w:rsidRPr="00401B45">
        <w:rPr>
          <w:sz w:val="26"/>
          <w:szCs w:val="26"/>
          <w:lang/>
        </w:rPr>
        <w:t>по ул. Строительная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11.1.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5 по ул. Строительная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11.2.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25.09.2014 № 731-р "О признании многоквартирного жилого дома № 9 </w:t>
      </w:r>
      <w:r w:rsidR="00812442">
        <w:rPr>
          <w:sz w:val="26"/>
          <w:szCs w:val="26"/>
          <w:lang/>
        </w:rPr>
        <w:t xml:space="preserve">                  </w:t>
      </w:r>
      <w:r w:rsidRPr="00401B45">
        <w:rPr>
          <w:sz w:val="26"/>
          <w:szCs w:val="26"/>
          <w:lang/>
        </w:rPr>
        <w:t>по ул. Совхозная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12.1.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9 по ул. Совхозная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12.2.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13.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15.10.2014 № 804-р "О признании многоквартирного жилого дома № 20 </w:t>
      </w:r>
      <w:r w:rsidR="00812442">
        <w:rPr>
          <w:sz w:val="26"/>
          <w:szCs w:val="26"/>
          <w:lang/>
        </w:rPr>
        <w:t xml:space="preserve">               </w:t>
      </w:r>
      <w:r w:rsidRPr="00401B45">
        <w:rPr>
          <w:sz w:val="26"/>
          <w:szCs w:val="26"/>
          <w:lang/>
        </w:rPr>
        <w:t>по ул. Пионерская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13.1.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20 по ул. Пионерская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13.2.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14.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18.12.2014 № 1023-р "О признании многоквартирного жилого дома № 19 </w:t>
      </w:r>
      <w:r w:rsidR="00812442">
        <w:rPr>
          <w:sz w:val="26"/>
          <w:szCs w:val="26"/>
          <w:lang/>
        </w:rPr>
        <w:t xml:space="preserve">               </w:t>
      </w:r>
      <w:r w:rsidRPr="00401B45">
        <w:rPr>
          <w:sz w:val="26"/>
          <w:szCs w:val="26"/>
          <w:lang/>
        </w:rPr>
        <w:t>по ул. Пионерская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</w:t>
      </w:r>
      <w:r w:rsidRPr="00401B45">
        <w:rPr>
          <w:sz w:val="26"/>
          <w:szCs w:val="26"/>
          <w:lang/>
        </w:rPr>
        <w:t>4.1.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19 по ул. Пионерская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14.2.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15.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25.02.2015 № 96-р "О признании многоквартирного жилого дома № 34 </w:t>
      </w:r>
      <w:r w:rsidR="00812442">
        <w:rPr>
          <w:sz w:val="26"/>
          <w:szCs w:val="26"/>
          <w:lang/>
        </w:rPr>
        <w:t xml:space="preserve">                     </w:t>
      </w:r>
      <w:r w:rsidRPr="00401B45">
        <w:rPr>
          <w:sz w:val="26"/>
          <w:szCs w:val="26"/>
          <w:lang/>
        </w:rPr>
        <w:t>по ул. Октябрьская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15.1.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34 по ул. Октябрьская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15.2.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16.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22.04.2015 № 225-р "О признании многоквартирного жилого дома № 31 </w:t>
      </w:r>
      <w:r w:rsidR="00812442">
        <w:rPr>
          <w:sz w:val="26"/>
          <w:szCs w:val="26"/>
          <w:lang/>
        </w:rPr>
        <w:t xml:space="preserve">                </w:t>
      </w:r>
      <w:r w:rsidRPr="00401B45">
        <w:rPr>
          <w:sz w:val="26"/>
          <w:szCs w:val="26"/>
          <w:lang/>
        </w:rPr>
        <w:t>по ул. Октябрьская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16.1.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31 по ул. Октябрьская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16.2.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17.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25.05.2015 № 327-р "О признании многоквартирного жилого дома № 8 </w:t>
      </w:r>
      <w:r w:rsidR="00812442">
        <w:rPr>
          <w:sz w:val="26"/>
          <w:szCs w:val="26"/>
          <w:lang/>
        </w:rPr>
        <w:t xml:space="preserve">                 </w:t>
      </w:r>
      <w:r w:rsidRPr="00401B45">
        <w:rPr>
          <w:sz w:val="26"/>
          <w:szCs w:val="26"/>
          <w:lang/>
        </w:rPr>
        <w:t>по ул. Меньшикова в г. Нарьян-Маре аварийным и подлежащим сносу"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17.1.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2.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8 по ул. Меньшикова в г. Нарьян-Маре, в соответствии </w:t>
      </w:r>
      <w:r w:rsidR="00812442">
        <w:rPr>
          <w:sz w:val="26"/>
          <w:szCs w:val="26"/>
          <w:lang/>
        </w:rPr>
        <w:t xml:space="preserve">                          </w:t>
      </w:r>
      <w:r w:rsidRPr="00401B45">
        <w:rPr>
          <w:sz w:val="26"/>
          <w:szCs w:val="26"/>
          <w:lang/>
        </w:rPr>
        <w:t>с законодательством РФ в срок до 31.12.2020.".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17.2.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812442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812442">
        <w:rPr>
          <w:sz w:val="26"/>
          <w:szCs w:val="26"/>
          <w:lang/>
        </w:rPr>
        <w:t>3.</w:t>
      </w:r>
      <w:r w:rsidR="00812442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сносе вышеуказанного дома до 31.12.2020.".</w:t>
      </w:r>
    </w:p>
    <w:p w:rsidR="00401B45" w:rsidRPr="00401B45" w:rsidRDefault="00401B45" w:rsidP="00812442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18.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В распоряжение Администрации МО "Городской округ "Город Нарьян-Мар" от 11.11.2016 № 647-р "О признании многоквартирного жилого дома № 41А </w:t>
      </w:r>
      <w:r w:rsidR="00812442">
        <w:rPr>
          <w:sz w:val="26"/>
          <w:szCs w:val="26"/>
          <w:lang/>
        </w:rPr>
        <w:t xml:space="preserve">             </w:t>
      </w:r>
      <w:r w:rsidRPr="00401B45">
        <w:rPr>
          <w:sz w:val="26"/>
          <w:szCs w:val="26"/>
          <w:lang/>
        </w:rPr>
        <w:t>по ул. Южная в г. Нарьян-Маре аварийным и подлежащим реконструкции" внести следующие изменения: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18.1.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2 изложить в следующей редакции: </w:t>
      </w:r>
    </w:p>
    <w:p w:rsidR="00401B45" w:rsidRPr="00401B45" w:rsidRDefault="00401B45" w:rsidP="00244220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244220">
        <w:rPr>
          <w:sz w:val="26"/>
          <w:szCs w:val="26"/>
          <w:lang/>
        </w:rPr>
        <w:t>2.</w:t>
      </w:r>
      <w:r w:rsidR="00244220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Произвести выселение граждан, проживающих в муниципальных жилых помещениях дома № 41А по ул. Южная в г. Нарьян-Маре, в соответствии </w:t>
      </w:r>
      <w:r w:rsidR="00244220">
        <w:rPr>
          <w:sz w:val="26"/>
          <w:szCs w:val="26"/>
          <w:lang/>
        </w:rPr>
        <w:t xml:space="preserve">                            </w:t>
      </w:r>
      <w:r w:rsidRPr="00401B45">
        <w:rPr>
          <w:sz w:val="26"/>
          <w:szCs w:val="26"/>
          <w:lang/>
        </w:rPr>
        <w:t>с законодательством РФ в срок до 31.12.20</w:t>
      </w:r>
      <w:r w:rsidRPr="00401B45">
        <w:rPr>
          <w:sz w:val="26"/>
          <w:szCs w:val="26"/>
          <w:lang/>
        </w:rPr>
        <w:t>18</w:t>
      </w:r>
      <w:r w:rsidRPr="00401B45">
        <w:rPr>
          <w:sz w:val="26"/>
          <w:szCs w:val="26"/>
          <w:lang/>
        </w:rPr>
        <w:t>.".</w:t>
      </w:r>
    </w:p>
    <w:p w:rsidR="00401B45" w:rsidRPr="00401B45" w:rsidRDefault="00401B45" w:rsidP="00401B45">
      <w:pPr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18.2.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Пункт 3 изложить в следующей редакции: </w:t>
      </w:r>
    </w:p>
    <w:p w:rsidR="00401B45" w:rsidRPr="00401B45" w:rsidRDefault="00401B45" w:rsidP="00244220">
      <w:pPr>
        <w:tabs>
          <w:tab w:val="left" w:pos="1134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"</w:t>
      </w:r>
      <w:r w:rsidR="00244220">
        <w:rPr>
          <w:sz w:val="26"/>
          <w:szCs w:val="26"/>
          <w:lang/>
        </w:rPr>
        <w:t>3.</w:t>
      </w:r>
      <w:r w:rsidR="00244220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>Организовать с собственниками жилых помещений работу по их расселению и участию в реконструкции вышеуказанного дома до 31.12.20</w:t>
      </w:r>
      <w:r w:rsidRPr="00401B45">
        <w:rPr>
          <w:sz w:val="26"/>
          <w:szCs w:val="26"/>
          <w:lang/>
        </w:rPr>
        <w:t>18</w:t>
      </w:r>
      <w:r w:rsidRPr="00401B45">
        <w:rPr>
          <w:sz w:val="26"/>
          <w:szCs w:val="26"/>
          <w:lang/>
        </w:rPr>
        <w:t>.".</w:t>
      </w:r>
    </w:p>
    <w:p w:rsidR="00401B45" w:rsidRPr="00401B45" w:rsidRDefault="00401B45" w:rsidP="00244220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19.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Распоряжение Администрации МО "Городской округ "Город Нарьян-Мар" от 25.06.2015 № 321-р "О реконструкции многоквартирного жилого дома № 2А </w:t>
      </w:r>
      <w:r w:rsidR="00244220">
        <w:rPr>
          <w:sz w:val="26"/>
          <w:szCs w:val="26"/>
          <w:lang/>
        </w:rPr>
        <w:t xml:space="preserve">                 </w:t>
      </w:r>
      <w:r w:rsidRPr="00401B45">
        <w:rPr>
          <w:sz w:val="26"/>
          <w:szCs w:val="26"/>
          <w:lang/>
        </w:rPr>
        <w:t xml:space="preserve">по ул. </w:t>
      </w:r>
      <w:proofErr w:type="spellStart"/>
      <w:r w:rsidRPr="00401B45">
        <w:rPr>
          <w:sz w:val="26"/>
          <w:szCs w:val="26"/>
          <w:lang/>
        </w:rPr>
        <w:t>Пырерки</w:t>
      </w:r>
      <w:proofErr w:type="spellEnd"/>
      <w:r w:rsidRPr="00401B45">
        <w:rPr>
          <w:sz w:val="26"/>
          <w:szCs w:val="26"/>
          <w:lang/>
        </w:rPr>
        <w:t xml:space="preserve"> в г. Нарьян-Маре" считать утратившим силу.</w:t>
      </w:r>
    </w:p>
    <w:p w:rsidR="00401B45" w:rsidRPr="00401B45" w:rsidRDefault="00401B45" w:rsidP="00244220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20</w:t>
      </w:r>
      <w:r w:rsidRPr="00401B45">
        <w:rPr>
          <w:sz w:val="26"/>
          <w:szCs w:val="26"/>
          <w:lang/>
        </w:rPr>
        <w:t>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Считать утратившими силу пункты </w:t>
      </w:r>
      <w:r w:rsidRPr="00401B45">
        <w:rPr>
          <w:sz w:val="26"/>
          <w:szCs w:val="26"/>
          <w:lang/>
        </w:rPr>
        <w:t xml:space="preserve">2., </w:t>
      </w:r>
      <w:proofErr w:type="gramStart"/>
      <w:r w:rsidRPr="00401B45">
        <w:rPr>
          <w:sz w:val="26"/>
          <w:szCs w:val="26"/>
          <w:lang/>
        </w:rPr>
        <w:t xml:space="preserve">2.1., 2.2., 3., 3.1., 3.2., 5., 5.1., 5.2., 6., 6.1., 6.2., 7., 7.1., 7.2., 8., 8.1., 8.2., 10., 10.1., 10.2., 11., 11.1., 11.2., 12., 12.1., 12.2., 13., 13.1., 13.2., 14., 14.1., 14.2., 15., 15.1., 15.2., 16., 16.1., 16.2., 17., 17.1., 17.2. </w:t>
      </w:r>
      <w:r w:rsidRPr="00401B45">
        <w:rPr>
          <w:sz w:val="26"/>
          <w:szCs w:val="26"/>
          <w:lang/>
        </w:rPr>
        <w:t xml:space="preserve">распоряжения Администрации МО "Городской округ "Город Нарьян-Мар" </w:t>
      </w:r>
      <w:r w:rsidR="00244220">
        <w:rPr>
          <w:sz w:val="26"/>
          <w:szCs w:val="26"/>
          <w:lang/>
        </w:rPr>
        <w:t xml:space="preserve">                         </w:t>
      </w:r>
      <w:r w:rsidRPr="00401B45">
        <w:rPr>
          <w:sz w:val="26"/>
          <w:szCs w:val="26"/>
          <w:lang/>
        </w:rPr>
        <w:t xml:space="preserve">от </w:t>
      </w:r>
      <w:r w:rsidRPr="00401B45">
        <w:rPr>
          <w:sz w:val="26"/>
          <w:szCs w:val="26"/>
          <w:lang/>
        </w:rPr>
        <w:t>21</w:t>
      </w:r>
      <w:r w:rsidRPr="00401B45">
        <w:rPr>
          <w:sz w:val="26"/>
          <w:szCs w:val="26"/>
          <w:lang/>
        </w:rPr>
        <w:t>.</w:t>
      </w:r>
      <w:r w:rsidRPr="00401B45">
        <w:rPr>
          <w:sz w:val="26"/>
          <w:szCs w:val="26"/>
          <w:lang/>
        </w:rPr>
        <w:t>10</w:t>
      </w:r>
      <w:r w:rsidRPr="00401B45">
        <w:rPr>
          <w:sz w:val="26"/>
          <w:szCs w:val="26"/>
          <w:lang/>
        </w:rPr>
        <w:t>.201</w:t>
      </w:r>
      <w:r w:rsidRPr="00401B45">
        <w:rPr>
          <w:sz w:val="26"/>
          <w:szCs w:val="26"/>
          <w:lang/>
        </w:rPr>
        <w:t>6</w:t>
      </w:r>
      <w:r w:rsidRPr="00401B45">
        <w:rPr>
          <w:sz w:val="26"/>
          <w:szCs w:val="26"/>
          <w:lang/>
        </w:rPr>
        <w:t xml:space="preserve"> № </w:t>
      </w:r>
      <w:r w:rsidRPr="00401B45">
        <w:rPr>
          <w:sz w:val="26"/>
          <w:szCs w:val="26"/>
          <w:lang/>
        </w:rPr>
        <w:t>609</w:t>
      </w:r>
      <w:r w:rsidRPr="00401B45">
        <w:rPr>
          <w:sz w:val="26"/>
          <w:szCs w:val="26"/>
          <w:lang/>
        </w:rPr>
        <w:t>-</w:t>
      </w:r>
      <w:proofErr w:type="spellStart"/>
      <w:r w:rsidRPr="00401B45">
        <w:rPr>
          <w:sz w:val="26"/>
          <w:szCs w:val="26"/>
          <w:lang/>
        </w:rPr>
        <w:t>р</w:t>
      </w:r>
      <w:proofErr w:type="spellEnd"/>
      <w:r w:rsidRPr="00401B45">
        <w:rPr>
          <w:sz w:val="26"/>
          <w:szCs w:val="26"/>
          <w:lang/>
        </w:rPr>
        <w:t xml:space="preserve"> "О внесении изменений в распоряжения Администрации МО "Городской округ</w:t>
      </w:r>
      <w:proofErr w:type="gramEnd"/>
      <w:r w:rsidRPr="00401B45">
        <w:rPr>
          <w:sz w:val="26"/>
          <w:szCs w:val="26"/>
          <w:lang/>
        </w:rPr>
        <w:t xml:space="preserve"> "Город Нарьян-Мар".</w:t>
      </w:r>
    </w:p>
    <w:p w:rsidR="00401B45" w:rsidRPr="00401B45" w:rsidRDefault="00401B45" w:rsidP="00244220">
      <w:p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401B45">
        <w:rPr>
          <w:sz w:val="26"/>
          <w:szCs w:val="26"/>
          <w:lang/>
        </w:rPr>
        <w:t>2</w:t>
      </w:r>
      <w:r w:rsidRPr="00401B45">
        <w:rPr>
          <w:sz w:val="26"/>
          <w:szCs w:val="26"/>
          <w:lang/>
        </w:rPr>
        <w:t>1</w:t>
      </w:r>
      <w:r w:rsidRPr="00401B45">
        <w:rPr>
          <w:sz w:val="26"/>
          <w:szCs w:val="26"/>
          <w:lang/>
        </w:rPr>
        <w:t>.</w:t>
      </w:r>
      <w:r w:rsidRPr="00401B45">
        <w:rPr>
          <w:sz w:val="26"/>
          <w:szCs w:val="26"/>
          <w:lang/>
        </w:rPr>
        <w:tab/>
      </w:r>
      <w:r w:rsidRPr="00401B45">
        <w:rPr>
          <w:sz w:val="26"/>
          <w:szCs w:val="26"/>
          <w:lang/>
        </w:rPr>
        <w:t xml:space="preserve">Настоящее распоряжение вступает в силу </w:t>
      </w:r>
      <w:r w:rsidR="00244220">
        <w:rPr>
          <w:sz w:val="26"/>
          <w:szCs w:val="26"/>
          <w:lang/>
        </w:rPr>
        <w:t>со дня</w:t>
      </w:r>
      <w:r w:rsidRPr="00401B45">
        <w:rPr>
          <w:sz w:val="26"/>
          <w:szCs w:val="26"/>
          <w:lang/>
        </w:rPr>
        <w:t xml:space="preserve"> его принятия</w:t>
      </w:r>
      <w:r w:rsidRPr="00401B45">
        <w:rPr>
          <w:sz w:val="26"/>
          <w:szCs w:val="26"/>
          <w:lang/>
        </w:rPr>
        <w:t xml:space="preserve">, </w:t>
      </w:r>
      <w:r w:rsidRPr="00401B45">
        <w:rPr>
          <w:sz w:val="26"/>
          <w:szCs w:val="26"/>
          <w:lang/>
        </w:rPr>
        <w:t xml:space="preserve">подлежит опубликованию в официальном бюллетене </w:t>
      </w:r>
      <w:r w:rsidR="00244220">
        <w:rPr>
          <w:sz w:val="26"/>
          <w:szCs w:val="26"/>
          <w:lang/>
        </w:rPr>
        <w:t>МО "</w:t>
      </w:r>
      <w:r w:rsidR="00244220" w:rsidRPr="00244220">
        <w:rPr>
          <w:bCs/>
          <w:sz w:val="26"/>
          <w:szCs w:val="26"/>
        </w:rPr>
        <w:t>Городской</w:t>
      </w:r>
      <w:r w:rsidRPr="00401B45">
        <w:rPr>
          <w:sz w:val="26"/>
          <w:szCs w:val="26"/>
          <w:lang/>
        </w:rPr>
        <w:t xml:space="preserve"> округ "Город Нарьян-Мар"</w:t>
      </w:r>
      <w:r w:rsidR="009927FA">
        <w:rPr>
          <w:sz w:val="26"/>
          <w:szCs w:val="26"/>
          <w:lang/>
        </w:rPr>
        <w:t xml:space="preserve"> "Наш город"</w:t>
      </w:r>
      <w:r w:rsidRPr="00401B45">
        <w:rPr>
          <w:sz w:val="26"/>
          <w:szCs w:val="26"/>
          <w:lang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81244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81244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81244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812442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401B4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42" w:rsidRDefault="00812442" w:rsidP="0035168A">
      <w:r>
        <w:separator/>
      </w:r>
    </w:p>
  </w:endnote>
  <w:endnote w:type="continuationSeparator" w:id="0">
    <w:p w:rsidR="00812442" w:rsidRDefault="00812442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42" w:rsidRDefault="00812442" w:rsidP="0035168A">
      <w:r>
        <w:separator/>
      </w:r>
    </w:p>
  </w:footnote>
  <w:footnote w:type="continuationSeparator" w:id="0">
    <w:p w:rsidR="00812442" w:rsidRDefault="00812442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357"/>
      <w:docPartObj>
        <w:docPartGallery w:val="Page Numbers (Top of Page)"/>
        <w:docPartUnique/>
      </w:docPartObj>
    </w:sdtPr>
    <w:sdtContent>
      <w:p w:rsidR="00812442" w:rsidRDefault="00812442">
        <w:pPr>
          <w:pStyle w:val="a3"/>
          <w:jc w:val="center"/>
        </w:pPr>
        <w:fldSimple w:instr=" PAGE   \* MERGEFORMAT ">
          <w:r w:rsidR="009927FA">
            <w:rPr>
              <w:noProof/>
            </w:rPr>
            <w:t>6</w:t>
          </w:r>
        </w:fldSimple>
      </w:p>
    </w:sdtContent>
  </w:sdt>
  <w:p w:rsidR="00812442" w:rsidRDefault="008124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73B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220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B45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442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7FA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34AB1-89D5-4F75-AB7A-D95DD472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2017-02-27T07:19:00Z</cp:lastPrinted>
  <dcterms:created xsi:type="dcterms:W3CDTF">2017-12-18T08:31:00Z</dcterms:created>
  <dcterms:modified xsi:type="dcterms:W3CDTF">2017-12-18T08:39:00Z</dcterms:modified>
</cp:coreProperties>
</file>