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69D" w:rsidP="00B957F0">
            <w:pPr>
              <w:ind w:left="-108" w:right="-108"/>
              <w:jc w:val="center"/>
            </w:pPr>
            <w:r>
              <w:t>0</w:t>
            </w:r>
            <w:r w:rsidR="00B957F0">
              <w:t>7</w:t>
            </w:r>
            <w:r w:rsidR="003475FD">
              <w:t>.</w:t>
            </w:r>
            <w:r w:rsidR="0093117C">
              <w:t>0</w:t>
            </w:r>
            <w:r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095020">
            <w:pPr>
              <w:ind w:left="-38" w:firstLine="38"/>
              <w:jc w:val="center"/>
            </w:pPr>
            <w:r>
              <w:t>8</w:t>
            </w:r>
            <w:r w:rsidR="00095020">
              <w:t>4</w:t>
            </w:r>
            <w:r w:rsidR="00C23AF2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23AF2" w:rsidRDefault="00C23AF2" w:rsidP="00020879">
      <w:pPr>
        <w:ind w:right="3968"/>
        <w:jc w:val="both"/>
        <w:rPr>
          <w:b/>
          <w:bCs/>
          <w:sz w:val="26"/>
        </w:rPr>
      </w:pPr>
      <w:r w:rsidRPr="00FF5C0F">
        <w:rPr>
          <w:sz w:val="26"/>
        </w:rPr>
        <w:t xml:space="preserve">О внесении изменений </w:t>
      </w:r>
      <w:r>
        <w:rPr>
          <w:sz w:val="26"/>
        </w:rPr>
        <w:t xml:space="preserve">в </w:t>
      </w:r>
      <w:r w:rsidRPr="00517E81">
        <w:rPr>
          <w:sz w:val="26"/>
        </w:rPr>
        <w:t>Правил</w:t>
      </w:r>
      <w:r>
        <w:rPr>
          <w:sz w:val="26"/>
        </w:rPr>
        <w:t>а</w:t>
      </w:r>
      <w:r w:rsidRPr="00517E81">
        <w:rPr>
          <w:sz w:val="26"/>
        </w:rPr>
        <w:t xml:space="preserve">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(включая подведомственные им казенные учреждения)</w:t>
      </w:r>
      <w:r>
        <w:rPr>
          <w:sz w:val="26"/>
        </w:rPr>
        <w:t>, утвержденные постановлением Администрации муниципального образования</w:t>
      </w:r>
      <w:r w:rsidRPr="00FF5C0F">
        <w:rPr>
          <w:sz w:val="26"/>
        </w:rPr>
        <w:t xml:space="preserve"> "Городско</w:t>
      </w:r>
      <w:r>
        <w:rPr>
          <w:sz w:val="26"/>
        </w:rPr>
        <w:t xml:space="preserve">й округ "Город </w:t>
      </w:r>
      <w:r w:rsidR="00020879">
        <w:rPr>
          <w:sz w:val="26"/>
        </w:rPr>
        <w:t xml:space="preserve">                  </w:t>
      </w:r>
      <w:r>
        <w:rPr>
          <w:sz w:val="26"/>
        </w:rPr>
        <w:t>Нарьян-Мар" от 03.06.2022 № 726</w:t>
      </w:r>
    </w:p>
    <w:p w:rsidR="00C23AF2" w:rsidRDefault="00C23AF2" w:rsidP="00C23AF2">
      <w:pPr>
        <w:jc w:val="both"/>
        <w:rPr>
          <w:sz w:val="26"/>
        </w:rPr>
      </w:pPr>
    </w:p>
    <w:p w:rsidR="00C23AF2" w:rsidRDefault="00C23AF2" w:rsidP="00C23AF2">
      <w:pPr>
        <w:jc w:val="both"/>
        <w:rPr>
          <w:sz w:val="26"/>
        </w:rPr>
      </w:pPr>
    </w:p>
    <w:p w:rsidR="00C23AF2" w:rsidRDefault="00C23AF2" w:rsidP="00C23AF2">
      <w:pPr>
        <w:jc w:val="both"/>
        <w:rPr>
          <w:sz w:val="26"/>
        </w:rPr>
      </w:pPr>
    </w:p>
    <w:p w:rsidR="00C23AF2" w:rsidRDefault="00C23AF2" w:rsidP="00020879">
      <w:pPr>
        <w:ind w:firstLine="709"/>
        <w:jc w:val="both"/>
        <w:rPr>
          <w:sz w:val="26"/>
          <w:szCs w:val="26"/>
        </w:rPr>
      </w:pPr>
      <w:r w:rsidRPr="00FF5C0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законодательством о контрактной системе в Российской Федерации </w:t>
      </w:r>
      <w:r w:rsidRPr="00FF5C0F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23AF2" w:rsidRDefault="00C23AF2" w:rsidP="00C23AF2">
      <w:pPr>
        <w:ind w:firstLine="708"/>
        <w:jc w:val="both"/>
        <w:rPr>
          <w:sz w:val="26"/>
        </w:rPr>
      </w:pPr>
    </w:p>
    <w:p w:rsidR="00C23AF2" w:rsidRDefault="00C23AF2" w:rsidP="0002087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23AF2" w:rsidRDefault="00C23AF2" w:rsidP="00C23AF2">
      <w:pPr>
        <w:jc w:val="center"/>
        <w:rPr>
          <w:sz w:val="26"/>
        </w:rPr>
      </w:pPr>
    </w:p>
    <w:p w:rsidR="00C23AF2" w:rsidRDefault="00020879" w:rsidP="0002087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C23AF2">
        <w:rPr>
          <w:sz w:val="26"/>
        </w:rPr>
        <w:t xml:space="preserve">Внести </w:t>
      </w:r>
      <w:r w:rsidR="00C23AF2" w:rsidRPr="00FF5C0F">
        <w:rPr>
          <w:sz w:val="26"/>
        </w:rPr>
        <w:t xml:space="preserve">в </w:t>
      </w:r>
      <w:r w:rsidR="00C23AF2" w:rsidRPr="00517E81">
        <w:rPr>
          <w:sz w:val="26"/>
        </w:rPr>
        <w:t>Правил</w:t>
      </w:r>
      <w:r w:rsidR="00C23AF2">
        <w:rPr>
          <w:sz w:val="26"/>
        </w:rPr>
        <w:t>а</w:t>
      </w:r>
      <w:r w:rsidR="00C23AF2" w:rsidRPr="00517E81">
        <w:rPr>
          <w:sz w:val="26"/>
        </w:rPr>
        <w:t xml:space="preserve">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(включая подведомс</w:t>
      </w:r>
      <w:r>
        <w:rPr>
          <w:sz w:val="26"/>
        </w:rPr>
        <w:t>твенные им казенные учреждения)</w:t>
      </w:r>
      <w:r w:rsidR="00C23AF2">
        <w:rPr>
          <w:sz w:val="26"/>
        </w:rPr>
        <w:t>, утвержденные</w:t>
      </w:r>
      <w:r w:rsidR="00C23AF2" w:rsidRPr="00517E81">
        <w:rPr>
          <w:sz w:val="26"/>
        </w:rPr>
        <w:t xml:space="preserve"> </w:t>
      </w:r>
      <w:r w:rsidR="00C23AF2" w:rsidRPr="00FF5C0F">
        <w:rPr>
          <w:sz w:val="26"/>
        </w:rPr>
        <w:t>постановление</w:t>
      </w:r>
      <w:r w:rsidR="00C23AF2">
        <w:rPr>
          <w:sz w:val="26"/>
        </w:rPr>
        <w:t>м</w:t>
      </w:r>
      <w:r w:rsidR="00C23AF2" w:rsidRPr="00FF5C0F">
        <w:rPr>
          <w:sz w:val="26"/>
        </w:rPr>
        <w:t xml:space="preserve"> </w:t>
      </w:r>
      <w:r w:rsidR="00C23AF2">
        <w:rPr>
          <w:sz w:val="26"/>
        </w:rPr>
        <w:t>А</w:t>
      </w:r>
      <w:r w:rsidR="00C23AF2" w:rsidRPr="004E5181">
        <w:rPr>
          <w:sz w:val="26"/>
        </w:rPr>
        <w:t xml:space="preserve">дминистрации </w:t>
      </w:r>
      <w:r>
        <w:rPr>
          <w:sz w:val="26"/>
        </w:rPr>
        <w:t>муниципального образования</w:t>
      </w:r>
      <w:r w:rsidR="00C23AF2" w:rsidRPr="004E5181">
        <w:rPr>
          <w:sz w:val="26"/>
        </w:rPr>
        <w:t xml:space="preserve"> "Городской округ "Г</w:t>
      </w:r>
      <w:r w:rsidR="00C23AF2">
        <w:rPr>
          <w:sz w:val="26"/>
        </w:rPr>
        <w:t xml:space="preserve">ород Нарьян-Мар" от 03.06.2022 № 726, (далее – Правила) следующие изменения: </w:t>
      </w:r>
    </w:p>
    <w:p w:rsidR="00C23AF2" w:rsidRDefault="00C23AF2" w:rsidP="0002087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</w:t>
      </w:r>
      <w:r w:rsidR="00020879">
        <w:rPr>
          <w:sz w:val="26"/>
        </w:rPr>
        <w:t>.1. </w:t>
      </w:r>
      <w:r>
        <w:rPr>
          <w:sz w:val="26"/>
        </w:rPr>
        <w:t>Приложение 2 к Правилам</w:t>
      </w:r>
      <w:r w:rsidRPr="00816B97">
        <w:rPr>
          <w:sz w:val="26"/>
        </w:rPr>
        <w:t xml:space="preserve"> </w:t>
      </w:r>
      <w:r>
        <w:rPr>
          <w:sz w:val="26"/>
        </w:rPr>
        <w:t>изложить в новой редакции согласно Приложению 1 к настоящему постановлению.</w:t>
      </w:r>
    </w:p>
    <w:p w:rsidR="00C23AF2" w:rsidRDefault="00020879" w:rsidP="0002087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1.2. </w:t>
      </w:r>
      <w:r w:rsidR="00C23AF2">
        <w:rPr>
          <w:sz w:val="26"/>
        </w:rPr>
        <w:t>Приложение 3 к Правилам</w:t>
      </w:r>
      <w:r w:rsidR="00C23AF2" w:rsidRPr="00816B97">
        <w:rPr>
          <w:sz w:val="26"/>
        </w:rPr>
        <w:t xml:space="preserve"> изложить в ново</w:t>
      </w:r>
      <w:r w:rsidR="00C23AF2">
        <w:rPr>
          <w:sz w:val="26"/>
        </w:rPr>
        <w:t>й редакции согласно Приложению 2 к настоящему постановлению.</w:t>
      </w:r>
    </w:p>
    <w:p w:rsidR="00C23AF2" w:rsidRPr="00FF5C0F" w:rsidRDefault="00020879" w:rsidP="0002087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C23AF2" w:rsidRPr="00FF5C0F">
        <w:rPr>
          <w:sz w:val="26"/>
        </w:rPr>
        <w:t xml:space="preserve">Настоящее постановление вступает в силу со дня его </w:t>
      </w:r>
      <w:r w:rsidR="00C23AF2">
        <w:rPr>
          <w:sz w:val="26"/>
        </w:rPr>
        <w:t>подписания и подлежит официальному опубликованию</w:t>
      </w:r>
      <w:r w:rsidR="00C23AF2" w:rsidRPr="00FF5C0F">
        <w:rPr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020879" w:rsidRDefault="00020879" w:rsidP="00D4453B">
      <w:pPr>
        <w:rPr>
          <w:sz w:val="26"/>
        </w:rPr>
      </w:pPr>
    </w:p>
    <w:p w:rsidR="00020879" w:rsidRDefault="00020879" w:rsidP="00D4453B">
      <w:pPr>
        <w:rPr>
          <w:sz w:val="26"/>
        </w:rPr>
      </w:pPr>
    </w:p>
    <w:p w:rsidR="00020879" w:rsidRDefault="00020879" w:rsidP="00D4453B">
      <w:pPr>
        <w:rPr>
          <w:sz w:val="26"/>
        </w:rPr>
        <w:sectPr w:rsidR="00020879" w:rsidSect="00020879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20879" w:rsidRPr="00FF5C0F" w:rsidRDefault="00020879" w:rsidP="00020879">
      <w:pPr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20879" w:rsidRDefault="00020879" w:rsidP="00020879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20879" w:rsidRPr="00FF5C0F" w:rsidRDefault="00020879" w:rsidP="00020879">
      <w:pPr>
        <w:ind w:left="482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20879" w:rsidRPr="00FF5C0F" w:rsidRDefault="00020879" w:rsidP="00020879">
      <w:pPr>
        <w:ind w:left="4820"/>
        <w:rPr>
          <w:sz w:val="26"/>
          <w:szCs w:val="26"/>
        </w:rPr>
      </w:pPr>
      <w:r w:rsidRPr="00FF5C0F">
        <w:rPr>
          <w:sz w:val="26"/>
          <w:szCs w:val="26"/>
        </w:rPr>
        <w:t>"Городской округ "Город Нарьян-Мар"</w:t>
      </w:r>
    </w:p>
    <w:p w:rsidR="00020879" w:rsidRPr="00FF5C0F" w:rsidRDefault="00020879" w:rsidP="00020879">
      <w:pPr>
        <w:ind w:left="4820"/>
        <w:rPr>
          <w:sz w:val="26"/>
          <w:szCs w:val="26"/>
        </w:rPr>
      </w:pPr>
      <w:r w:rsidRPr="00FF5C0F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07.06.2024 № 844</w:t>
      </w:r>
    </w:p>
    <w:p w:rsidR="00020879" w:rsidRDefault="00020879" w:rsidP="00020879">
      <w:pPr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020879" w:rsidRPr="00107506" w:rsidRDefault="00020879" w:rsidP="00020879">
      <w:pPr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"</w:t>
      </w:r>
      <w:r w:rsidRPr="00107506">
        <w:rPr>
          <w:sz w:val="26"/>
          <w:szCs w:val="26"/>
        </w:rPr>
        <w:t>Приложение 2</w:t>
      </w:r>
    </w:p>
    <w:p w:rsidR="00020879" w:rsidRPr="00107506" w:rsidRDefault="00020879" w:rsidP="00020879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816B9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16B97">
        <w:rPr>
          <w:sz w:val="26"/>
          <w:szCs w:val="26"/>
        </w:rPr>
        <w:t>равилам определения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нормативных затрат на обеспечение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функций главных распорядителей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средств бюджета муниципального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образования "Городской округ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(включая подведомственные им</w:t>
      </w:r>
      <w:r>
        <w:rPr>
          <w:sz w:val="26"/>
          <w:szCs w:val="26"/>
        </w:rPr>
        <w:t xml:space="preserve"> </w:t>
      </w:r>
      <w:r w:rsidRPr="00816B97">
        <w:rPr>
          <w:sz w:val="26"/>
          <w:szCs w:val="26"/>
        </w:rPr>
        <w:t>казенные учреждения)</w:t>
      </w:r>
    </w:p>
    <w:p w:rsidR="00020879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Нормативы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обеспечения функций главных распорядителей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средств бюджета муниципального образования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"Городской округ "Город Нарьян-Мар"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(включая подведомственные им казенные учреждения),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применяемые при расчете нормативных затрат</w:t>
      </w:r>
    </w:p>
    <w:p w:rsidR="00020879" w:rsidRPr="003E3D11" w:rsidRDefault="00020879" w:rsidP="003E3D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на приобретение планшетных компьютеров</w:t>
      </w:r>
    </w:p>
    <w:p w:rsidR="00020879" w:rsidRPr="00C940C4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3194"/>
      </w:tblGrid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Категории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 xml:space="preserve">Количество планшетных компьютеров </w:t>
            </w:r>
            <w:r w:rsidR="003E3D11">
              <w:br/>
            </w:r>
            <w:r w:rsidRPr="00C940C4">
              <w:t>на одну должность</w:t>
            </w:r>
          </w:p>
        </w:tc>
        <w:tc>
          <w:tcPr>
            <w:tcW w:w="3194" w:type="dxa"/>
          </w:tcPr>
          <w:p w:rsidR="00020879" w:rsidRPr="00302BD8" w:rsidRDefault="00020879" w:rsidP="003E3D11">
            <w:pPr>
              <w:pStyle w:val="ConsPlusNormal"/>
              <w:ind w:left="1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</w:t>
            </w:r>
          </w:p>
          <w:p w:rsidR="00020879" w:rsidRPr="00302BD8" w:rsidRDefault="00020879" w:rsidP="003E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Высшая группа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не более 1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54 533,90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Главная группа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не более 1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40 900,57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Ведущая группа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не более 1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30 771,23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Старшая группа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Младшая группа должностей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Должности, не относящиеся к должностям муниципальной службы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Руководитель, заместитель руководителя казенного учреждения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Главный инженер, главный бухгалтер казенного учреждения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trike/>
                <w:sz w:val="24"/>
                <w:szCs w:val="24"/>
              </w:rPr>
              <w:t>х</w:t>
            </w:r>
          </w:p>
        </w:tc>
      </w:tr>
      <w:tr w:rsidR="00020879" w:rsidRPr="00C940C4" w:rsidTr="003E3D11">
        <w:tc>
          <w:tcPr>
            <w:tcW w:w="4031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</w:pPr>
            <w:r w:rsidRPr="00C940C4">
              <w:t>Работники муниципальных казенных учреждений (кроме профессий рабочих)</w:t>
            </w:r>
          </w:p>
        </w:tc>
        <w:tc>
          <w:tcPr>
            <w:tcW w:w="2268" w:type="dxa"/>
          </w:tcPr>
          <w:p w:rsidR="00020879" w:rsidRPr="00C940C4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C940C4">
              <w:t>х</w:t>
            </w:r>
          </w:p>
        </w:tc>
        <w:tc>
          <w:tcPr>
            <w:tcW w:w="3194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trike/>
                <w:sz w:val="24"/>
                <w:szCs w:val="24"/>
              </w:rPr>
              <w:t>х</w:t>
            </w:r>
          </w:p>
        </w:tc>
      </w:tr>
    </w:tbl>
    <w:p w:rsidR="00020879" w:rsidRDefault="00020879" w:rsidP="000208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 xml:space="preserve">к постановлению Администрации 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>муниципального образования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>"Городской округ "Город Нарьян-Мар"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 xml:space="preserve">от </w:t>
      </w:r>
      <w:r w:rsidR="003E3D11">
        <w:rPr>
          <w:sz w:val="26"/>
          <w:szCs w:val="26"/>
        </w:rPr>
        <w:t xml:space="preserve">07.06.2024 </w:t>
      </w:r>
      <w:r w:rsidRPr="00C940C4">
        <w:rPr>
          <w:sz w:val="26"/>
          <w:szCs w:val="26"/>
        </w:rPr>
        <w:t>№</w:t>
      </w:r>
      <w:r w:rsidR="003E3D11">
        <w:rPr>
          <w:sz w:val="26"/>
          <w:szCs w:val="26"/>
        </w:rPr>
        <w:t xml:space="preserve"> 844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>
        <w:rPr>
          <w:sz w:val="26"/>
          <w:szCs w:val="26"/>
        </w:rPr>
        <w:t>"Приложение 3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 xml:space="preserve">к </w:t>
      </w:r>
      <w:r w:rsidR="003E3D11">
        <w:rPr>
          <w:sz w:val="26"/>
          <w:szCs w:val="26"/>
        </w:rPr>
        <w:t>П</w:t>
      </w:r>
      <w:r w:rsidRPr="00C940C4">
        <w:rPr>
          <w:sz w:val="26"/>
          <w:szCs w:val="26"/>
        </w:rPr>
        <w:t>равилам определения</w:t>
      </w:r>
      <w:r w:rsidR="003E3D11">
        <w:rPr>
          <w:sz w:val="26"/>
          <w:szCs w:val="26"/>
        </w:rPr>
        <w:t xml:space="preserve"> </w:t>
      </w:r>
      <w:r w:rsidRPr="00C940C4">
        <w:rPr>
          <w:sz w:val="26"/>
          <w:szCs w:val="26"/>
        </w:rPr>
        <w:t>нормативных затрат на обеспечение</w:t>
      </w:r>
      <w:r w:rsidR="003E3D11">
        <w:rPr>
          <w:sz w:val="26"/>
          <w:szCs w:val="26"/>
        </w:rPr>
        <w:t xml:space="preserve"> </w:t>
      </w:r>
      <w:r w:rsidRPr="00C940C4">
        <w:rPr>
          <w:sz w:val="26"/>
          <w:szCs w:val="26"/>
        </w:rPr>
        <w:t>функций главных распорядителей</w:t>
      </w:r>
      <w:r w:rsidR="003E3D11">
        <w:rPr>
          <w:sz w:val="26"/>
          <w:szCs w:val="26"/>
        </w:rPr>
        <w:t xml:space="preserve"> </w:t>
      </w:r>
      <w:r w:rsidRPr="00C940C4">
        <w:rPr>
          <w:sz w:val="26"/>
          <w:szCs w:val="26"/>
        </w:rPr>
        <w:t>средств бюджета муниципального</w:t>
      </w:r>
      <w:r w:rsidR="003E3D11">
        <w:rPr>
          <w:sz w:val="26"/>
          <w:szCs w:val="26"/>
        </w:rPr>
        <w:t xml:space="preserve"> </w:t>
      </w:r>
      <w:r w:rsidRPr="00C940C4">
        <w:rPr>
          <w:sz w:val="26"/>
          <w:szCs w:val="26"/>
        </w:rPr>
        <w:t>образования "Городской округ</w:t>
      </w:r>
      <w:r w:rsidR="003E3D11">
        <w:rPr>
          <w:sz w:val="26"/>
          <w:szCs w:val="26"/>
        </w:rPr>
        <w:t xml:space="preserve"> </w:t>
      </w:r>
      <w:r w:rsidRPr="00C940C4">
        <w:rPr>
          <w:sz w:val="26"/>
          <w:szCs w:val="26"/>
        </w:rPr>
        <w:t>"Город Нарьян-Мар"</w:t>
      </w:r>
    </w:p>
    <w:p w:rsidR="00020879" w:rsidRPr="00C940C4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>(включая подведомственные им</w:t>
      </w:r>
    </w:p>
    <w:p w:rsidR="00020879" w:rsidRDefault="00020879" w:rsidP="003E3D11">
      <w:pPr>
        <w:autoSpaceDE w:val="0"/>
        <w:autoSpaceDN w:val="0"/>
        <w:adjustRightInd w:val="0"/>
        <w:ind w:left="5103" w:right="-286"/>
        <w:rPr>
          <w:sz w:val="26"/>
          <w:szCs w:val="26"/>
        </w:rPr>
      </w:pPr>
      <w:r w:rsidRPr="00C940C4">
        <w:rPr>
          <w:sz w:val="26"/>
          <w:szCs w:val="26"/>
        </w:rPr>
        <w:t>казенные учреждения)</w:t>
      </w:r>
    </w:p>
    <w:p w:rsidR="00020879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Нормативы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обеспечения функций главных распорядителей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средств бюджета муниципального образования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"Городской округ "Город Нарьян-М</w:t>
      </w:r>
      <w:bookmarkStart w:id="0" w:name="_GoBack"/>
      <w:bookmarkEnd w:id="0"/>
      <w:r w:rsidRPr="003E3D11">
        <w:rPr>
          <w:sz w:val="26"/>
          <w:szCs w:val="26"/>
        </w:rPr>
        <w:t>ар"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(включая подведомственные им казенные учреждения),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применяемые при расчете нормативных затрат</w:t>
      </w:r>
    </w:p>
    <w:p w:rsidR="00020879" w:rsidRPr="003E3D11" w:rsidRDefault="00020879" w:rsidP="0002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D11">
        <w:rPr>
          <w:sz w:val="26"/>
          <w:szCs w:val="26"/>
        </w:rPr>
        <w:t>на приобретение ноутбуков</w:t>
      </w:r>
    </w:p>
    <w:p w:rsidR="00020879" w:rsidRPr="007A7463" w:rsidRDefault="00020879" w:rsidP="00020879">
      <w:pPr>
        <w:autoSpaceDE w:val="0"/>
        <w:autoSpaceDN w:val="0"/>
        <w:adjustRightInd w:val="0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126"/>
        <w:gridCol w:w="3335"/>
      </w:tblGrid>
      <w:tr w:rsidR="00020879" w:rsidRPr="007A7463" w:rsidTr="003E3D11">
        <w:trPr>
          <w:trHeight w:val="773"/>
        </w:trPr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Категории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Количество ноутбуков на одну должность</w:t>
            </w:r>
          </w:p>
        </w:tc>
        <w:tc>
          <w:tcPr>
            <w:tcW w:w="3335" w:type="dxa"/>
          </w:tcPr>
          <w:p w:rsidR="00020879" w:rsidRPr="00302BD8" w:rsidRDefault="00020879" w:rsidP="003E3D1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</w:t>
            </w:r>
            <w:r w:rsidR="003E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Высшая группа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не более 1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125 296,33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Главная группа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не более 1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91 881,46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Ведущая группа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не более 1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71 581,54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Старшая группа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х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Младшая группа должностей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х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Должности, не относящиеся к должностям муниципальной службы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х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Руководитель, заместитель руководителя казенного учреждения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не более 1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90 743,00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Главный инженер, главный бухгалтер казенного учреждения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не более 1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не более 70 000,00</w:t>
            </w:r>
          </w:p>
        </w:tc>
      </w:tr>
      <w:tr w:rsidR="00020879" w:rsidRPr="007A7463" w:rsidTr="003E3D11">
        <w:tc>
          <w:tcPr>
            <w:tcW w:w="4173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</w:pPr>
            <w:r w:rsidRPr="007A7463">
              <w:t>Работники муниципальных казенных учреждений (кроме профессий рабочих)</w:t>
            </w:r>
          </w:p>
        </w:tc>
        <w:tc>
          <w:tcPr>
            <w:tcW w:w="2126" w:type="dxa"/>
          </w:tcPr>
          <w:p w:rsidR="00020879" w:rsidRPr="007A7463" w:rsidRDefault="00020879" w:rsidP="00533CD5">
            <w:pPr>
              <w:autoSpaceDE w:val="0"/>
              <w:autoSpaceDN w:val="0"/>
              <w:adjustRightInd w:val="0"/>
              <w:jc w:val="center"/>
            </w:pPr>
            <w:r w:rsidRPr="007A7463">
              <w:t>х</w:t>
            </w:r>
          </w:p>
        </w:tc>
        <w:tc>
          <w:tcPr>
            <w:tcW w:w="3335" w:type="dxa"/>
          </w:tcPr>
          <w:p w:rsidR="00020879" w:rsidRPr="00302BD8" w:rsidRDefault="00020879" w:rsidP="00533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20879" w:rsidRDefault="00020879" w:rsidP="000208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406FC" w:rsidRDefault="005406FC" w:rsidP="007D6F65">
      <w:pPr>
        <w:rPr>
          <w:sz w:val="26"/>
        </w:rPr>
      </w:pPr>
    </w:p>
    <w:sectPr w:rsidR="005406FC" w:rsidSect="00020879">
      <w:pgSz w:w="11905" w:h="16838" w:code="9"/>
      <w:pgMar w:top="1134" w:right="851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BC" w:rsidRDefault="00F837BC" w:rsidP="00693317">
      <w:r>
        <w:separator/>
      </w:r>
    </w:p>
  </w:endnote>
  <w:endnote w:type="continuationSeparator" w:id="0">
    <w:p w:rsidR="00F837BC" w:rsidRDefault="00F837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BC" w:rsidRDefault="00F837BC" w:rsidP="00693317">
      <w:r>
        <w:separator/>
      </w:r>
    </w:p>
  </w:footnote>
  <w:footnote w:type="continuationSeparator" w:id="0">
    <w:p w:rsidR="00F837BC" w:rsidRDefault="00F837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E3D1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879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3D11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2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133C-C9F3-4EC4-88C3-6B1A476D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2024-06-07T07:18:00Z</dcterms:created>
  <dcterms:modified xsi:type="dcterms:W3CDTF">2024-06-07T07:33:00Z</dcterms:modified>
</cp:coreProperties>
</file>