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982" w:rsidP="004350E2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4350E2">
              <w:t>6</w:t>
            </w:r>
            <w:r w:rsidR="004F631F">
              <w:t>.0</w:t>
            </w:r>
            <w:r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734F9D" w:rsidP="00203305">
            <w:pPr>
              <w:ind w:left="-38" w:firstLine="38"/>
              <w:jc w:val="center"/>
            </w:pPr>
            <w:r>
              <w:t>7</w:t>
            </w:r>
            <w:r w:rsidR="004350E2">
              <w:t>3</w:t>
            </w:r>
            <w:r w:rsidR="00203305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558" w:type="dxa"/>
        <w:tblLook w:val="0000" w:firstRow="0" w:lastRow="0" w:firstColumn="0" w:lastColumn="0" w:noHBand="0" w:noVBand="0"/>
      </w:tblPr>
      <w:tblGrid>
        <w:gridCol w:w="9639"/>
        <w:gridCol w:w="4919"/>
      </w:tblGrid>
      <w:tr w:rsidR="00A4063A" w:rsidRPr="006034E0" w:rsidTr="00C63148">
        <w:tc>
          <w:tcPr>
            <w:tcW w:w="9639" w:type="dxa"/>
          </w:tcPr>
          <w:p w:rsidR="00A4063A" w:rsidRPr="006034E0" w:rsidRDefault="00A4063A" w:rsidP="00A4063A">
            <w:pPr>
              <w:pStyle w:val="ConsPlusTitle"/>
              <w:ind w:right="4178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6034E0">
              <w:rPr>
                <w:b w:val="0"/>
                <w:color w:val="000000" w:themeColor="text1"/>
                <w:sz w:val="26"/>
                <w:szCs w:val="26"/>
              </w:rPr>
              <w:t xml:space="preserve">О признании утратившим силу </w:t>
            </w:r>
            <w:r>
              <w:rPr>
                <w:b w:val="0"/>
                <w:color w:val="000000" w:themeColor="text1"/>
                <w:sz w:val="26"/>
                <w:szCs w:val="26"/>
              </w:rPr>
              <w:t>постановления А</w:t>
            </w:r>
            <w:r w:rsidRPr="00707848">
              <w:rPr>
                <w:b w:val="0"/>
                <w:color w:val="000000" w:themeColor="text1"/>
                <w:sz w:val="26"/>
                <w:szCs w:val="26"/>
              </w:rPr>
              <w:t xml:space="preserve">дминистрации МО "Городской округ </w:t>
            </w:r>
            <w:r>
              <w:rPr>
                <w:b w:val="0"/>
                <w:color w:val="000000" w:themeColor="text1"/>
                <w:sz w:val="26"/>
                <w:szCs w:val="26"/>
              </w:rPr>
              <w:t xml:space="preserve">          </w:t>
            </w:r>
            <w:r w:rsidRPr="00707848">
              <w:rPr>
                <w:b w:val="0"/>
                <w:color w:val="000000" w:themeColor="text1"/>
                <w:sz w:val="26"/>
                <w:szCs w:val="26"/>
              </w:rPr>
              <w:t xml:space="preserve">"Город Нарьян-Мар" от 05.06.2012 </w:t>
            </w:r>
            <w:r>
              <w:rPr>
                <w:b w:val="0"/>
                <w:color w:val="000000" w:themeColor="text1"/>
                <w:sz w:val="26"/>
                <w:szCs w:val="26"/>
              </w:rPr>
              <w:t>№</w:t>
            </w:r>
            <w:r w:rsidRPr="00707848">
              <w:rPr>
                <w:b w:val="0"/>
                <w:color w:val="000000" w:themeColor="text1"/>
                <w:sz w:val="26"/>
                <w:szCs w:val="26"/>
              </w:rPr>
              <w:t xml:space="preserve"> 1185 </w:t>
            </w:r>
            <w:r w:rsidR="001D743C">
              <w:rPr>
                <w:b w:val="0"/>
                <w:color w:val="000000" w:themeColor="text1"/>
                <w:sz w:val="26"/>
                <w:szCs w:val="26"/>
              </w:rPr>
              <w:t xml:space="preserve">         </w:t>
            </w:r>
            <w:r w:rsidRPr="00707848">
              <w:rPr>
                <w:b w:val="0"/>
                <w:color w:val="000000" w:themeColor="text1"/>
                <w:sz w:val="26"/>
                <w:szCs w:val="26"/>
              </w:rPr>
              <w:t>"Об утверждении Порядка предоставления субсидий организациям, управляющим многоквартирными домами, на проведение капитального ремонта многоквартирных домов, находящихся на территории МО "Городской округ "Город Нарьян-Мар"</w:t>
            </w:r>
          </w:p>
        </w:tc>
        <w:tc>
          <w:tcPr>
            <w:tcW w:w="4919" w:type="dxa"/>
          </w:tcPr>
          <w:p w:rsidR="00A4063A" w:rsidRPr="006034E0" w:rsidRDefault="00A4063A" w:rsidP="00C63148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A4063A" w:rsidRDefault="00A4063A" w:rsidP="00A4063A">
      <w:pPr>
        <w:pStyle w:val="ConsPlusTitle"/>
        <w:rPr>
          <w:color w:val="000000" w:themeColor="text1"/>
        </w:rPr>
      </w:pPr>
    </w:p>
    <w:p w:rsidR="00A4063A" w:rsidRPr="006034E0" w:rsidRDefault="00A4063A" w:rsidP="00A4063A">
      <w:pPr>
        <w:pStyle w:val="ConsPlusTitle"/>
        <w:rPr>
          <w:color w:val="000000" w:themeColor="text1"/>
        </w:rPr>
      </w:pPr>
    </w:p>
    <w:p w:rsidR="00A4063A" w:rsidRPr="006034E0" w:rsidRDefault="00A4063A" w:rsidP="00A4063A">
      <w:pPr>
        <w:pStyle w:val="ConsPlusNormal"/>
        <w:rPr>
          <w:color w:val="000000" w:themeColor="text1"/>
        </w:rPr>
      </w:pPr>
    </w:p>
    <w:p w:rsidR="00A4063A" w:rsidRPr="006034E0" w:rsidRDefault="00A4063A" w:rsidP="00A4063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034E0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целях приведения нормативных правовых актов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муниципального образования</w:t>
      </w:r>
      <w:r w:rsidRPr="006034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"Городской округ "Город Нарьян-Мар" в соответствие с законодательством Российской Федерации Администрация муниципального образования "Городской округ "Город Нарьян-Мар" </w:t>
      </w:r>
    </w:p>
    <w:p w:rsidR="00A4063A" w:rsidRPr="006034E0" w:rsidRDefault="00A4063A" w:rsidP="00A4063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A4063A" w:rsidRPr="006034E0" w:rsidRDefault="00A4063A" w:rsidP="00856D9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6034E0">
        <w:rPr>
          <w:b/>
          <w:color w:val="000000" w:themeColor="text1"/>
          <w:sz w:val="26"/>
          <w:szCs w:val="26"/>
        </w:rPr>
        <w:t>П О С Т А Н О В Л Я Е Т:</w:t>
      </w:r>
    </w:p>
    <w:p w:rsidR="00A4063A" w:rsidRPr="00707848" w:rsidRDefault="00A4063A" w:rsidP="00A406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063A" w:rsidRPr="00707848" w:rsidRDefault="00A4063A" w:rsidP="00A4063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78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 Признать утратившим силу постановление Администрации МО "Городской округ "Город Нарьян-Мар" от 05.06.2012 № 1185 "Об утверждении Порядка предоставления субсидий организациям, управляющим многоквартирными домами,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7078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проведение капитального ремонта многоквартирных домов, находящихся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707848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МО "Городской округ "Город Нарьян-Мар".</w:t>
      </w:r>
    </w:p>
    <w:p w:rsidR="00A4063A" w:rsidRPr="004A72D3" w:rsidRDefault="00A4063A" w:rsidP="00A406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A72D3">
        <w:rPr>
          <w:rFonts w:ascii="Times New Roman" w:hAnsi="Times New Roman" w:cs="Times New Roman"/>
          <w:sz w:val="26"/>
          <w:szCs w:val="26"/>
        </w:rPr>
        <w:t>. 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</w:t>
      </w:r>
      <w:bookmarkStart w:id="1" w:name="_GoBack"/>
      <w:bookmarkEnd w:id="1"/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3D" w:rsidRDefault="009D163D" w:rsidP="00693317">
      <w:r>
        <w:separator/>
      </w:r>
    </w:p>
  </w:endnote>
  <w:endnote w:type="continuationSeparator" w:id="0">
    <w:p w:rsidR="009D163D" w:rsidRDefault="009D163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3D" w:rsidRDefault="009D163D" w:rsidP="00693317">
      <w:r>
        <w:separator/>
      </w:r>
    </w:p>
  </w:footnote>
  <w:footnote w:type="continuationSeparator" w:id="0">
    <w:p w:rsidR="009D163D" w:rsidRDefault="009D163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66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43C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305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D90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3A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451EA-D807-4F51-A99B-E8DEFF55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2022-06-06T10:27:00Z</dcterms:created>
  <dcterms:modified xsi:type="dcterms:W3CDTF">2022-06-06T10:33:00Z</dcterms:modified>
</cp:coreProperties>
</file>