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FD289F" w:rsidP="00FD289F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D920A7">
              <w:t>.</w:t>
            </w:r>
            <w:r w:rsidR="00D62940">
              <w:t>0</w:t>
            </w:r>
            <w:r>
              <w:t>6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FD289F" w:rsidP="0059545E">
            <w:pPr>
              <w:ind w:left="-38" w:firstLine="38"/>
              <w:jc w:val="center"/>
              <w:rPr>
                <w:lang w:val="en-US"/>
              </w:rPr>
            </w:pPr>
            <w:r>
              <w:t>81</w:t>
            </w:r>
            <w:r w:rsidR="00141EC5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EC5" w:rsidRPr="00200BDE" w:rsidRDefault="00141EC5" w:rsidP="00141EC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251"/>
        <w:jc w:val="both"/>
        <w:outlineLvl w:val="1"/>
        <w:rPr>
          <w:color w:val="000000"/>
          <w:sz w:val="26"/>
          <w:szCs w:val="26"/>
        </w:rPr>
      </w:pPr>
      <w:r w:rsidRPr="00200BDE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color w:val="000000"/>
          <w:sz w:val="26"/>
          <w:szCs w:val="26"/>
        </w:rPr>
        <w:t xml:space="preserve">                       </w:t>
      </w:r>
      <w:r w:rsidRPr="00200BDE">
        <w:rPr>
          <w:color w:val="000000"/>
          <w:sz w:val="26"/>
          <w:szCs w:val="26"/>
        </w:rPr>
        <w:t xml:space="preserve">от </w:t>
      </w:r>
      <w:r w:rsidRPr="00200BDE">
        <w:rPr>
          <w:sz w:val="26"/>
          <w:szCs w:val="26"/>
        </w:rPr>
        <w:t>30.08.2019 № 831 "</w:t>
      </w:r>
      <w:r w:rsidRPr="00200BDE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200BDE"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t xml:space="preserve">         </w:t>
      </w:r>
      <w:r w:rsidRPr="00200BDE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141EC5" w:rsidRDefault="00141EC5" w:rsidP="00141EC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EC5" w:rsidRDefault="00141EC5" w:rsidP="00141EC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EC5" w:rsidRPr="00091003" w:rsidRDefault="00141EC5" w:rsidP="00141EC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EC5" w:rsidRDefault="00141EC5" w:rsidP="00141E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3752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 w:rsidR="00AD21F4">
        <w:rPr>
          <w:sz w:val="26"/>
          <w:szCs w:val="26"/>
        </w:rPr>
        <w:br/>
      </w:r>
      <w:r w:rsidRPr="00513752">
        <w:rPr>
          <w:sz w:val="26"/>
          <w:szCs w:val="26"/>
        </w:rPr>
        <w:t xml:space="preserve"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постановлением Администрации муниципального образования "Городской округ "Город Нарьян-Мар" </w:t>
      </w:r>
      <w:r w:rsidR="00AD21F4" w:rsidRPr="00513752">
        <w:rPr>
          <w:sz w:val="26"/>
          <w:szCs w:val="26"/>
        </w:rPr>
        <w:t>от 26.04.2024 № 659</w:t>
      </w:r>
      <w:r w:rsidR="00AD21F4">
        <w:rPr>
          <w:sz w:val="26"/>
          <w:szCs w:val="26"/>
        </w:rPr>
        <w:t xml:space="preserve"> </w:t>
      </w:r>
      <w:r w:rsidR="00AD21F4">
        <w:rPr>
          <w:sz w:val="26"/>
          <w:szCs w:val="26"/>
        </w:rPr>
        <w:br/>
      </w:r>
      <w:r w:rsidRPr="00513752">
        <w:rPr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</w:t>
      </w:r>
      <w:r w:rsidR="00AD21F4">
        <w:rPr>
          <w:sz w:val="26"/>
          <w:szCs w:val="26"/>
        </w:rPr>
        <w:t xml:space="preserve">р" на 2025 год и </w:t>
      </w:r>
      <w:r w:rsidRPr="00513752">
        <w:rPr>
          <w:sz w:val="26"/>
          <w:szCs w:val="26"/>
        </w:rPr>
        <w:t>плановый период 2026 и 2027 годов", Администрация муниципального образования "Городской округ "Город Нарьян-Мар"</w:t>
      </w:r>
    </w:p>
    <w:p w:rsidR="00AD21F4" w:rsidRPr="00091003" w:rsidRDefault="00AD21F4" w:rsidP="00141EC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41EC5" w:rsidRPr="00091003" w:rsidRDefault="00141EC5" w:rsidP="00AD21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141EC5" w:rsidRPr="00091003" w:rsidRDefault="00141EC5" w:rsidP="00141EC5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141EC5" w:rsidRPr="001A4A85" w:rsidRDefault="00AD21F4" w:rsidP="00AD21F4">
      <w:pPr>
        <w:pStyle w:val="ad"/>
        <w:widowControl w:val="0"/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41EC5" w:rsidRPr="001A4A85">
        <w:rPr>
          <w:sz w:val="26"/>
          <w:szCs w:val="26"/>
        </w:rPr>
        <w:t xml:space="preserve">Внести </w:t>
      </w:r>
      <w:r w:rsidR="00141EC5">
        <w:rPr>
          <w:sz w:val="26"/>
          <w:szCs w:val="26"/>
        </w:rPr>
        <w:t xml:space="preserve">изменения </w:t>
      </w:r>
      <w:r w:rsidR="00141EC5" w:rsidRPr="001A4A85">
        <w:rPr>
          <w:sz w:val="26"/>
          <w:szCs w:val="26"/>
        </w:rPr>
        <w:t xml:space="preserve">в </w:t>
      </w:r>
      <w:r w:rsidR="00141EC5">
        <w:rPr>
          <w:sz w:val="26"/>
          <w:szCs w:val="26"/>
        </w:rPr>
        <w:t xml:space="preserve">постановление </w:t>
      </w:r>
      <w:r w:rsidR="00141EC5" w:rsidRPr="00874CF6">
        <w:rPr>
          <w:sz w:val="26"/>
          <w:szCs w:val="26"/>
        </w:rPr>
        <w:t xml:space="preserve">Администрации муниципального образования "Городской округ "Город Нарьян-Мар" от 30.08.2019 № 831 </w:t>
      </w:r>
      <w:r>
        <w:rPr>
          <w:sz w:val="26"/>
          <w:szCs w:val="26"/>
        </w:rPr>
        <w:br/>
      </w:r>
      <w:r w:rsidR="00141EC5" w:rsidRPr="00874CF6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</w:r>
      <w:r w:rsidR="00141EC5" w:rsidRPr="001A4A85">
        <w:rPr>
          <w:sz w:val="26"/>
          <w:szCs w:val="26"/>
        </w:rPr>
        <w:t xml:space="preserve"> согласно </w:t>
      </w:r>
      <w:proofErr w:type="gramStart"/>
      <w:r w:rsidR="00141EC5" w:rsidRPr="001A4A85">
        <w:rPr>
          <w:sz w:val="26"/>
          <w:szCs w:val="26"/>
        </w:rPr>
        <w:t>Приложению</w:t>
      </w:r>
      <w:proofErr w:type="gramEnd"/>
      <w:r w:rsidR="00141EC5">
        <w:rPr>
          <w:sz w:val="26"/>
          <w:szCs w:val="26"/>
        </w:rPr>
        <w:t xml:space="preserve"> к настоящему постановлению.</w:t>
      </w:r>
    </w:p>
    <w:p w:rsidR="00141EC5" w:rsidRPr="005D295E" w:rsidRDefault="00AD21F4" w:rsidP="00AD21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41EC5" w:rsidRPr="005D295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21F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21F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AD21F4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D21F4" w:rsidRPr="00AD21F4" w:rsidRDefault="00AD21F4" w:rsidP="00AD21F4">
      <w:pPr>
        <w:tabs>
          <w:tab w:val="left" w:pos="5812"/>
        </w:tabs>
        <w:ind w:left="5812" w:hanging="567"/>
        <w:rPr>
          <w:sz w:val="26"/>
          <w:szCs w:val="26"/>
        </w:rPr>
      </w:pPr>
      <w:r w:rsidRPr="00AD21F4">
        <w:rPr>
          <w:sz w:val="26"/>
          <w:szCs w:val="26"/>
        </w:rPr>
        <w:lastRenderedPageBreak/>
        <w:t>Приложение</w:t>
      </w:r>
    </w:p>
    <w:p w:rsidR="00AD21F4" w:rsidRPr="00AD21F4" w:rsidRDefault="00AD21F4" w:rsidP="00AD21F4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AD21F4">
        <w:rPr>
          <w:sz w:val="26"/>
          <w:szCs w:val="26"/>
        </w:rPr>
        <w:t xml:space="preserve">к постановлению Администрации </w:t>
      </w:r>
    </w:p>
    <w:p w:rsidR="00AD21F4" w:rsidRPr="00AD21F4" w:rsidRDefault="00AD21F4" w:rsidP="00AD21F4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AD21F4">
        <w:rPr>
          <w:sz w:val="26"/>
          <w:szCs w:val="26"/>
        </w:rPr>
        <w:t xml:space="preserve">муниципального образования </w:t>
      </w:r>
    </w:p>
    <w:p w:rsidR="00AD21F4" w:rsidRPr="00AD21F4" w:rsidRDefault="00AD21F4" w:rsidP="00AD21F4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AD21F4">
        <w:rPr>
          <w:sz w:val="26"/>
          <w:szCs w:val="26"/>
        </w:rPr>
        <w:t>"Городской округ "Город Нарьян-Мар"</w:t>
      </w:r>
    </w:p>
    <w:p w:rsidR="00AD21F4" w:rsidRPr="00AD21F4" w:rsidRDefault="00AD21F4" w:rsidP="00AD21F4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AD21F4">
        <w:rPr>
          <w:sz w:val="26"/>
          <w:szCs w:val="26"/>
        </w:rPr>
        <w:t xml:space="preserve">от </w:t>
      </w:r>
      <w:r>
        <w:rPr>
          <w:sz w:val="26"/>
          <w:szCs w:val="26"/>
        </w:rPr>
        <w:t>03.06.2024</w:t>
      </w:r>
      <w:r w:rsidRPr="00AD21F4">
        <w:rPr>
          <w:sz w:val="26"/>
          <w:szCs w:val="26"/>
        </w:rPr>
        <w:t xml:space="preserve"> № </w:t>
      </w:r>
      <w:r>
        <w:rPr>
          <w:sz w:val="26"/>
          <w:szCs w:val="26"/>
        </w:rPr>
        <w:t>813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21F4" w:rsidRPr="00AD21F4" w:rsidRDefault="00AD21F4" w:rsidP="00413C96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AD21F4">
        <w:rPr>
          <w:sz w:val="26"/>
          <w:szCs w:val="26"/>
        </w:rPr>
        <w:t xml:space="preserve">Изменения в </w:t>
      </w:r>
      <w:r w:rsidRPr="00AD21F4">
        <w:rPr>
          <w:sz w:val="26"/>
          <w:szCs w:val="22"/>
        </w:rPr>
        <w:t>муниципальную программу</w:t>
      </w:r>
      <w:r w:rsidRPr="00AD21F4">
        <w:rPr>
          <w:sz w:val="26"/>
          <w:szCs w:val="26"/>
        </w:rPr>
        <w:t xml:space="preserve"> </w:t>
      </w:r>
    </w:p>
    <w:p w:rsidR="00AD21F4" w:rsidRPr="00AD21F4" w:rsidRDefault="00AD21F4" w:rsidP="00413C96">
      <w:pPr>
        <w:autoSpaceDE w:val="0"/>
        <w:autoSpaceDN w:val="0"/>
        <w:jc w:val="center"/>
        <w:rPr>
          <w:sz w:val="26"/>
          <w:szCs w:val="26"/>
        </w:rPr>
      </w:pPr>
      <w:r w:rsidRPr="00AD21F4">
        <w:rPr>
          <w:sz w:val="26"/>
          <w:szCs w:val="26"/>
        </w:rPr>
        <w:t>муниципального образования "Городской округ "Город Нарьян-Мар"</w:t>
      </w:r>
    </w:p>
    <w:p w:rsidR="00AD21F4" w:rsidRPr="00AD21F4" w:rsidRDefault="00AD21F4" w:rsidP="00413C96">
      <w:pPr>
        <w:autoSpaceDE w:val="0"/>
        <w:autoSpaceDN w:val="0"/>
        <w:jc w:val="center"/>
        <w:rPr>
          <w:sz w:val="26"/>
          <w:szCs w:val="26"/>
        </w:rPr>
      </w:pPr>
      <w:r w:rsidRPr="00AD21F4">
        <w:rPr>
          <w:sz w:val="26"/>
          <w:szCs w:val="26"/>
        </w:rPr>
        <w:t xml:space="preserve">"Повышение качества водоснабжения муниципального образования </w:t>
      </w:r>
    </w:p>
    <w:p w:rsidR="00AD21F4" w:rsidRPr="00AD21F4" w:rsidRDefault="00AD21F4" w:rsidP="00413C96">
      <w:pPr>
        <w:autoSpaceDE w:val="0"/>
        <w:autoSpaceDN w:val="0"/>
        <w:jc w:val="center"/>
        <w:rPr>
          <w:sz w:val="26"/>
          <w:szCs w:val="26"/>
        </w:rPr>
      </w:pPr>
      <w:r w:rsidRPr="00AD21F4">
        <w:rPr>
          <w:sz w:val="26"/>
          <w:szCs w:val="26"/>
        </w:rPr>
        <w:t>"Городской округ "Город Нарьян-Мар"</w:t>
      </w:r>
    </w:p>
    <w:p w:rsidR="00AD21F4" w:rsidRPr="00AD21F4" w:rsidRDefault="00AD21F4" w:rsidP="00AD21F4">
      <w:pPr>
        <w:autoSpaceDE w:val="0"/>
        <w:autoSpaceDN w:val="0"/>
        <w:jc w:val="center"/>
        <w:rPr>
          <w:sz w:val="26"/>
          <w:szCs w:val="26"/>
        </w:rPr>
      </w:pPr>
    </w:p>
    <w:p w:rsidR="00AD21F4" w:rsidRPr="00AD21F4" w:rsidRDefault="00AD21F4" w:rsidP="00AD21F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D21F4">
        <w:rPr>
          <w:sz w:val="26"/>
          <w:szCs w:val="26"/>
          <w:lang w:eastAsia="en-US"/>
        </w:rPr>
        <w:t xml:space="preserve">В </w:t>
      </w:r>
      <w:r w:rsidRPr="00AD21F4"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(далее – Программа) строку "Сроки и этапы реализации программы" изложить в следующей редакции:</w:t>
      </w:r>
    </w:p>
    <w:p w:rsidR="00AD21F4" w:rsidRPr="00AD21F4" w:rsidRDefault="00AD21F4" w:rsidP="00AD21F4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AD21F4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D21F4" w:rsidRPr="00AD21F4" w:rsidTr="00AD21F4">
        <w:trPr>
          <w:trHeight w:val="555"/>
        </w:trPr>
        <w:tc>
          <w:tcPr>
            <w:tcW w:w="2547" w:type="dxa"/>
          </w:tcPr>
          <w:p w:rsidR="00AD21F4" w:rsidRPr="00AD21F4" w:rsidRDefault="00AD21F4" w:rsidP="00AD21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"Сроки и этапы реализации программы</w:t>
            </w:r>
          </w:p>
        </w:tc>
        <w:tc>
          <w:tcPr>
            <w:tcW w:w="7087" w:type="dxa"/>
          </w:tcPr>
          <w:p w:rsidR="00AD21F4" w:rsidRPr="00AD21F4" w:rsidRDefault="00AD21F4" w:rsidP="00AD21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Муниципальная программа реализуется в 2020 - 2027 годы. Этапы реализации муниципальной программы не выделяются</w:t>
            </w:r>
          </w:p>
        </w:tc>
      </w:tr>
    </w:tbl>
    <w:p w:rsidR="00AD21F4" w:rsidRPr="00AD21F4" w:rsidRDefault="00AD21F4" w:rsidP="00AD21F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right"/>
        <w:outlineLvl w:val="0"/>
        <w:rPr>
          <w:sz w:val="26"/>
          <w:szCs w:val="26"/>
        </w:rPr>
      </w:pPr>
      <w:r w:rsidRPr="00AD21F4">
        <w:rPr>
          <w:sz w:val="26"/>
          <w:szCs w:val="26"/>
        </w:rPr>
        <w:t>".</w:t>
      </w:r>
    </w:p>
    <w:p w:rsidR="00AD21F4" w:rsidRPr="00AD21F4" w:rsidRDefault="00AD21F4" w:rsidP="00AD21F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D21F4">
        <w:rPr>
          <w:sz w:val="26"/>
          <w:szCs w:val="26"/>
        </w:rPr>
        <w:t>В паспорте Программы строку "</w:t>
      </w:r>
      <w:r w:rsidRPr="00AD21F4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AD21F4">
        <w:rPr>
          <w:sz w:val="26"/>
          <w:szCs w:val="26"/>
        </w:rPr>
        <w:t xml:space="preserve">" </w:t>
      </w:r>
      <w:r w:rsidRPr="00AD21F4">
        <w:rPr>
          <w:sz w:val="26"/>
          <w:szCs w:val="26"/>
          <w:lang w:eastAsia="en-US"/>
        </w:rPr>
        <w:t>изложить в следующей редакции:</w:t>
      </w:r>
    </w:p>
    <w:p w:rsidR="00AD21F4" w:rsidRPr="00AD21F4" w:rsidRDefault="00AD21F4" w:rsidP="001C297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"</w:t>
      </w:r>
    </w:p>
    <w:tbl>
      <w:tblPr>
        <w:tblpPr w:leftFromText="180" w:rightFromText="180" w:vertAnchor="text" w:horzAnchor="margin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AD21F4" w:rsidRPr="00AD21F4" w:rsidTr="009877C2">
        <w:trPr>
          <w:trHeight w:val="1878"/>
        </w:trPr>
        <w:tc>
          <w:tcPr>
            <w:tcW w:w="2547" w:type="dxa"/>
            <w:tcBorders>
              <w:bottom w:val="single" w:sz="4" w:space="0" w:color="auto"/>
            </w:tcBorders>
          </w:tcPr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AD21F4">
              <w:rPr>
                <w:sz w:val="26"/>
                <w:szCs w:val="26"/>
              </w:rPr>
              <w:br/>
            </w:r>
            <w:r w:rsidRPr="00AD21F4">
              <w:rPr>
                <w:color w:val="000000"/>
                <w:sz w:val="26"/>
                <w:szCs w:val="26"/>
              </w:rPr>
              <w:t xml:space="preserve">216 200,42916 </w:t>
            </w:r>
            <w:r w:rsidRPr="00AD21F4">
              <w:rPr>
                <w:sz w:val="26"/>
                <w:szCs w:val="26"/>
              </w:rPr>
              <w:t>тыс. рублей, в том числе по годам:</w:t>
            </w:r>
          </w:p>
          <w:p w:rsidR="00AD21F4" w:rsidRPr="00AD21F4" w:rsidRDefault="00AD21F4" w:rsidP="001C2972">
            <w:pPr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2021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 xml:space="preserve">2022 год – 73 214, 20000 тыс. руб.; </w:t>
            </w:r>
          </w:p>
          <w:p w:rsidR="00AD21F4" w:rsidRPr="00AD21F4" w:rsidRDefault="00AD21F4" w:rsidP="001C2972">
            <w:pPr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2023 год – 142 986,22916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2024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2025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2026 год – 0,00000</w:t>
            </w:r>
            <w:r w:rsidRPr="00AD21F4">
              <w:rPr>
                <w:color w:val="FF0000"/>
                <w:sz w:val="26"/>
                <w:szCs w:val="26"/>
              </w:rPr>
              <w:t xml:space="preserve"> </w:t>
            </w:r>
            <w:r w:rsidRPr="00AD21F4">
              <w:rPr>
                <w:sz w:val="26"/>
                <w:szCs w:val="26"/>
              </w:rPr>
              <w:t>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2027 год – 0,00000 тыс. руб.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Из них: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Pr="00AD21F4">
              <w:rPr>
                <w:sz w:val="26"/>
                <w:szCs w:val="26"/>
              </w:rPr>
              <w:br/>
              <w:t>208 794,90000 тыс. рублей, в том числе по годам:</w:t>
            </w:r>
          </w:p>
          <w:p w:rsidR="00AD21F4" w:rsidRPr="00AD21F4" w:rsidRDefault="00AD21F4" w:rsidP="001C2972">
            <w:pPr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2021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 xml:space="preserve">2022 год – 71 017,70000 тыс. руб.; 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2023 год – 137 777,20000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2024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2025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2026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2027 год – 0,00000 тыс. руб.</w:t>
            </w:r>
            <w:r>
              <w:rPr>
                <w:sz w:val="26"/>
                <w:szCs w:val="26"/>
              </w:rPr>
              <w:t>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средств </w:t>
            </w:r>
            <w:r w:rsidRPr="00AD21F4">
              <w:rPr>
                <w:sz w:val="26"/>
                <w:szCs w:val="26"/>
              </w:rPr>
              <w:t xml:space="preserve">бюджета муниципального </w:t>
            </w:r>
            <w:proofErr w:type="gramStart"/>
            <w:r w:rsidRPr="00AD21F4">
              <w:rPr>
                <w:sz w:val="26"/>
                <w:szCs w:val="26"/>
              </w:rPr>
              <w:t xml:space="preserve">образования  </w:t>
            </w:r>
            <w:r w:rsidRPr="00AD21F4">
              <w:rPr>
                <w:sz w:val="26"/>
                <w:szCs w:val="26"/>
              </w:rPr>
              <w:br/>
              <w:t>"</w:t>
            </w:r>
            <w:proofErr w:type="gramEnd"/>
            <w:r w:rsidRPr="00AD21F4">
              <w:rPr>
                <w:sz w:val="26"/>
                <w:szCs w:val="26"/>
              </w:rPr>
              <w:t xml:space="preserve">Городской округ "Город Нарьян-Мар" (далее </w:t>
            </w:r>
            <w:r>
              <w:rPr>
                <w:sz w:val="26"/>
                <w:szCs w:val="26"/>
              </w:rPr>
              <w:t>–</w:t>
            </w:r>
            <w:r w:rsidRPr="00AD21F4">
              <w:rPr>
                <w:sz w:val="26"/>
                <w:szCs w:val="26"/>
              </w:rPr>
              <w:t xml:space="preserve"> городской бюджет) составляет 7 405,52916</w:t>
            </w:r>
            <w:r>
              <w:rPr>
                <w:sz w:val="26"/>
                <w:szCs w:val="26"/>
              </w:rPr>
              <w:t xml:space="preserve"> </w:t>
            </w:r>
            <w:r w:rsidRPr="00AD21F4">
              <w:rPr>
                <w:sz w:val="26"/>
                <w:szCs w:val="26"/>
              </w:rPr>
              <w:t xml:space="preserve">тыс. рублей, в том числе </w:t>
            </w:r>
            <w:r>
              <w:rPr>
                <w:sz w:val="26"/>
                <w:szCs w:val="26"/>
              </w:rPr>
              <w:br/>
            </w:r>
            <w:r w:rsidRPr="00AD21F4">
              <w:rPr>
                <w:sz w:val="26"/>
                <w:szCs w:val="26"/>
              </w:rPr>
              <w:lastRenderedPageBreak/>
              <w:t>по годам:</w:t>
            </w:r>
          </w:p>
          <w:p w:rsidR="00AD21F4" w:rsidRPr="00AD21F4" w:rsidRDefault="00AD21F4" w:rsidP="001C29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0,00000 </w:t>
            </w:r>
            <w:r w:rsidRPr="00AD21F4">
              <w:rPr>
                <w:sz w:val="26"/>
                <w:szCs w:val="26"/>
              </w:rPr>
              <w:t>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 xml:space="preserve">2022 год – 2 196,50000 тыс. руб.; </w:t>
            </w:r>
          </w:p>
          <w:p w:rsidR="00AD21F4" w:rsidRPr="00AD21F4" w:rsidRDefault="00AD21F4" w:rsidP="001C2972">
            <w:pPr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2023 год – 5 209,02916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2024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2025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2026 год – 0,00000 тыс. руб.;</w:t>
            </w:r>
          </w:p>
          <w:p w:rsidR="00AD21F4" w:rsidRPr="00AD21F4" w:rsidRDefault="00AD21F4" w:rsidP="001C2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2027 год – 0,00000 тыс. руб.</w:t>
            </w:r>
          </w:p>
        </w:tc>
      </w:tr>
    </w:tbl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21F4">
        <w:rPr>
          <w:sz w:val="26"/>
          <w:szCs w:val="26"/>
        </w:rPr>
        <w:lastRenderedPageBreak/>
        <w:t>".</w:t>
      </w:r>
    </w:p>
    <w:p w:rsidR="00AD21F4" w:rsidRPr="00AD21F4" w:rsidRDefault="00AD21F4" w:rsidP="00AD21F4">
      <w:pPr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D21F4">
        <w:rPr>
          <w:sz w:val="26"/>
          <w:szCs w:val="26"/>
        </w:rPr>
        <w:t>В паспорте Программы строку "Ожидаемые результаты реализации муниципальной программы" изложить в следующей редакции:</w:t>
      </w:r>
    </w:p>
    <w:p w:rsidR="00AD21F4" w:rsidRPr="00AD21F4" w:rsidRDefault="00AD21F4" w:rsidP="00AD21F4">
      <w:pPr>
        <w:jc w:val="both"/>
        <w:rPr>
          <w:sz w:val="26"/>
          <w:szCs w:val="26"/>
        </w:rPr>
      </w:pPr>
      <w:r w:rsidRPr="00AD21F4">
        <w:rPr>
          <w:sz w:val="26"/>
          <w:szCs w:val="26"/>
        </w:rPr>
        <w:t>"</w:t>
      </w:r>
    </w:p>
    <w:tbl>
      <w:tblPr>
        <w:tblpPr w:leftFromText="180" w:rightFromText="180" w:vertAnchor="text" w:horzAnchor="margin" w:tblpY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AD21F4" w:rsidRPr="00AD21F4" w:rsidTr="001C2972">
        <w:tc>
          <w:tcPr>
            <w:tcW w:w="1980" w:type="dxa"/>
          </w:tcPr>
          <w:p w:rsidR="00AD21F4" w:rsidRPr="00AD21F4" w:rsidRDefault="00AD21F4" w:rsidP="00AD21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AD21F4" w:rsidRPr="00AD21F4" w:rsidRDefault="00AD21F4" w:rsidP="009877C2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В рамках реализации муниципальной программы планируется:</w:t>
            </w:r>
          </w:p>
          <w:p w:rsidR="00AD21F4" w:rsidRPr="00AD21F4" w:rsidRDefault="00AD21F4" w:rsidP="009877C2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- увеличить численность населения муниципального образования "Город</w:t>
            </w:r>
            <w:r w:rsidR="009877C2">
              <w:rPr>
                <w:sz w:val="26"/>
                <w:szCs w:val="26"/>
              </w:rPr>
              <w:t xml:space="preserve">ской округ "Город Нарьян-Мар", </w:t>
            </w:r>
            <w:r w:rsidRPr="00AD21F4">
              <w:rPr>
                <w:sz w:val="26"/>
                <w:szCs w:val="26"/>
              </w:rPr>
              <w:t>для которого улучшено качество предоставляемых коммунальных услуг</w:t>
            </w:r>
            <w:r w:rsidR="009877C2">
              <w:rPr>
                <w:sz w:val="26"/>
                <w:szCs w:val="26"/>
              </w:rPr>
              <w:t>,</w:t>
            </w:r>
            <w:r w:rsidRPr="00AD21F4">
              <w:rPr>
                <w:sz w:val="26"/>
                <w:szCs w:val="26"/>
              </w:rPr>
              <w:t xml:space="preserve"> до 738 чел.;</w:t>
            </w:r>
          </w:p>
          <w:p w:rsidR="00AD21F4" w:rsidRPr="00AD21F4" w:rsidRDefault="00AD21F4" w:rsidP="009877C2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- увеличить протяженность моде</w:t>
            </w:r>
            <w:r w:rsidR="009877C2">
              <w:rPr>
                <w:sz w:val="26"/>
                <w:szCs w:val="26"/>
              </w:rPr>
              <w:t xml:space="preserve">рнизированных инженерных сетей </w:t>
            </w:r>
            <w:r w:rsidRPr="00AD21F4">
              <w:rPr>
                <w:sz w:val="26"/>
                <w:szCs w:val="26"/>
              </w:rPr>
              <w:t>до 6,882 км;</w:t>
            </w:r>
          </w:p>
          <w:p w:rsidR="00AD21F4" w:rsidRPr="00AD21F4" w:rsidRDefault="00AD21F4" w:rsidP="009877C2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D21F4">
              <w:rPr>
                <w:sz w:val="26"/>
                <w:szCs w:val="26"/>
              </w:rPr>
              <w:t>- увеличить долю эксплуатационной на</w:t>
            </w:r>
            <w:r w:rsidR="009877C2">
              <w:rPr>
                <w:sz w:val="26"/>
                <w:szCs w:val="26"/>
              </w:rPr>
              <w:t xml:space="preserve">дежности системы водоснабжения </w:t>
            </w:r>
            <w:r w:rsidRPr="00AD21F4">
              <w:rPr>
                <w:sz w:val="26"/>
                <w:szCs w:val="26"/>
              </w:rPr>
              <w:t>до 16,8%</w:t>
            </w:r>
          </w:p>
        </w:tc>
      </w:tr>
    </w:tbl>
    <w:p w:rsidR="00AD21F4" w:rsidRPr="00AD21F4" w:rsidRDefault="00AD21F4" w:rsidP="00AD21F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21F4">
        <w:rPr>
          <w:sz w:val="26"/>
          <w:szCs w:val="26"/>
        </w:rPr>
        <w:t>"</w:t>
      </w:r>
      <w:r w:rsidR="009877C2">
        <w:rPr>
          <w:sz w:val="26"/>
          <w:szCs w:val="26"/>
        </w:rPr>
        <w:t>.</w:t>
      </w:r>
    </w:p>
    <w:p w:rsidR="00AD21F4" w:rsidRPr="00AD21F4" w:rsidRDefault="00AD21F4" w:rsidP="009877C2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В разделе V "Сроки и этапы реализации муниципальной программы" Программы слова "с 2020 по 2026 годы" заменить словами "с 2020 по 2027 годы".</w:t>
      </w:r>
    </w:p>
    <w:p w:rsidR="00AD21F4" w:rsidRPr="00AD21F4" w:rsidRDefault="009877C2" w:rsidP="009877C2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Третий абзац раздела </w:t>
      </w:r>
      <w:r w:rsidR="00AD21F4" w:rsidRPr="00AD21F4">
        <w:rPr>
          <w:sz w:val="26"/>
          <w:szCs w:val="26"/>
        </w:rPr>
        <w:t xml:space="preserve">IX. "Ожидаемые результаты реализации муниципальной программы" Программы изложить в новой редакции: </w:t>
      </w:r>
    </w:p>
    <w:p w:rsidR="00AD21F4" w:rsidRPr="00AD21F4" w:rsidRDefault="00AD21F4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21F4">
        <w:rPr>
          <w:sz w:val="26"/>
          <w:szCs w:val="26"/>
        </w:rPr>
        <w:t xml:space="preserve">"По итогам инвентаризации из 24 827 потребителей, подключенных </w:t>
      </w:r>
      <w:r w:rsidR="009877C2">
        <w:rPr>
          <w:sz w:val="26"/>
          <w:szCs w:val="26"/>
        </w:rPr>
        <w:br/>
      </w:r>
      <w:r w:rsidRPr="00AD21F4">
        <w:rPr>
          <w:sz w:val="26"/>
          <w:szCs w:val="26"/>
        </w:rPr>
        <w:t xml:space="preserve">к централизованной системе водоснабжения, 21 310 человек обеспечены качественной питьевой водой. В рамках реализации муниципальной программы планируется: </w:t>
      </w:r>
    </w:p>
    <w:p w:rsidR="00AD21F4" w:rsidRPr="00AD21F4" w:rsidRDefault="00AD21F4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- у</w:t>
      </w:r>
      <w:r w:rsidR="009877C2">
        <w:rPr>
          <w:sz w:val="26"/>
          <w:szCs w:val="26"/>
        </w:rPr>
        <w:t xml:space="preserve">величить численность населения </w:t>
      </w:r>
      <w:r w:rsidRPr="00AD21F4">
        <w:rPr>
          <w:sz w:val="26"/>
          <w:szCs w:val="26"/>
        </w:rPr>
        <w:t xml:space="preserve">муниципального образования "Городской округ "Город Нарьян-Мар", </w:t>
      </w:r>
      <w:r w:rsidR="009877C2">
        <w:rPr>
          <w:sz w:val="26"/>
          <w:szCs w:val="26"/>
        </w:rPr>
        <w:t xml:space="preserve">для которого повысится </w:t>
      </w:r>
      <w:r w:rsidRPr="00AD21F4">
        <w:rPr>
          <w:sz w:val="26"/>
          <w:szCs w:val="26"/>
        </w:rPr>
        <w:t>качество предоставляемых коммунальных услуг</w:t>
      </w:r>
      <w:r w:rsidR="009877C2">
        <w:rPr>
          <w:sz w:val="26"/>
          <w:szCs w:val="26"/>
        </w:rPr>
        <w:t>,</w:t>
      </w:r>
      <w:r w:rsidRPr="00AD21F4">
        <w:rPr>
          <w:sz w:val="26"/>
          <w:szCs w:val="26"/>
        </w:rPr>
        <w:t xml:space="preserve"> до 738 чел.;</w:t>
      </w:r>
    </w:p>
    <w:p w:rsidR="00AD21F4" w:rsidRPr="00AD21F4" w:rsidRDefault="00AD21F4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- увеличить протяженность модернизированных инженерных сетей до 6,882 км;</w:t>
      </w:r>
    </w:p>
    <w:p w:rsidR="009877C2" w:rsidRDefault="00AD21F4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21F4">
        <w:rPr>
          <w:sz w:val="26"/>
          <w:szCs w:val="26"/>
        </w:rPr>
        <w:t xml:space="preserve">- увеличить долю эксплуатационной надежности системы водоснабжения </w:t>
      </w:r>
      <w:r w:rsidR="009877C2">
        <w:rPr>
          <w:sz w:val="26"/>
          <w:szCs w:val="26"/>
        </w:rPr>
        <w:br/>
      </w:r>
      <w:r w:rsidRPr="00AD21F4">
        <w:rPr>
          <w:sz w:val="26"/>
          <w:szCs w:val="26"/>
        </w:rPr>
        <w:t>до 16,8%."</w:t>
      </w:r>
      <w:r w:rsidR="009877C2">
        <w:rPr>
          <w:sz w:val="26"/>
          <w:szCs w:val="26"/>
        </w:rPr>
        <w:t>.</w:t>
      </w:r>
    </w:p>
    <w:p w:rsidR="00AD21F4" w:rsidRDefault="001C297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AD21F4" w:rsidRPr="00AD21F4">
        <w:rPr>
          <w:b/>
          <w:bCs/>
          <w:sz w:val="26"/>
          <w:szCs w:val="26"/>
        </w:rPr>
        <w:t>.</w:t>
      </w:r>
      <w:r w:rsidR="00AD21F4" w:rsidRPr="00AD21F4">
        <w:rPr>
          <w:b/>
          <w:bCs/>
          <w:sz w:val="26"/>
          <w:szCs w:val="26"/>
        </w:rPr>
        <w:tab/>
      </w:r>
      <w:r w:rsidR="00AD21F4" w:rsidRPr="00AD21F4">
        <w:rPr>
          <w:bCs/>
          <w:sz w:val="26"/>
          <w:szCs w:val="26"/>
        </w:rPr>
        <w:t>Приложение 1 к Программе изложить в новой редакции:</w:t>
      </w: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877C2" w:rsidRDefault="009877C2" w:rsidP="0098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  <w:sectPr w:rsidR="009877C2" w:rsidSect="000A05C2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D21F4">
        <w:rPr>
          <w:bCs/>
          <w:sz w:val="26"/>
          <w:szCs w:val="26"/>
        </w:rPr>
        <w:lastRenderedPageBreak/>
        <w:t>"Приложение 1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D21F4">
        <w:rPr>
          <w:bCs/>
          <w:sz w:val="26"/>
          <w:szCs w:val="26"/>
        </w:rPr>
        <w:t>к программе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21F4">
        <w:rPr>
          <w:b/>
          <w:bCs/>
          <w:sz w:val="26"/>
          <w:szCs w:val="26"/>
        </w:rPr>
        <w:t>Перечень</w:t>
      </w:r>
    </w:p>
    <w:p w:rsidR="00AD21F4" w:rsidRPr="00AD21F4" w:rsidRDefault="00AD21F4" w:rsidP="00AD21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21F4">
        <w:rPr>
          <w:b/>
          <w:sz w:val="26"/>
          <w:szCs w:val="26"/>
        </w:rPr>
        <w:t xml:space="preserve">целевых показателей муниципальной программы муниципального образования "Городской округ "Город Нарьян-Мар" </w:t>
      </w:r>
    </w:p>
    <w:p w:rsidR="00AD21F4" w:rsidRPr="00AD21F4" w:rsidRDefault="00AD21F4" w:rsidP="00AD21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21F4">
        <w:rPr>
          <w:b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AD21F4" w:rsidRPr="00AD21F4" w:rsidRDefault="00AD21F4" w:rsidP="00AD21F4">
      <w:pPr>
        <w:widowControl w:val="0"/>
        <w:autoSpaceDE w:val="0"/>
        <w:autoSpaceDN w:val="0"/>
        <w:jc w:val="both"/>
      </w:pPr>
    </w:p>
    <w:p w:rsidR="00AD21F4" w:rsidRPr="00AD21F4" w:rsidRDefault="00AD21F4" w:rsidP="00AD21F4">
      <w:pPr>
        <w:widowControl w:val="0"/>
        <w:autoSpaceDE w:val="0"/>
        <w:autoSpaceDN w:val="0"/>
        <w:ind w:firstLine="540"/>
        <w:jc w:val="both"/>
      </w:pPr>
      <w:r w:rsidRPr="00AD21F4"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</w:t>
      </w:r>
    </w:p>
    <w:p w:rsidR="00743691" w:rsidRDefault="00743691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276"/>
        <w:gridCol w:w="1134"/>
        <w:gridCol w:w="1134"/>
        <w:gridCol w:w="1134"/>
        <w:gridCol w:w="1276"/>
        <w:gridCol w:w="1134"/>
        <w:gridCol w:w="992"/>
        <w:gridCol w:w="992"/>
        <w:gridCol w:w="992"/>
        <w:gridCol w:w="993"/>
      </w:tblGrid>
      <w:tr w:rsidR="00AD21F4" w:rsidRPr="00AD21F4" w:rsidTr="00BD12E6">
        <w:tc>
          <w:tcPr>
            <w:tcW w:w="4106" w:type="dxa"/>
            <w:vMerge w:val="restart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877C2">
              <w:t>Наименование</w:t>
            </w:r>
          </w:p>
        </w:tc>
        <w:tc>
          <w:tcPr>
            <w:tcW w:w="1276" w:type="dxa"/>
            <w:vMerge w:val="restart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Единица измерения</w:t>
            </w:r>
          </w:p>
        </w:tc>
        <w:tc>
          <w:tcPr>
            <w:tcW w:w="9781" w:type="dxa"/>
            <w:gridSpan w:val="9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877C2">
              <w:t>Значения целевых показателей</w:t>
            </w:r>
          </w:p>
        </w:tc>
      </w:tr>
      <w:tr w:rsidR="00BD12E6" w:rsidRPr="00AD21F4" w:rsidTr="00BD12E6">
        <w:tc>
          <w:tcPr>
            <w:tcW w:w="4106" w:type="dxa"/>
            <w:vMerge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Merge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Базовый 2019 год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2020 год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2021 год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2022 год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2023 год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9877C2">
              <w:t>2024 год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9877C2">
              <w:t>2025 год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877C2">
              <w:t>2026 год</w:t>
            </w: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9877C2">
              <w:t>2027 год</w:t>
            </w:r>
          </w:p>
        </w:tc>
      </w:tr>
      <w:tr w:rsidR="00BD12E6" w:rsidRPr="00AD21F4" w:rsidTr="00BD12E6">
        <w:tc>
          <w:tcPr>
            <w:tcW w:w="410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877C2">
              <w:t>1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877C2">
              <w:t>2</w:t>
            </w:r>
          </w:p>
        </w:tc>
        <w:tc>
          <w:tcPr>
            <w:tcW w:w="1134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9877C2">
              <w:t>3</w:t>
            </w:r>
          </w:p>
        </w:tc>
        <w:tc>
          <w:tcPr>
            <w:tcW w:w="1134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9877C2">
              <w:t>4</w:t>
            </w:r>
          </w:p>
        </w:tc>
        <w:tc>
          <w:tcPr>
            <w:tcW w:w="1134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5</w:t>
            </w:r>
          </w:p>
        </w:tc>
        <w:tc>
          <w:tcPr>
            <w:tcW w:w="1276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6</w:t>
            </w:r>
          </w:p>
        </w:tc>
        <w:tc>
          <w:tcPr>
            <w:tcW w:w="1134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ind w:firstLine="221"/>
              <w:jc w:val="center"/>
            </w:pPr>
            <w:r w:rsidRPr="009877C2">
              <w:t>7</w:t>
            </w:r>
          </w:p>
        </w:tc>
        <w:tc>
          <w:tcPr>
            <w:tcW w:w="992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ind w:firstLine="221"/>
              <w:jc w:val="center"/>
            </w:pPr>
            <w:r w:rsidRPr="009877C2">
              <w:t>8</w:t>
            </w:r>
          </w:p>
        </w:tc>
        <w:tc>
          <w:tcPr>
            <w:tcW w:w="992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ind w:firstLine="221"/>
              <w:jc w:val="center"/>
            </w:pPr>
            <w:r w:rsidRPr="009877C2">
              <w:t>9</w:t>
            </w:r>
          </w:p>
        </w:tc>
        <w:tc>
          <w:tcPr>
            <w:tcW w:w="992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10</w:t>
            </w:r>
          </w:p>
        </w:tc>
        <w:tc>
          <w:tcPr>
            <w:tcW w:w="993" w:type="dxa"/>
          </w:tcPr>
          <w:p w:rsidR="00AD21F4" w:rsidRPr="009877C2" w:rsidRDefault="00AD21F4" w:rsidP="001C29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11</w:t>
            </w:r>
          </w:p>
        </w:tc>
      </w:tr>
      <w:tr w:rsidR="00BD12E6" w:rsidRPr="00AD21F4" w:rsidTr="00BD12E6">
        <w:trPr>
          <w:trHeight w:val="349"/>
        </w:trPr>
        <w:tc>
          <w:tcPr>
            <w:tcW w:w="410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</w:pPr>
            <w:r w:rsidRPr="009877C2">
              <w:t>Строительство объектов питьевого водоснабжения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шт.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-</w:t>
            </w:r>
          </w:p>
        </w:tc>
      </w:tr>
      <w:tr w:rsidR="00BD12E6" w:rsidRPr="00AD21F4" w:rsidTr="00BD12E6">
        <w:tc>
          <w:tcPr>
            <w:tcW w:w="4106" w:type="dxa"/>
            <w:vMerge w:val="restart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</w:pPr>
            <w:r w:rsidRPr="009877C2">
              <w:t>Реконструкция объектов питьевого водоснабжения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ед.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2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-</w:t>
            </w:r>
          </w:p>
        </w:tc>
      </w:tr>
      <w:tr w:rsidR="00BD12E6" w:rsidRPr="00AD21F4" w:rsidTr="00BD12E6">
        <w:tc>
          <w:tcPr>
            <w:tcW w:w="4106" w:type="dxa"/>
            <w:vMerge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м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836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-</w:t>
            </w:r>
          </w:p>
        </w:tc>
      </w:tr>
      <w:tr w:rsidR="00BD12E6" w:rsidRPr="00AD21F4" w:rsidTr="00BD12E6">
        <w:tc>
          <w:tcPr>
            <w:tcW w:w="410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</w:pPr>
            <w:r w:rsidRPr="009877C2">
              <w:t xml:space="preserve">Доля населения муниципального образования "Городской округ </w:t>
            </w:r>
            <w:r w:rsidR="00BD12E6">
              <w:br/>
            </w:r>
            <w:r w:rsidRPr="009877C2">
              <w:t xml:space="preserve">"Город Нарьян-Мар", обеспеченного качественной питьевой водой </w:t>
            </w:r>
            <w:r w:rsidR="00BD12E6">
              <w:br/>
            </w:r>
            <w:r w:rsidRPr="009877C2">
              <w:t>из систем централизованного водоснабжения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%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86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Не менее 86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Не менее 86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Не менее 86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-</w:t>
            </w:r>
          </w:p>
        </w:tc>
      </w:tr>
      <w:tr w:rsidR="00BD12E6" w:rsidRPr="00AD21F4" w:rsidTr="00BD12E6">
        <w:tc>
          <w:tcPr>
            <w:tcW w:w="410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</w:pPr>
            <w:r w:rsidRPr="009877C2">
              <w:t xml:space="preserve">Увеличение численности населения муниципального образования "Городской округ "Город Нарьян-Мар", для которого улучшится </w:t>
            </w:r>
            <w:r w:rsidRPr="009877C2">
              <w:lastRenderedPageBreak/>
              <w:t>качество предоставляемых коммунальных услуг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lastRenderedPageBreak/>
              <w:t>чел.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1276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hanging="204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107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7C2">
              <w:rPr>
                <w:lang w:val="en-US"/>
              </w:rPr>
              <w:t>738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7C2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7C2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</w:tr>
      <w:tr w:rsidR="00BD12E6" w:rsidRPr="00AD21F4" w:rsidTr="00BD12E6">
        <w:tc>
          <w:tcPr>
            <w:tcW w:w="410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</w:pPr>
            <w:r w:rsidRPr="009877C2">
              <w:t>Увеличение протяженности замены инженерных сетей</w:t>
            </w:r>
          </w:p>
        </w:tc>
        <w:tc>
          <w:tcPr>
            <w:tcW w:w="127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км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1276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hanging="204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0,992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7C2">
              <w:rPr>
                <w:lang w:val="en-US"/>
              </w:rPr>
              <w:t>6</w:t>
            </w:r>
            <w:r w:rsidRPr="009877C2">
              <w:t>,</w:t>
            </w:r>
            <w:r w:rsidRPr="009877C2">
              <w:rPr>
                <w:lang w:val="en-US"/>
              </w:rPr>
              <w:t>882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</w:tr>
      <w:tr w:rsidR="00BD12E6" w:rsidRPr="00AD21F4" w:rsidTr="00BD12E6">
        <w:tc>
          <w:tcPr>
            <w:tcW w:w="4106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</w:pPr>
            <w:r w:rsidRPr="009877C2">
              <w:t>Доля повышения эксплуатационной надежности системы водоснабжения</w:t>
            </w:r>
          </w:p>
        </w:tc>
        <w:tc>
          <w:tcPr>
            <w:tcW w:w="1276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%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877C2">
              <w:t>-</w:t>
            </w:r>
          </w:p>
        </w:tc>
        <w:tc>
          <w:tcPr>
            <w:tcW w:w="1276" w:type="dxa"/>
          </w:tcPr>
          <w:p w:rsidR="00AD21F4" w:rsidRPr="009877C2" w:rsidRDefault="00AD21F4" w:rsidP="00BD12E6">
            <w:pPr>
              <w:widowControl w:val="0"/>
              <w:autoSpaceDE w:val="0"/>
              <w:autoSpaceDN w:val="0"/>
              <w:adjustRightInd w:val="0"/>
              <w:ind w:hanging="204"/>
              <w:jc w:val="center"/>
            </w:pPr>
            <w:r w:rsidRPr="009877C2">
              <w:t>-</w:t>
            </w:r>
          </w:p>
        </w:tc>
        <w:tc>
          <w:tcPr>
            <w:tcW w:w="1134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2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16,8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992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  <w:tc>
          <w:tcPr>
            <w:tcW w:w="993" w:type="dxa"/>
          </w:tcPr>
          <w:p w:rsidR="00AD21F4" w:rsidRPr="009877C2" w:rsidRDefault="00AD21F4" w:rsidP="005D17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7C2">
              <w:t>0</w:t>
            </w:r>
          </w:p>
        </w:tc>
      </w:tr>
    </w:tbl>
    <w:p w:rsidR="00AD21F4" w:rsidRPr="00AD21F4" w:rsidRDefault="00AD21F4" w:rsidP="00AD21F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D21F4">
        <w:rPr>
          <w:sz w:val="26"/>
          <w:szCs w:val="26"/>
        </w:rPr>
        <w:t>".</w:t>
      </w:r>
    </w:p>
    <w:p w:rsidR="00AD21F4" w:rsidRPr="00AD21F4" w:rsidRDefault="001C2972" w:rsidP="00BD12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BD12E6">
        <w:rPr>
          <w:sz w:val="26"/>
          <w:szCs w:val="26"/>
        </w:rPr>
        <w:t>.</w:t>
      </w:r>
      <w:r w:rsidR="00BD12E6">
        <w:rPr>
          <w:sz w:val="26"/>
          <w:szCs w:val="26"/>
        </w:rPr>
        <w:tab/>
      </w:r>
      <w:r w:rsidR="00AD21F4" w:rsidRPr="00AD21F4">
        <w:rPr>
          <w:sz w:val="26"/>
          <w:szCs w:val="26"/>
        </w:rPr>
        <w:t xml:space="preserve">Приложение 2 к Программе </w:t>
      </w:r>
      <w:r w:rsidR="00AD21F4" w:rsidRPr="00AD21F4">
        <w:rPr>
          <w:rFonts w:cs="Arial"/>
          <w:sz w:val="26"/>
          <w:szCs w:val="26"/>
        </w:rPr>
        <w:t>изложить в новой редакции: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D21F4">
        <w:rPr>
          <w:sz w:val="26"/>
          <w:szCs w:val="26"/>
        </w:rPr>
        <w:t>"Приложение 2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21F4">
        <w:rPr>
          <w:sz w:val="26"/>
          <w:szCs w:val="26"/>
        </w:rPr>
        <w:t>к программе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D21F4" w:rsidRPr="00AD21F4" w:rsidRDefault="00AD21F4" w:rsidP="00AD21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21F4">
        <w:rPr>
          <w:b/>
          <w:sz w:val="26"/>
          <w:szCs w:val="26"/>
        </w:rPr>
        <w:t>Ресурсное обеспечение</w:t>
      </w:r>
    </w:p>
    <w:p w:rsidR="00AD21F4" w:rsidRPr="00AD21F4" w:rsidRDefault="00AD21F4" w:rsidP="00AD21F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AD21F4">
        <w:rPr>
          <w:b/>
          <w:sz w:val="26"/>
          <w:szCs w:val="26"/>
        </w:rPr>
        <w:t>реализации</w:t>
      </w:r>
      <w:r w:rsidRPr="00AD21F4">
        <w:rPr>
          <w:rFonts w:ascii="Calibri" w:hAnsi="Calibri" w:cs="Calibri"/>
          <w:b/>
          <w:sz w:val="26"/>
          <w:szCs w:val="26"/>
        </w:rPr>
        <w:t xml:space="preserve"> </w:t>
      </w:r>
      <w:r w:rsidRPr="00AD21F4">
        <w:rPr>
          <w:b/>
          <w:bCs/>
          <w:sz w:val="26"/>
          <w:szCs w:val="26"/>
        </w:rPr>
        <w:t>муниципальной программы</w:t>
      </w:r>
    </w:p>
    <w:p w:rsidR="00AD21F4" w:rsidRPr="00AD21F4" w:rsidRDefault="00AD21F4" w:rsidP="00AD21F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AD21F4">
        <w:rPr>
          <w:b/>
          <w:bCs/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AD21F4" w:rsidRPr="00AD21F4" w:rsidRDefault="00AD21F4" w:rsidP="00AD21F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AD21F4">
        <w:rPr>
          <w:b/>
          <w:bCs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"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134"/>
        <w:gridCol w:w="1559"/>
        <w:gridCol w:w="1701"/>
        <w:gridCol w:w="1276"/>
        <w:gridCol w:w="1134"/>
        <w:gridCol w:w="1276"/>
        <w:gridCol w:w="1134"/>
      </w:tblGrid>
      <w:tr w:rsidR="00AD21F4" w:rsidRPr="00AD21F4" w:rsidTr="00BD12E6">
        <w:trPr>
          <w:trHeight w:val="6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Источник финансирования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Объемы финансирования, тыс. руб.</w:t>
            </w:r>
          </w:p>
        </w:tc>
      </w:tr>
      <w:tr w:rsidR="00AD21F4" w:rsidRPr="00AD21F4" w:rsidTr="00BD12E6">
        <w:trPr>
          <w:trHeight w:val="33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</w:pPr>
            <w:r w:rsidRPr="00BD12E6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</w:pPr>
            <w:r w:rsidRPr="00BD12E6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</w:pPr>
            <w:r w:rsidRPr="00BD12E6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</w:pPr>
            <w:r w:rsidRPr="00BD12E6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</w:pPr>
            <w:r w:rsidRPr="00BD12E6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</w:pPr>
            <w:r w:rsidRPr="00BD12E6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jc w:val="center"/>
            </w:pPr>
            <w:r w:rsidRPr="00BD12E6">
              <w:t>2027 год</w:t>
            </w:r>
          </w:p>
        </w:tc>
      </w:tr>
      <w:tr w:rsidR="00AD21F4" w:rsidRPr="00AD21F4" w:rsidTr="00BD12E6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8</w:t>
            </w:r>
          </w:p>
        </w:tc>
      </w:tr>
      <w:tr w:rsidR="00AD21F4" w:rsidRPr="00AD21F4" w:rsidTr="00BD12E6">
        <w:trPr>
          <w:trHeight w:val="10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BD12E6" w:rsidP="00AD21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AD21F4" w:rsidRPr="00BD12E6">
              <w:rPr>
                <w:b/>
                <w:bCs/>
                <w:color w:val="000000"/>
              </w:rPr>
              <w:t xml:space="preserve">униципальная программа муниципального образования "Городской округ "Город Нарьян-Мар" </w:t>
            </w:r>
            <w:r w:rsidR="00AD21F4" w:rsidRPr="00BD12E6">
              <w:rPr>
                <w:b/>
                <w:bCs/>
                <w:color w:val="000000"/>
              </w:rPr>
              <w:lastRenderedPageBreak/>
              <w:t>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b/>
                <w:bCs/>
                <w:color w:val="000000"/>
              </w:rPr>
            </w:pPr>
            <w:r w:rsidRPr="00BD12E6">
              <w:rPr>
                <w:b/>
                <w:bCs/>
                <w:color w:val="000000"/>
              </w:rPr>
              <w:t>216200,42916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73214,20000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142986,22916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F4" w:rsidRPr="00BD12E6" w:rsidRDefault="00AD21F4" w:rsidP="00BD12E6">
            <w:pPr>
              <w:jc w:val="center"/>
            </w:pPr>
            <w:r w:rsidRPr="00BD12E6">
              <w:t>0,00000</w:t>
            </w:r>
          </w:p>
        </w:tc>
      </w:tr>
      <w:tr w:rsidR="00AD21F4" w:rsidRPr="00AD21F4" w:rsidTr="00BD12E6">
        <w:trPr>
          <w:trHeight w:val="67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b/>
                <w:bCs/>
                <w:color w:val="000000"/>
              </w:rPr>
            </w:pPr>
            <w:r w:rsidRPr="00BD12E6">
              <w:rPr>
                <w:b/>
                <w:bCs/>
                <w:color w:val="000000"/>
              </w:rPr>
              <w:t>208794,90000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71017,70000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137777,20000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F4" w:rsidRPr="00BD12E6" w:rsidRDefault="00AD21F4" w:rsidP="00BD12E6">
            <w:pPr>
              <w:jc w:val="center"/>
            </w:pPr>
            <w:r w:rsidRPr="00BD12E6">
              <w:t>0,00000</w:t>
            </w:r>
          </w:p>
        </w:tc>
      </w:tr>
      <w:tr w:rsidR="00AD21F4" w:rsidRPr="00AD21F4" w:rsidTr="00BD12E6">
        <w:trPr>
          <w:trHeight w:val="129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b/>
                <w:bCs/>
                <w:color w:val="000000"/>
              </w:rPr>
            </w:pPr>
            <w:r w:rsidRPr="00BD12E6">
              <w:rPr>
                <w:b/>
                <w:bCs/>
                <w:color w:val="000000"/>
              </w:rPr>
              <w:t>7405,52916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2196,50000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5209,02916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F4" w:rsidRPr="00BD12E6" w:rsidRDefault="00AD21F4" w:rsidP="00BD12E6">
            <w:pPr>
              <w:jc w:val="center"/>
              <w:rPr>
                <w:color w:val="000000"/>
              </w:rPr>
            </w:pPr>
            <w:r w:rsidRPr="00BD12E6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F4" w:rsidRPr="00BD12E6" w:rsidRDefault="00AD21F4" w:rsidP="00BD12E6">
            <w:pPr>
              <w:jc w:val="center"/>
            </w:pPr>
            <w:r w:rsidRPr="00BD12E6">
              <w:t>0,00000</w:t>
            </w:r>
          </w:p>
        </w:tc>
      </w:tr>
    </w:tbl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21F4">
        <w:rPr>
          <w:sz w:val="26"/>
          <w:szCs w:val="26"/>
        </w:rPr>
        <w:t>".</w:t>
      </w:r>
    </w:p>
    <w:p w:rsidR="00AD21F4" w:rsidRPr="00AD21F4" w:rsidRDefault="001C2972" w:rsidP="00BD12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>8</w:t>
      </w:r>
      <w:r w:rsidR="00BD12E6">
        <w:rPr>
          <w:sz w:val="26"/>
          <w:szCs w:val="26"/>
        </w:rPr>
        <w:t>.</w:t>
      </w:r>
      <w:r w:rsidR="00BD12E6">
        <w:rPr>
          <w:sz w:val="26"/>
          <w:szCs w:val="26"/>
        </w:rPr>
        <w:tab/>
      </w:r>
      <w:r w:rsidR="00AD21F4" w:rsidRPr="00AD21F4">
        <w:rPr>
          <w:sz w:val="26"/>
          <w:szCs w:val="26"/>
        </w:rPr>
        <w:t>Приложение 3 к Программе изложить в новой редакции: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 w:rsidRPr="00AD21F4">
        <w:rPr>
          <w:sz w:val="26"/>
          <w:szCs w:val="26"/>
        </w:rPr>
        <w:t>"Приложение 3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21F4">
        <w:rPr>
          <w:sz w:val="26"/>
          <w:szCs w:val="26"/>
        </w:rPr>
        <w:t>к программе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AD21F4" w:rsidRPr="00AD21F4" w:rsidRDefault="00AD21F4" w:rsidP="00AD21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D21F4">
        <w:rPr>
          <w:b/>
          <w:sz w:val="26"/>
          <w:szCs w:val="26"/>
        </w:rPr>
        <w:t>Перечень</w:t>
      </w:r>
    </w:p>
    <w:p w:rsidR="00AD21F4" w:rsidRPr="00AD21F4" w:rsidRDefault="00AD21F4" w:rsidP="00AD21F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AD21F4">
        <w:rPr>
          <w:b/>
          <w:sz w:val="26"/>
          <w:szCs w:val="26"/>
        </w:rPr>
        <w:t xml:space="preserve">мероприятий муниципальной программы </w:t>
      </w:r>
      <w:r w:rsidRPr="00AD21F4">
        <w:rPr>
          <w:b/>
          <w:bCs/>
          <w:sz w:val="26"/>
          <w:szCs w:val="26"/>
        </w:rPr>
        <w:t>муниципального образования "Городской округ "Город Нарьян-Мар"</w:t>
      </w:r>
    </w:p>
    <w:p w:rsidR="00AD21F4" w:rsidRPr="00AD21F4" w:rsidRDefault="00AD21F4" w:rsidP="00AD21F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AD21F4">
        <w:rPr>
          <w:b/>
          <w:bCs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D21F4" w:rsidRPr="00AD21F4" w:rsidRDefault="00AD21F4" w:rsidP="00AD21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AD21F4" w:rsidRPr="00AD21F4" w:rsidRDefault="00AD21F4" w:rsidP="00AD21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1F4">
        <w:rPr>
          <w:sz w:val="26"/>
          <w:szCs w:val="26"/>
        </w:rPr>
        <w:t>"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574"/>
        <w:gridCol w:w="2965"/>
        <w:gridCol w:w="1418"/>
        <w:gridCol w:w="1559"/>
        <w:gridCol w:w="1134"/>
        <w:gridCol w:w="1417"/>
        <w:gridCol w:w="1560"/>
        <w:gridCol w:w="1134"/>
        <w:gridCol w:w="1134"/>
        <w:gridCol w:w="1134"/>
        <w:gridCol w:w="1134"/>
      </w:tblGrid>
      <w:tr w:rsidR="00AD21F4" w:rsidRPr="00AD21F4" w:rsidTr="00915738">
        <w:trPr>
          <w:trHeight w:val="49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8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Источник </w:t>
            </w:r>
            <w:proofErr w:type="spellStart"/>
            <w:r w:rsidRPr="00BD12E6">
              <w:rPr>
                <w:sz w:val="22"/>
                <w:szCs w:val="22"/>
              </w:rPr>
              <w:t>финансиро</w:t>
            </w:r>
            <w:proofErr w:type="spellEnd"/>
          </w:p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proofErr w:type="spellStart"/>
            <w:r w:rsidRPr="00BD12E6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D21F4" w:rsidRPr="00AD21F4" w:rsidTr="00915738">
        <w:trPr>
          <w:trHeight w:val="39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2027 год</w:t>
            </w:r>
          </w:p>
        </w:tc>
      </w:tr>
      <w:tr w:rsidR="00AD21F4" w:rsidRPr="00AD21F4" w:rsidTr="00915738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F4" w:rsidRPr="00BD12E6" w:rsidRDefault="00AD21F4" w:rsidP="00AD21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12E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1F4" w:rsidRPr="00BD12E6" w:rsidRDefault="00AD21F4" w:rsidP="00AD21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12E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AD21F4" w:rsidRPr="00AD21F4" w:rsidTr="00915738">
        <w:trPr>
          <w:trHeight w:val="58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413C96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Основное мероприятие: Повышение качества водоснабжения города Нарьян-Мара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216200,42916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73214,20000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142986,22916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208794,90000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71017,70000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137777,20000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1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7405,52916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2196,50000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5209,02916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1.1.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8" w:rsidRDefault="00915738" w:rsidP="00AD2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r w:rsidR="00AD21F4" w:rsidRPr="00BD12E6">
              <w:rPr>
                <w:sz w:val="22"/>
                <w:szCs w:val="22"/>
              </w:rPr>
              <w:t xml:space="preserve">объектов питьевого водоснабжения </w:t>
            </w:r>
          </w:p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6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1.2.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Субсидии местным бюджетам на софинансирование капитальных вложений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172013,80000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71017,70000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100996,10000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9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172013,80000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71017,70000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100996,10000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58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1.3.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Софинансирование капитальных вложений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в объекты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5320,10000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2196,50000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3123,60000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6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5320,10000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2196,50000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3123,60000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6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Реконструкция наружного водовода в две нитки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от ВК-19 по ул. Пионерская до ВК-82 перекресток улиц Пионерская и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36372,50000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36372,50000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35281,30000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35281,30000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3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1091,20000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1091,20000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5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Реконструкция водовода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в две нитки в надземном исполнении от ВНС-1 до колодцев перехвата в районе курьи Городецкая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по 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36841,70000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36841,70000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6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35736,40000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35736,40000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5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1105,30000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1105,30000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Реконструкция водовода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в две нитки на участке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от ВНС-2 до т. А в районе жилого дома № 1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по ул. им. 60 лет Октября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с устройством ВНС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в микрорайоне Малый </w:t>
            </w:r>
            <w:proofErr w:type="spellStart"/>
            <w:r w:rsidRPr="00BD12E6">
              <w:rPr>
                <w:sz w:val="22"/>
                <w:szCs w:val="22"/>
              </w:rPr>
              <w:t>Качгорт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104119,70000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104119,70000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100996,10000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100996,10000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3123,60000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3123,60000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128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20700,00000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20700,00000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6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20700,00000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20700,00000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1.5.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16081,10000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16081,10000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7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16081,10000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16081,10000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67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1.6.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8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4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Реконструкция наружного водовода в две нитки </w:t>
            </w:r>
            <w:r w:rsidR="00915738">
              <w:rPr>
                <w:sz w:val="22"/>
                <w:szCs w:val="22"/>
              </w:rPr>
              <w:br/>
              <w:t xml:space="preserve">от ВК-82 </w:t>
            </w:r>
            <w:r w:rsidRPr="00BD12E6">
              <w:rPr>
                <w:sz w:val="22"/>
                <w:szCs w:val="22"/>
              </w:rPr>
              <w:t xml:space="preserve">перекресток улиц Пионерская и Ленина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до ВК-53 район жилого </w:t>
            </w:r>
            <w:r w:rsidR="00915738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дома №5 по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37918,70000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37918,70000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915738">
        <w:trPr>
          <w:trHeight w:val="55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36781,10000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36781,10000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1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1137,60000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1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Проектирование и реконструкция наружного водовода в две нитки на участке от ВК-19 до ВНС-2 по ул. Южная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5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4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Проектирование </w:t>
            </w:r>
            <w:r w:rsidR="00D87854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и реконструкция наружного водовода в две нитки </w:t>
            </w:r>
            <w:r w:rsidR="00413C96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на участке от ВНС в т. А в районе </w:t>
            </w:r>
            <w:proofErr w:type="spellStart"/>
            <w:r w:rsidRPr="00BD12E6">
              <w:rPr>
                <w:sz w:val="22"/>
                <w:szCs w:val="22"/>
              </w:rPr>
              <w:t>ж.д</w:t>
            </w:r>
            <w:proofErr w:type="spellEnd"/>
            <w:r w:rsidRPr="00BD12E6">
              <w:rPr>
                <w:sz w:val="22"/>
                <w:szCs w:val="22"/>
              </w:rPr>
              <w:t xml:space="preserve">. №2 по ул. 60 лет </w:t>
            </w:r>
            <w:r w:rsidRPr="00BD12E6">
              <w:rPr>
                <w:sz w:val="22"/>
                <w:szCs w:val="22"/>
              </w:rPr>
              <w:lastRenderedPageBreak/>
              <w:t>Октября до ВК-32 в районе д. 32 по ул. 60 лет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6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2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BD12E6">
              <w:rPr>
                <w:sz w:val="22"/>
                <w:szCs w:val="22"/>
              </w:rPr>
              <w:t>внутридворовых</w:t>
            </w:r>
            <w:proofErr w:type="spellEnd"/>
            <w:r w:rsidRPr="00BD12E6">
              <w:rPr>
                <w:sz w:val="22"/>
                <w:szCs w:val="22"/>
              </w:rPr>
              <w:t xml:space="preserve"> сетей холодного водоснабжения </w:t>
            </w:r>
            <w:r w:rsidR="00D87854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в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5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BD12E6">
              <w:rPr>
                <w:sz w:val="22"/>
                <w:szCs w:val="22"/>
              </w:rPr>
              <w:t>внутридворовых</w:t>
            </w:r>
            <w:proofErr w:type="spellEnd"/>
            <w:r w:rsidRPr="00BD12E6">
              <w:rPr>
                <w:sz w:val="22"/>
                <w:szCs w:val="22"/>
              </w:rPr>
              <w:t xml:space="preserve"> сетей горячего водоснабжения </w:t>
            </w:r>
            <w:r w:rsidR="00D87854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в г. Нарьян-Мар</w:t>
            </w:r>
            <w:r w:rsidR="00D87854">
              <w:rPr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5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1.7.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281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199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1.8.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</w:t>
            </w:r>
            <w:r w:rsidRPr="00BD12E6">
              <w:rPr>
                <w:sz w:val="22"/>
                <w:szCs w:val="22"/>
              </w:rPr>
              <w:lastRenderedPageBreak/>
              <w:t xml:space="preserve">проведения капитального ремонта линейных объектов инженерной инфраструктуры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7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7D18AE">
        <w:trPr>
          <w:trHeight w:val="5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BD12E6">
              <w:rPr>
                <w:sz w:val="22"/>
                <w:szCs w:val="22"/>
              </w:rPr>
              <w:t>внутридворовых</w:t>
            </w:r>
            <w:proofErr w:type="spellEnd"/>
            <w:r w:rsidRPr="00BD12E6">
              <w:rPr>
                <w:sz w:val="22"/>
                <w:szCs w:val="22"/>
              </w:rPr>
              <w:t xml:space="preserve"> сетей холодного водоснабжения </w:t>
            </w:r>
            <w:r w:rsidR="00D87854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в г. Нарьян-Мар</w:t>
            </w:r>
            <w:r w:rsidR="00D87854">
              <w:rPr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7D18AE">
        <w:trPr>
          <w:trHeight w:val="56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6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BD12E6">
              <w:rPr>
                <w:sz w:val="22"/>
                <w:szCs w:val="22"/>
              </w:rPr>
              <w:t>внутридворовых</w:t>
            </w:r>
            <w:proofErr w:type="spellEnd"/>
            <w:r w:rsidRPr="00BD12E6">
              <w:rPr>
                <w:sz w:val="22"/>
                <w:szCs w:val="22"/>
              </w:rPr>
              <w:t xml:space="preserve"> сетей горячего водоснабжения </w:t>
            </w:r>
            <w:r w:rsidR="00D87854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в г. Нарьян-Мар</w:t>
            </w:r>
            <w:r w:rsidR="00D87854">
              <w:rPr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48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0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1.9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Создание условий </w:t>
            </w:r>
            <w:r w:rsidR="00D87854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для обеспечения населения чистой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2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7D18AE">
        <w:trPr>
          <w:trHeight w:val="56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Устройство питьевого колодца в микрорайоне Старый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7D18AE">
        <w:trPr>
          <w:trHeight w:val="5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947,82916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1C2972">
        <w:trPr>
          <w:trHeight w:val="5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Основное мероприятие "Региональный проект Ненецкого автономного округа "Чистая вода"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6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6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2.1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Строительство </w:t>
            </w:r>
            <w:r w:rsidR="00413C96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>и реконструкция (модернизация)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5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55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6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915738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 xml:space="preserve">Реконструкция водовода </w:t>
            </w:r>
            <w:r w:rsidR="00CB03B7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в две нитки на участке </w:t>
            </w:r>
            <w:r w:rsidR="00CB03B7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от ВНС-2 до т. А в районе жилого дома № 1 </w:t>
            </w:r>
            <w:r w:rsidR="00CB03B7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по ул. им. 60 лет Октября </w:t>
            </w:r>
            <w:r w:rsidR="00CB03B7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с устройством ВНС </w:t>
            </w:r>
            <w:r w:rsidR="005019AA">
              <w:rPr>
                <w:sz w:val="22"/>
                <w:szCs w:val="22"/>
              </w:rPr>
              <w:br/>
            </w:r>
            <w:r w:rsidRPr="00BD12E6">
              <w:rPr>
                <w:sz w:val="22"/>
                <w:szCs w:val="22"/>
              </w:rPr>
              <w:t xml:space="preserve">в микрорайоне Малый </w:t>
            </w:r>
            <w:proofErr w:type="spellStart"/>
            <w:r w:rsidRPr="00BD12E6">
              <w:rPr>
                <w:sz w:val="22"/>
                <w:szCs w:val="22"/>
              </w:rPr>
              <w:t>Качгорт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413C96">
        <w:trPr>
          <w:trHeight w:val="6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CB03B7">
        <w:trPr>
          <w:trHeight w:val="76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rPr>
                <w:sz w:val="22"/>
                <w:szCs w:val="22"/>
              </w:rPr>
            </w:pPr>
            <w:r w:rsidRPr="00BD12E6">
              <w:rPr>
                <w:sz w:val="22"/>
                <w:szCs w:val="22"/>
              </w:rPr>
              <w:t>0,00000</w:t>
            </w:r>
          </w:p>
        </w:tc>
      </w:tr>
      <w:tr w:rsidR="00AD21F4" w:rsidRPr="00AD21F4" w:rsidTr="00BD12E6">
        <w:trPr>
          <w:trHeight w:val="30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216 200,42916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F4" w:rsidRPr="00BD12E6" w:rsidRDefault="00AD21F4" w:rsidP="00CB03B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73 214,20000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142 986,22916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AD21F4" w:rsidRPr="00AD21F4" w:rsidTr="00BD12E6">
        <w:trPr>
          <w:trHeight w:val="31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208 794,90000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CB03B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71 017,70000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137 777,20000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AD21F4" w:rsidRPr="00AD21F4" w:rsidTr="00BD12E6">
        <w:trPr>
          <w:trHeight w:val="31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F4" w:rsidRPr="00BD12E6" w:rsidRDefault="00AD21F4" w:rsidP="00AD21F4">
            <w:pPr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7 405,52916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CB03B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2 196,50000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5 209,02916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F4" w:rsidRPr="00BD12E6" w:rsidRDefault="00AD21F4" w:rsidP="00AD21F4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E6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515A6E" w:rsidRDefault="00AD21F4" w:rsidP="005019AA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6"/>
        </w:rPr>
      </w:pPr>
      <w:r w:rsidRPr="00AD21F4">
        <w:rPr>
          <w:sz w:val="26"/>
          <w:szCs w:val="26"/>
        </w:rPr>
        <w:t>".</w:t>
      </w:r>
      <w:bookmarkStart w:id="2" w:name="_GoBack"/>
      <w:bookmarkEnd w:id="2"/>
    </w:p>
    <w:sectPr w:rsidR="00515A6E" w:rsidSect="005D17D2">
      <w:pgSz w:w="16838" w:h="11906" w:orient="landscape" w:code="9"/>
      <w:pgMar w:top="1134" w:right="70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F4" w:rsidRDefault="00AD21F4" w:rsidP="00693317">
      <w:r>
        <w:separator/>
      </w:r>
    </w:p>
  </w:endnote>
  <w:endnote w:type="continuationSeparator" w:id="0">
    <w:p w:rsidR="00AD21F4" w:rsidRDefault="00AD21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F4" w:rsidRDefault="00AD21F4" w:rsidP="00693317">
      <w:r>
        <w:separator/>
      </w:r>
    </w:p>
  </w:footnote>
  <w:footnote w:type="continuationSeparator" w:id="0">
    <w:p w:rsidR="00AD21F4" w:rsidRDefault="00AD21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AD21F4" w:rsidRDefault="00AD2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AE">
          <w:rPr>
            <w:noProof/>
          </w:rPr>
          <w:t>10</w:t>
        </w:r>
        <w:r>
          <w:fldChar w:fldCharType="end"/>
        </w:r>
      </w:p>
    </w:sdtContent>
  </w:sdt>
  <w:p w:rsidR="00AD21F4" w:rsidRDefault="00AD2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C720C36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C074987"/>
    <w:multiLevelType w:val="hybridMultilevel"/>
    <w:tmpl w:val="63C87DE8"/>
    <w:lvl w:ilvl="0" w:tplc="D0389E3A">
      <w:start w:val="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5"/>
  </w:num>
  <w:num w:numId="5">
    <w:abstractNumId w:val="29"/>
  </w:num>
  <w:num w:numId="6">
    <w:abstractNumId w:val="12"/>
  </w:num>
  <w:num w:numId="7">
    <w:abstractNumId w:val="0"/>
  </w:num>
  <w:num w:numId="8">
    <w:abstractNumId w:val="8"/>
  </w:num>
  <w:num w:numId="9">
    <w:abstractNumId w:val="30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26"/>
  </w:num>
  <w:num w:numId="17">
    <w:abstractNumId w:val="20"/>
  </w:num>
  <w:num w:numId="18">
    <w:abstractNumId w:val="13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3"/>
  </w:num>
  <w:num w:numId="24">
    <w:abstractNumId w:val="17"/>
  </w:num>
  <w:num w:numId="25">
    <w:abstractNumId w:val="9"/>
  </w:num>
  <w:num w:numId="26">
    <w:abstractNumId w:val="5"/>
  </w:num>
  <w:num w:numId="27">
    <w:abstractNumId w:val="28"/>
  </w:num>
  <w:num w:numId="28">
    <w:abstractNumId w:val="21"/>
  </w:num>
  <w:num w:numId="29">
    <w:abstractNumId w:val="18"/>
  </w:num>
  <w:num w:numId="30">
    <w:abstractNumId w:val="19"/>
  </w:num>
  <w:num w:numId="31">
    <w:abstractNumId w:val="31"/>
  </w:num>
  <w:num w:numId="32">
    <w:abstractNumId w:val="16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5C2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1EC5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972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3C96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9AA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45E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7D2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691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6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AE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738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7C2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1F4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5E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2E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D2D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B7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5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89F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bx-messenger-message">
    <w:name w:val="bx-messenger-message"/>
    <w:basedOn w:val="a0"/>
    <w:rsid w:val="00AD21F4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AD2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AD21F4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AD2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AD2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AD21F4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D2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AD2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AD21F4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AD2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D21F4"/>
  </w:style>
  <w:style w:type="table" w:customStyle="1" w:styleId="410">
    <w:name w:val="Сетка таблицы41"/>
    <w:basedOn w:val="a1"/>
    <w:next w:val="af2"/>
    <w:uiPriority w:val="59"/>
    <w:rsid w:val="00AD21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AD2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AD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D21F4"/>
  </w:style>
  <w:style w:type="table" w:customStyle="1" w:styleId="310">
    <w:name w:val="Сетка таблицы31"/>
    <w:basedOn w:val="a1"/>
    <w:next w:val="af2"/>
    <w:uiPriority w:val="59"/>
    <w:rsid w:val="00AD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D21F4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AD21F4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AD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AD21F4"/>
  </w:style>
  <w:style w:type="table" w:customStyle="1" w:styleId="61">
    <w:name w:val="Сетка таблицы6"/>
    <w:basedOn w:val="a1"/>
    <w:next w:val="af2"/>
    <w:uiPriority w:val="99"/>
    <w:locked/>
    <w:rsid w:val="00AD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AD21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DAAA-4A96-44C4-A89E-391DC3BB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2023-03-15T07:09:00Z</cp:lastPrinted>
  <dcterms:created xsi:type="dcterms:W3CDTF">2024-06-03T07:02:00Z</dcterms:created>
  <dcterms:modified xsi:type="dcterms:W3CDTF">2024-06-03T07:57:00Z</dcterms:modified>
</cp:coreProperties>
</file>