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43552" w:rsidP="00743552">
            <w:pPr>
              <w:ind w:left="-108" w:right="-108"/>
              <w:jc w:val="center"/>
            </w:pPr>
            <w:bookmarkStart w:id="0" w:name="ТекстовоеПоле7"/>
            <w:r>
              <w:t>03</w:t>
            </w:r>
            <w:r w:rsidR="00D920A7">
              <w:t>.</w:t>
            </w:r>
            <w:r w:rsidR="00116D12">
              <w:t>0</w:t>
            </w:r>
            <w:r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5646" w:rsidP="00743552">
            <w:pPr>
              <w:ind w:left="-38" w:firstLine="38"/>
              <w:jc w:val="center"/>
            </w:pPr>
            <w:r>
              <w:t>1</w:t>
            </w:r>
            <w:r w:rsidR="00743552">
              <w:t>7</w:t>
            </w:r>
            <w:r w:rsidR="000C0648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C0648" w:rsidRPr="00404511" w:rsidRDefault="000C0648" w:rsidP="000C0648">
      <w:pPr>
        <w:ind w:right="4251"/>
        <w:jc w:val="both"/>
        <w:rPr>
          <w:sz w:val="26"/>
        </w:rPr>
      </w:pPr>
      <w:r w:rsidRPr="00404511">
        <w:rPr>
          <w:sz w:val="26"/>
          <w:szCs w:val="26"/>
        </w:rPr>
        <w:t xml:space="preserve">О внесении изменений в Положение об условиях и размерах оплаты труда работников муниципальных учреждений, утвержденное постановлением Администрации МО "Городской округ "Город Нарьян-Мар" </w:t>
      </w:r>
      <w:r>
        <w:rPr>
          <w:sz w:val="26"/>
          <w:szCs w:val="26"/>
        </w:rPr>
        <w:t xml:space="preserve">                      </w:t>
      </w:r>
      <w:r w:rsidRPr="00404511">
        <w:rPr>
          <w:sz w:val="26"/>
          <w:szCs w:val="26"/>
        </w:rPr>
        <w:t>от 22.06.2016 № 726</w:t>
      </w:r>
    </w:p>
    <w:p w:rsidR="000C0648" w:rsidRDefault="000C0648" w:rsidP="00A07DC4">
      <w:pPr>
        <w:pStyle w:val="ConsPlusTitle"/>
      </w:pPr>
    </w:p>
    <w:p w:rsidR="00A07DC4" w:rsidRPr="00404511" w:rsidRDefault="00A07DC4" w:rsidP="00A07DC4">
      <w:pPr>
        <w:pStyle w:val="ConsPlusTitle"/>
      </w:pPr>
    </w:p>
    <w:p w:rsidR="000C0648" w:rsidRPr="00404511" w:rsidRDefault="000C0648" w:rsidP="00A07DC4">
      <w:pPr>
        <w:pStyle w:val="ConsPlusTitle"/>
      </w:pPr>
    </w:p>
    <w:p w:rsidR="000C0648" w:rsidRPr="00404511" w:rsidRDefault="000C0648" w:rsidP="00A07DC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511">
        <w:rPr>
          <w:sz w:val="26"/>
          <w:szCs w:val="26"/>
        </w:rPr>
        <w:t xml:space="preserve">В целях приведения нормативного правового акта Администрации муниципального образования "Городской округ "Город Нарьян-Мар" в соответствие </w:t>
      </w:r>
      <w:r>
        <w:rPr>
          <w:sz w:val="26"/>
          <w:szCs w:val="26"/>
        </w:rPr>
        <w:br/>
      </w:r>
      <w:r w:rsidRPr="00404511">
        <w:rPr>
          <w:sz w:val="26"/>
          <w:szCs w:val="26"/>
        </w:rPr>
        <w:t>с действующим законодательством Российской Федерации Администрация муниципального образования "Городской округ "Город Нарьян-Мар"</w:t>
      </w:r>
    </w:p>
    <w:p w:rsidR="000C0648" w:rsidRPr="00404511" w:rsidRDefault="000C0648" w:rsidP="000C064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C0648" w:rsidRPr="00404511" w:rsidRDefault="000C0648" w:rsidP="000C064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4511">
        <w:rPr>
          <w:b/>
          <w:sz w:val="26"/>
          <w:szCs w:val="26"/>
        </w:rPr>
        <w:t>П О С Т А Н О В Л Я Е Т:</w:t>
      </w:r>
    </w:p>
    <w:p w:rsidR="000C0648" w:rsidRPr="00404511" w:rsidRDefault="000C0648" w:rsidP="000C06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0648" w:rsidRPr="00404511" w:rsidRDefault="000C0648" w:rsidP="000C0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>1. Внести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04511">
        <w:rPr>
          <w:rFonts w:ascii="Times New Roman" w:hAnsi="Times New Roman" w:cs="Times New Roman"/>
          <w:sz w:val="26"/>
          <w:szCs w:val="26"/>
        </w:rPr>
        <w:t xml:space="preserve"> в Положение об условиях и размерах оплаты труда работников муниципальных учреждений, утвержденное постановлением Администрации МО "Городской округ "Город Нарьян-Мар" от 22.06.2016 № 726 </w:t>
      </w:r>
      <w:r>
        <w:rPr>
          <w:rFonts w:ascii="Times New Roman" w:hAnsi="Times New Roman" w:cs="Times New Roman"/>
          <w:sz w:val="26"/>
          <w:szCs w:val="26"/>
        </w:rPr>
        <w:br/>
      </w:r>
      <w:r w:rsidRPr="00404511">
        <w:rPr>
          <w:rFonts w:ascii="Times New Roman" w:hAnsi="Times New Roman" w:cs="Times New Roman"/>
          <w:sz w:val="26"/>
          <w:szCs w:val="26"/>
        </w:rPr>
        <w:t>(далее – Положение)</w:t>
      </w:r>
      <w:r>
        <w:rPr>
          <w:rFonts w:ascii="Times New Roman" w:hAnsi="Times New Roman" w:cs="Times New Roman"/>
          <w:sz w:val="26"/>
          <w:szCs w:val="26"/>
        </w:rPr>
        <w:t>, изложив</w:t>
      </w:r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hyperlink r:id="rId9" w:history="1"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Приложени</w:t>
        </w:r>
        <w:r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я</w:t>
        </w:r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 № 1</w:t>
        </w:r>
      </w:hyperlink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0" w:history="1"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№ 2</w:t>
        </w:r>
      </w:hyperlink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</w:t>
      </w:r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 к Положению в новой </w:t>
      </w:r>
      <w:hyperlink r:id="rId11" w:history="1"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редакции</w:t>
        </w:r>
      </w:hyperlink>
      <w:r w:rsidR="00A07D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согласно Приложению </w:t>
      </w:r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>к настоящему постановлению.</w:t>
      </w:r>
    </w:p>
    <w:p w:rsidR="000C0648" w:rsidRPr="00404511" w:rsidRDefault="000C0648" w:rsidP="000C0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>2. Н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астоящее постановление вступает в силу </w:t>
      </w:r>
      <w:r w:rsidRPr="00404511">
        <w:rPr>
          <w:rFonts w:ascii="Times New Roman" w:hAnsi="Times New Roman" w:cs="Times New Roman"/>
          <w:sz w:val="26"/>
          <w:szCs w:val="26"/>
        </w:rPr>
        <w:t>с 01.04.202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04511">
        <w:rPr>
          <w:rFonts w:ascii="Times New Roman" w:hAnsi="Times New Roman" w:cs="Times New Roman"/>
          <w:sz w:val="26"/>
          <w:szCs w:val="26"/>
        </w:rPr>
        <w:t xml:space="preserve"> 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подлежит официальному опубликованию.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A07DC4" w:rsidRDefault="00A07DC4" w:rsidP="00D42219">
      <w:pPr>
        <w:jc w:val="both"/>
        <w:rPr>
          <w:bCs/>
          <w:sz w:val="26"/>
        </w:rPr>
      </w:pPr>
    </w:p>
    <w:p w:rsidR="00A07DC4" w:rsidRDefault="00A07DC4" w:rsidP="00D42219">
      <w:pPr>
        <w:jc w:val="both"/>
        <w:rPr>
          <w:bCs/>
          <w:sz w:val="26"/>
        </w:rPr>
      </w:pPr>
    </w:p>
    <w:p w:rsidR="00A07DC4" w:rsidRDefault="00A07DC4" w:rsidP="00D42219">
      <w:pPr>
        <w:jc w:val="both"/>
        <w:rPr>
          <w:bCs/>
          <w:sz w:val="26"/>
        </w:rPr>
      </w:pPr>
    </w:p>
    <w:p w:rsidR="00A07DC4" w:rsidRDefault="00A07DC4" w:rsidP="00D42219">
      <w:pPr>
        <w:jc w:val="both"/>
        <w:rPr>
          <w:bCs/>
          <w:sz w:val="26"/>
        </w:rPr>
      </w:pPr>
    </w:p>
    <w:p w:rsidR="00A07DC4" w:rsidRDefault="00A07DC4" w:rsidP="00D42219">
      <w:pPr>
        <w:jc w:val="both"/>
        <w:rPr>
          <w:bCs/>
          <w:sz w:val="26"/>
        </w:rPr>
      </w:pPr>
    </w:p>
    <w:p w:rsidR="00A07DC4" w:rsidRDefault="00A07DC4" w:rsidP="00D42219">
      <w:pPr>
        <w:jc w:val="both"/>
        <w:rPr>
          <w:bCs/>
          <w:sz w:val="26"/>
        </w:rPr>
      </w:pPr>
    </w:p>
    <w:p w:rsidR="00A07DC4" w:rsidRDefault="00A07DC4" w:rsidP="00D42219">
      <w:pPr>
        <w:jc w:val="both"/>
        <w:rPr>
          <w:bCs/>
          <w:sz w:val="26"/>
        </w:rPr>
      </w:pPr>
    </w:p>
    <w:p w:rsidR="00A07DC4" w:rsidRDefault="00A07DC4" w:rsidP="00D42219">
      <w:pPr>
        <w:jc w:val="both"/>
        <w:rPr>
          <w:bCs/>
          <w:sz w:val="26"/>
        </w:rPr>
      </w:pPr>
    </w:p>
    <w:p w:rsidR="00A07DC4" w:rsidRDefault="00A07DC4" w:rsidP="00D42219">
      <w:pPr>
        <w:jc w:val="both"/>
        <w:rPr>
          <w:bCs/>
          <w:sz w:val="26"/>
        </w:rPr>
        <w:sectPr w:rsidR="00A07DC4" w:rsidSect="00577FB6">
          <w:headerReference w:type="default" r:id="rId12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A07DC4" w:rsidRPr="00404511" w:rsidRDefault="00A07DC4" w:rsidP="00A07DC4">
      <w:pPr>
        <w:autoSpaceDE w:val="0"/>
        <w:autoSpaceDN w:val="0"/>
        <w:adjustRightInd w:val="0"/>
        <w:ind w:left="5245"/>
        <w:outlineLvl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>Приложение</w:t>
      </w:r>
    </w:p>
    <w:p w:rsidR="00A07DC4" w:rsidRPr="00404511" w:rsidRDefault="00A07DC4" w:rsidP="00A07DC4">
      <w:pPr>
        <w:autoSpaceDE w:val="0"/>
        <w:autoSpaceDN w:val="0"/>
        <w:adjustRightInd w:val="0"/>
        <w:ind w:left="5245"/>
        <w:outlineLvl w:val="0"/>
        <w:rPr>
          <w:rFonts w:eastAsiaTheme="minorHAnsi"/>
          <w:bCs/>
          <w:sz w:val="26"/>
          <w:szCs w:val="26"/>
          <w:lang w:eastAsia="en-US"/>
        </w:rPr>
      </w:pPr>
      <w:r w:rsidRPr="00404511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A07DC4" w:rsidRPr="00404511" w:rsidRDefault="00A07DC4" w:rsidP="00A07DC4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04511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A07DC4" w:rsidRPr="00404511" w:rsidRDefault="00A07DC4" w:rsidP="00A07DC4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04511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A07DC4" w:rsidRPr="00404511" w:rsidRDefault="00A07DC4" w:rsidP="00A07DC4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04511">
        <w:rPr>
          <w:rFonts w:eastAsiaTheme="minorHAnsi"/>
          <w:bCs/>
          <w:sz w:val="26"/>
          <w:szCs w:val="26"/>
          <w:lang w:eastAsia="en-US"/>
        </w:rPr>
        <w:t xml:space="preserve">от </w:t>
      </w:r>
      <w:r>
        <w:rPr>
          <w:rFonts w:eastAsiaTheme="minorHAnsi"/>
          <w:bCs/>
          <w:sz w:val="26"/>
          <w:szCs w:val="26"/>
          <w:lang w:eastAsia="en-US"/>
        </w:rPr>
        <w:t>03.02.</w:t>
      </w:r>
      <w:r w:rsidRPr="00404511">
        <w:rPr>
          <w:rFonts w:eastAsiaTheme="minorHAnsi"/>
          <w:bCs/>
          <w:sz w:val="26"/>
          <w:szCs w:val="26"/>
          <w:lang w:eastAsia="en-US"/>
        </w:rPr>
        <w:t>202</w:t>
      </w:r>
      <w:r>
        <w:rPr>
          <w:rFonts w:eastAsiaTheme="minorHAnsi"/>
          <w:bCs/>
          <w:sz w:val="26"/>
          <w:szCs w:val="26"/>
          <w:lang w:eastAsia="en-US"/>
        </w:rPr>
        <w:t>5</w:t>
      </w:r>
      <w:r w:rsidRPr="00404511">
        <w:rPr>
          <w:rFonts w:eastAsiaTheme="minorHAnsi"/>
          <w:bCs/>
          <w:sz w:val="26"/>
          <w:szCs w:val="26"/>
          <w:lang w:eastAsia="en-US"/>
        </w:rPr>
        <w:t xml:space="preserve"> № </w:t>
      </w:r>
      <w:r>
        <w:rPr>
          <w:rFonts w:eastAsiaTheme="minorHAnsi"/>
          <w:bCs/>
          <w:sz w:val="26"/>
          <w:szCs w:val="26"/>
          <w:lang w:eastAsia="en-US"/>
        </w:rPr>
        <w:t>177</w:t>
      </w:r>
    </w:p>
    <w:p w:rsidR="00A07DC4" w:rsidRPr="00404511" w:rsidRDefault="00A07DC4" w:rsidP="00A07DC4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</w:p>
    <w:p w:rsidR="00A07DC4" w:rsidRPr="00404511" w:rsidRDefault="00A07DC4" w:rsidP="00A07DC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"Приложение № 1</w:t>
      </w:r>
    </w:p>
    <w:p w:rsidR="00A07DC4" w:rsidRPr="00404511" w:rsidRDefault="00A07DC4" w:rsidP="00A07DC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к Положению об условиях</w:t>
      </w:r>
    </w:p>
    <w:p w:rsidR="00A07DC4" w:rsidRPr="00404511" w:rsidRDefault="00A07DC4" w:rsidP="00A07DC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и размерах оплаты труда</w:t>
      </w:r>
    </w:p>
    <w:p w:rsidR="00A07DC4" w:rsidRPr="00404511" w:rsidRDefault="00A07DC4" w:rsidP="00A07DC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работников муниципальных</w:t>
      </w:r>
    </w:p>
    <w:p w:rsidR="00A07DC4" w:rsidRPr="00404511" w:rsidRDefault="00A07DC4" w:rsidP="00A07DC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учреждений</w:t>
      </w:r>
    </w:p>
    <w:p w:rsidR="00A07DC4" w:rsidRDefault="00A07DC4" w:rsidP="00A07DC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A07DC4" w:rsidRPr="00404511" w:rsidRDefault="00A07DC4" w:rsidP="00A07DC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Рекомендуемые размеры окладов (ставок)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по профессиональным квалификационным группам общеотраслевых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профессий рабочих муниципальных учреждений</w:t>
      </w:r>
    </w:p>
    <w:p w:rsidR="00A07DC4" w:rsidRPr="00404511" w:rsidRDefault="00A07DC4" w:rsidP="00A07D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801"/>
        <w:gridCol w:w="6849"/>
        <w:gridCol w:w="1984"/>
      </w:tblGrid>
      <w:tr w:rsidR="00A07DC4" w:rsidRPr="00404511" w:rsidTr="0011060F">
        <w:trPr>
          <w:trHeight w:val="12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№</w:t>
            </w:r>
          </w:p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п/п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Рекомендуемые размеры должностных окладов, руб.</w:t>
            </w:r>
          </w:p>
        </w:tc>
      </w:tr>
      <w:tr w:rsidR="00A07DC4" w:rsidRPr="00404511" w:rsidTr="0011060F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3</w:t>
            </w:r>
          </w:p>
        </w:tc>
      </w:tr>
      <w:tr w:rsidR="00A07DC4" w:rsidRPr="00404511" w:rsidTr="0011060F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1.1.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18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1.1.1.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 xml:space="preserve">Наименование профессий рабочих, по которым предусмотрено присвоение 1 квалификационного разряда </w:t>
            </w:r>
            <w:r>
              <w:rPr>
                <w:sz w:val="26"/>
                <w:szCs w:val="26"/>
              </w:rPr>
              <w:br/>
            </w:r>
            <w:r w:rsidRPr="00B622E0">
              <w:rPr>
                <w:sz w:val="26"/>
                <w:szCs w:val="26"/>
              </w:rPr>
              <w:t xml:space="preserve">в соответствии с Единым тарифно-квалификационным справочником работ и профессий рабочих, в том числе: уборщик служебных помещений, сторож (вахтер), дворник, землекоп, рабочий, подсобный рабочий, рабочий по благоустройству населенных пунктов, </w:t>
            </w:r>
            <w:proofErr w:type="spellStart"/>
            <w:r w:rsidRPr="00B622E0">
              <w:rPr>
                <w:sz w:val="26"/>
                <w:szCs w:val="26"/>
              </w:rPr>
              <w:t>электрогазосварщик</w:t>
            </w:r>
            <w:proofErr w:type="spellEnd"/>
            <w:r w:rsidRPr="00B622E0">
              <w:rPr>
                <w:sz w:val="26"/>
                <w:szCs w:val="26"/>
              </w:rPr>
              <w:t xml:space="preserve"> и т.д.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10 752,00</w:t>
            </w:r>
          </w:p>
        </w:tc>
      </w:tr>
      <w:tr w:rsidR="00A07DC4" w:rsidRPr="00404511" w:rsidTr="0011060F">
        <w:trPr>
          <w:trHeight w:val="3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1.1.2.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 xml:space="preserve">Наименование профессий рабочих, по которым предусмотрено присвоение 2 квалификационного разряда </w:t>
            </w:r>
            <w:r>
              <w:rPr>
                <w:sz w:val="26"/>
                <w:szCs w:val="26"/>
              </w:rPr>
              <w:br/>
            </w:r>
            <w:r w:rsidRPr="00B622E0">
              <w:rPr>
                <w:sz w:val="26"/>
                <w:szCs w:val="26"/>
              </w:rPr>
              <w:t xml:space="preserve">в соответствии с Единым тарифно-квалификационным справочником работ и профессий рабочих, в том числе: уборщик производственных помещений, уборщик территорий, подсобный рабочий, рабочий по комплексному обслуживанию и ремонту зданий, грузчик; столяр; плотник; землекоп; электросварщик ручной сварки, рабочий ритуальных услуг, рабочий по благоустройству населенных пунктов, дорожный рабочий, станочник широкого профиля, стропальщик, водитель погрузчика, машинист дорожно-транспортной машины, </w:t>
            </w:r>
            <w:proofErr w:type="spellStart"/>
            <w:r w:rsidRPr="00B622E0">
              <w:rPr>
                <w:sz w:val="26"/>
                <w:szCs w:val="26"/>
              </w:rPr>
              <w:t>электрогазосварщик</w:t>
            </w:r>
            <w:proofErr w:type="spellEnd"/>
            <w:r w:rsidRPr="00B622E0">
              <w:rPr>
                <w:sz w:val="26"/>
                <w:szCs w:val="26"/>
              </w:rPr>
              <w:t xml:space="preserve"> и т.д.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11 184,00</w:t>
            </w:r>
          </w:p>
        </w:tc>
      </w:tr>
      <w:tr w:rsidR="00A07DC4" w:rsidRPr="00404511" w:rsidTr="0011060F">
        <w:trPr>
          <w:trHeight w:val="24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lastRenderedPageBreak/>
              <w:t>1.1.3.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 xml:space="preserve">Наименование профессий рабочих, по которым предусмотрено присвоение 3 квалификационного разряда </w:t>
            </w:r>
            <w:r>
              <w:rPr>
                <w:sz w:val="26"/>
                <w:szCs w:val="26"/>
              </w:rPr>
              <w:br/>
            </w:r>
            <w:r w:rsidRPr="00B622E0">
              <w:rPr>
                <w:sz w:val="26"/>
                <w:szCs w:val="26"/>
              </w:rPr>
              <w:t xml:space="preserve">в соответствии с Единым тарифно-квалификационным справочником работ и профессий рабочих, в том числе: рабочий по комплексному обслуживанию и ремонту зданий, землекоп, столяр, плотник, электросварщик ручной сварки, дорожный рабочий, станочник широкого профиля, стропальщик, водитель погрузчика, машинист дорожно-транспортной машины, </w:t>
            </w:r>
            <w:proofErr w:type="spellStart"/>
            <w:r w:rsidRPr="00B622E0">
              <w:rPr>
                <w:sz w:val="26"/>
                <w:szCs w:val="26"/>
              </w:rPr>
              <w:t>электрогазосварщик</w:t>
            </w:r>
            <w:proofErr w:type="spellEnd"/>
            <w:r w:rsidRPr="00B622E0">
              <w:rPr>
                <w:sz w:val="26"/>
                <w:szCs w:val="26"/>
              </w:rPr>
              <w:t xml:space="preserve"> и т.д.</w:t>
            </w:r>
          </w:p>
          <w:p w:rsidR="00A07DC4" w:rsidRPr="00B622E0" w:rsidRDefault="00A07DC4" w:rsidP="0011060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11 612,00</w:t>
            </w:r>
          </w:p>
        </w:tc>
      </w:tr>
      <w:tr w:rsidR="00A07DC4" w:rsidRPr="00404511" w:rsidTr="0011060F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1.2.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</w:p>
        </w:tc>
      </w:tr>
      <w:tr w:rsidR="00A07DC4" w:rsidRPr="00404511" w:rsidTr="0011060F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1.2.1.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 xml:space="preserve">Профессии рабочих, отнесенные к первому квалификационному уровню, при выполнении работ </w:t>
            </w:r>
            <w:r>
              <w:rPr>
                <w:sz w:val="26"/>
                <w:szCs w:val="26"/>
              </w:rPr>
              <w:br/>
            </w:r>
            <w:r w:rsidRPr="00B622E0">
              <w:rPr>
                <w:sz w:val="26"/>
                <w:szCs w:val="26"/>
              </w:rPr>
              <w:t>по профессии с производным наименованием "старший" (старший по смене)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12 041,00</w:t>
            </w:r>
          </w:p>
        </w:tc>
      </w:tr>
      <w:tr w:rsidR="00A07DC4" w:rsidRPr="00404511" w:rsidTr="0011060F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</w:p>
        </w:tc>
      </w:tr>
      <w:tr w:rsidR="00A07DC4" w:rsidRPr="00404511" w:rsidTr="0011060F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2.1.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3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2.1.1.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 xml:space="preserve">Наименование профессий рабочих, по которым предусмотрено присвоение 4 квалификационного разряда </w:t>
            </w:r>
            <w:r>
              <w:rPr>
                <w:sz w:val="26"/>
                <w:szCs w:val="26"/>
              </w:rPr>
              <w:br/>
            </w:r>
            <w:r w:rsidRPr="00B622E0">
              <w:rPr>
                <w:sz w:val="26"/>
                <w:szCs w:val="26"/>
              </w:rPr>
              <w:t xml:space="preserve">в соответствии с Единым тарифно-квалификационным справочником работ и профессий рабочих, в том числе: электромонтер по ремонту и обслуживанию электрооборудования, рабочий зеленого хозяйства, водитель автомобиля, машинист, землекоп, столяр, плотник, электросварщик ручной сварки, стропальщик, дорожный рабочий, слесарь по ремонту автомобилей, станочник широкого профиля, водитель погрузчика, машинист экскаватора, машинист дорожно-транспортной машины, машинист автовышки, </w:t>
            </w:r>
            <w:proofErr w:type="spellStart"/>
            <w:r w:rsidRPr="00B622E0">
              <w:rPr>
                <w:sz w:val="26"/>
                <w:szCs w:val="26"/>
              </w:rPr>
              <w:t>электрогазосварщик</w:t>
            </w:r>
            <w:proofErr w:type="spellEnd"/>
            <w:r w:rsidRPr="00B622E0">
              <w:rPr>
                <w:sz w:val="26"/>
                <w:szCs w:val="26"/>
              </w:rPr>
              <w:t xml:space="preserve"> и т.д.</w:t>
            </w:r>
          </w:p>
          <w:p w:rsidR="00A07DC4" w:rsidRPr="00B622E0" w:rsidRDefault="00A07DC4" w:rsidP="0011060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13 617,00</w:t>
            </w:r>
          </w:p>
        </w:tc>
      </w:tr>
      <w:tr w:rsidR="00A07DC4" w:rsidRPr="00404511" w:rsidTr="0011060F">
        <w:trPr>
          <w:trHeight w:val="39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2.1.2.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 xml:space="preserve">Наименование профессий рабочих, по которым предусмотрено присвоение 5 квалификационного разряда </w:t>
            </w:r>
            <w:r>
              <w:rPr>
                <w:sz w:val="26"/>
                <w:szCs w:val="26"/>
              </w:rPr>
              <w:br/>
            </w:r>
            <w:r w:rsidRPr="00B622E0">
              <w:rPr>
                <w:sz w:val="26"/>
                <w:szCs w:val="26"/>
              </w:rPr>
              <w:t xml:space="preserve">в соответствии с Единым тарифно-квалификационным справочником работ и профессий рабочих, в том числе: рабочий по благоустройству зданий и сооружений, слесарь-электрик по ремонту электрооборудования, землекоп, столяр, плотник, электросварщик ручной сварки, водитель автомобиля, тракторист, машинист, электромонтер по испытаниям и измерениям, электромонтер по ремонту и обслуживанию электрооборудования, станочник широкого профиля, дорожный рабочий, слесарь по ремонту автомобилей, водитель погрузчика, машинист экскаватора, машинист дорожно-транспортной машины, машинист автовышки, </w:t>
            </w:r>
            <w:proofErr w:type="spellStart"/>
            <w:r w:rsidRPr="00B622E0">
              <w:rPr>
                <w:sz w:val="26"/>
                <w:szCs w:val="26"/>
              </w:rPr>
              <w:t>электрогазосварщик</w:t>
            </w:r>
            <w:proofErr w:type="spellEnd"/>
            <w:r w:rsidRPr="00B622E0">
              <w:rPr>
                <w:sz w:val="26"/>
                <w:szCs w:val="26"/>
              </w:rPr>
              <w:t>, машинист автогрейдера и т.д.</w:t>
            </w:r>
          </w:p>
          <w:p w:rsidR="00A07DC4" w:rsidRPr="00B622E0" w:rsidRDefault="00A07DC4" w:rsidP="0011060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14 163,00</w:t>
            </w:r>
          </w:p>
        </w:tc>
      </w:tr>
      <w:tr w:rsidR="00A07DC4" w:rsidRPr="00404511" w:rsidTr="0011060F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</w:p>
        </w:tc>
      </w:tr>
      <w:tr w:rsidR="00A07DC4" w:rsidRPr="00404511" w:rsidTr="0011060F">
        <w:trPr>
          <w:trHeight w:val="39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2.2.1.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 xml:space="preserve">Наименование профессий рабочих, по которым предусмотрено присвоение 6 - 7 квалификационного разряда в соответствии с Единым тарифно-квалификационным справочником работ и профессий рабочих, в том числе: маляр, плотник; столяр, оператор электронно-вычислительных и вычислительных машин, слесарь по обслуживанию газового оборудования, слесарь-сантехник, слесарь по ремонту автомобилей, электромонтер, водитель автомобиля, машинист, электросварщик ручной сварки, электромонтер по ремонту и обслуживанию электрооборудования, водитель погрузчика (6 разряд), машинист экскаватора (6 разряд), машинист дорожно-транспортной машины (6 разряд), машинист автовышки и автогидроподъемника, </w:t>
            </w:r>
            <w:proofErr w:type="spellStart"/>
            <w:r w:rsidRPr="00B622E0">
              <w:rPr>
                <w:sz w:val="26"/>
                <w:szCs w:val="26"/>
              </w:rPr>
              <w:t>электрогазосварщик</w:t>
            </w:r>
            <w:proofErr w:type="spellEnd"/>
            <w:r w:rsidRPr="00B622E0">
              <w:rPr>
                <w:sz w:val="26"/>
                <w:szCs w:val="26"/>
              </w:rPr>
              <w:t xml:space="preserve"> (6 разряд), машинист автогрейдера </w:t>
            </w:r>
            <w:r>
              <w:rPr>
                <w:sz w:val="26"/>
                <w:szCs w:val="26"/>
              </w:rPr>
              <w:br/>
            </w:r>
            <w:r w:rsidRPr="00B622E0">
              <w:rPr>
                <w:sz w:val="26"/>
                <w:szCs w:val="26"/>
              </w:rPr>
              <w:t>(6 разряд), станочник широкого профиля и т.д.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14 709,00</w:t>
            </w:r>
          </w:p>
        </w:tc>
      </w:tr>
      <w:tr w:rsidR="00A07DC4" w:rsidRPr="00404511" w:rsidTr="0011060F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2.3.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</w:p>
        </w:tc>
      </w:tr>
      <w:tr w:rsidR="00A07DC4" w:rsidRPr="00404511" w:rsidTr="0011060F">
        <w:trPr>
          <w:trHeight w:val="12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2.3.1.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 xml:space="preserve">Наименование профессий рабочих, по которым предусмотрено присвоение 8 квалификационного разряда </w:t>
            </w:r>
            <w:r>
              <w:rPr>
                <w:sz w:val="26"/>
                <w:szCs w:val="26"/>
              </w:rPr>
              <w:br/>
            </w:r>
            <w:r w:rsidRPr="00B622E0">
              <w:rPr>
                <w:sz w:val="26"/>
                <w:szCs w:val="26"/>
              </w:rPr>
              <w:t>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15 251,00</w:t>
            </w:r>
          </w:p>
        </w:tc>
      </w:tr>
      <w:tr w:rsidR="00A07DC4" w:rsidRPr="00404511" w:rsidTr="0011060F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2.4.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</w:p>
        </w:tc>
      </w:tr>
      <w:tr w:rsidR="00A07DC4" w:rsidRPr="00404511" w:rsidTr="0011060F">
        <w:trPr>
          <w:trHeight w:val="12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2.4.1.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 xml:space="preserve">Наименование профессий рабочих, по которым предусмотрено присвоение 9 квалификационного разряда </w:t>
            </w:r>
            <w:r>
              <w:rPr>
                <w:sz w:val="26"/>
                <w:szCs w:val="26"/>
              </w:rPr>
              <w:br/>
            </w:r>
            <w:r w:rsidRPr="00B622E0">
              <w:rPr>
                <w:sz w:val="26"/>
                <w:szCs w:val="26"/>
              </w:rPr>
              <w:t>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15 769,00</w:t>
            </w:r>
          </w:p>
        </w:tc>
      </w:tr>
      <w:tr w:rsidR="00A07DC4" w:rsidRPr="00404511" w:rsidTr="0011060F">
        <w:trPr>
          <w:trHeight w:val="12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2.4.2.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Наименование профессий рабочих, по которым предусмотрено присвоение 10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DC4" w:rsidRPr="00B622E0" w:rsidRDefault="00A07DC4" w:rsidP="0011060F">
            <w:pPr>
              <w:jc w:val="center"/>
              <w:rPr>
                <w:sz w:val="26"/>
                <w:szCs w:val="26"/>
              </w:rPr>
            </w:pPr>
            <w:r w:rsidRPr="00B622E0">
              <w:rPr>
                <w:sz w:val="26"/>
                <w:szCs w:val="26"/>
              </w:rPr>
              <w:t>17 029,00</w:t>
            </w:r>
          </w:p>
        </w:tc>
      </w:tr>
    </w:tbl>
    <w:p w:rsidR="00A07DC4" w:rsidRPr="00404511" w:rsidRDefault="00A07DC4" w:rsidP="00A07DC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A07DC4" w:rsidRPr="00404511" w:rsidRDefault="00A07DC4" w:rsidP="00A07DC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br w:type="column"/>
      </w:r>
      <w:r w:rsidRPr="00404511">
        <w:rPr>
          <w:rFonts w:eastAsiaTheme="minorHAnsi"/>
          <w:sz w:val="26"/>
          <w:szCs w:val="26"/>
          <w:lang w:eastAsia="en-US"/>
        </w:rPr>
        <w:lastRenderedPageBreak/>
        <w:t>Приложение № 2</w:t>
      </w:r>
    </w:p>
    <w:p w:rsidR="00A07DC4" w:rsidRPr="00404511" w:rsidRDefault="00A07DC4" w:rsidP="00A07DC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к Положению об условиях</w:t>
      </w:r>
    </w:p>
    <w:p w:rsidR="00A07DC4" w:rsidRPr="00404511" w:rsidRDefault="00A07DC4" w:rsidP="00A07DC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и размерах оплаты труда</w:t>
      </w:r>
    </w:p>
    <w:p w:rsidR="00A07DC4" w:rsidRPr="00404511" w:rsidRDefault="00A07DC4" w:rsidP="00A07DC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работников муниципальных</w:t>
      </w:r>
    </w:p>
    <w:p w:rsidR="00A07DC4" w:rsidRPr="00404511" w:rsidRDefault="00A07DC4" w:rsidP="00A07DC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учреждений</w:t>
      </w:r>
    </w:p>
    <w:p w:rsidR="00A07DC4" w:rsidRDefault="00A07DC4" w:rsidP="00A07DC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A07DC4" w:rsidRPr="00404511" w:rsidRDefault="00A07DC4" w:rsidP="00A07DC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Рекомендуемые размеры должностных окладов (ставок)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по профессиональным квалификационным группам общеотраслевых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должностей руководителей, специалистов и служащих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муниципальных учреждений</w:t>
      </w:r>
    </w:p>
    <w:p w:rsidR="00A07DC4" w:rsidRPr="00404511" w:rsidRDefault="00A07DC4" w:rsidP="00A07DC4">
      <w:pPr>
        <w:pStyle w:val="ConsPlusTitle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840"/>
        <w:gridCol w:w="1984"/>
      </w:tblGrid>
      <w:tr w:rsidR="00A07DC4" w:rsidRPr="00404511" w:rsidTr="0011060F">
        <w:trPr>
          <w:trHeight w:val="12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№ п/п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Рекомендуемые размеры должностных окладов, руб.</w:t>
            </w:r>
          </w:p>
          <w:p w:rsidR="00A07DC4" w:rsidRPr="00404511" w:rsidRDefault="00A07DC4" w:rsidP="0011060F">
            <w:pPr>
              <w:rPr>
                <w:sz w:val="26"/>
                <w:szCs w:val="26"/>
              </w:rPr>
            </w:pP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jc w:val="right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</w:t>
            </w: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1.1.1.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Архивариус, делопроизводитель, экспедитор, экспедитор по перевозке грузов, комендант, секретарь, табельщик, учетчик и т.д.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10 922,00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1.2.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9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1.2.1.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11 360,00</w:t>
            </w: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2.1.1.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 xml:space="preserve">Администратор, диспетчер, инспектор по кадрам, секретарь руководителя, технический редактор, техник </w:t>
            </w:r>
            <w:r>
              <w:rPr>
                <w:sz w:val="26"/>
                <w:szCs w:val="26"/>
              </w:rPr>
              <w:br/>
            </w:r>
            <w:r w:rsidRPr="00404511">
              <w:rPr>
                <w:sz w:val="26"/>
                <w:szCs w:val="26"/>
              </w:rPr>
              <w:t>по учету и т.д.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12 288,00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2.2.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18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2.2.1.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 xml:space="preserve">Заведующий хозяйством, заведующий складом, заведующий архивом и т.д.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404511">
              <w:rPr>
                <w:sz w:val="26"/>
                <w:szCs w:val="26"/>
              </w:rPr>
              <w:t>внутридолжностная</w:t>
            </w:r>
            <w:proofErr w:type="spellEnd"/>
            <w:r w:rsidRPr="00404511">
              <w:rPr>
                <w:sz w:val="26"/>
                <w:szCs w:val="26"/>
              </w:rPr>
              <w:t xml:space="preserve"> категория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12 901,00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2.3.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9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2.3.1.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404511">
              <w:rPr>
                <w:sz w:val="26"/>
                <w:szCs w:val="26"/>
              </w:rPr>
              <w:t>внутридолжностная</w:t>
            </w:r>
            <w:proofErr w:type="spellEnd"/>
            <w:r w:rsidRPr="00404511">
              <w:rPr>
                <w:sz w:val="26"/>
                <w:szCs w:val="26"/>
              </w:rPr>
              <w:t xml:space="preserve"> категория; смотритель кладбища и т.д.</w:t>
            </w:r>
          </w:p>
          <w:p w:rsidR="00A07DC4" w:rsidRPr="00404511" w:rsidRDefault="00A07DC4" w:rsidP="0011060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13 516,00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lastRenderedPageBreak/>
              <w:t>2.4.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15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2.4.1.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Механик, мастер участка (цеха, группы) (включая старшего), механик, начальник автоколонны и т.д.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13 762,00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2.5.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9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2.5.1.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Начальник гаража; начальник (заведующий) мастерской; начальник ремонтного цеха; начальник смены (участка); начальник цеха (участка) и т.д.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14 622,00</w:t>
            </w: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3.1.1.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Специалист по связям с общественностью и т.д.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19 113,00</w:t>
            </w:r>
          </w:p>
        </w:tc>
      </w:tr>
      <w:tr w:rsidR="00A07DC4" w:rsidRPr="00404511" w:rsidTr="0011060F">
        <w:trPr>
          <w:trHeight w:val="9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3.1.2.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Бухгалтер, инженер всех наименований, экономист всех наименований, специалист по размещению заказа, специалист по охране труда и т.д.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19 687,00</w:t>
            </w: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3.1.3.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Юрисконсульт, энергетик, системный администратор, специалист по кадрам, эксперт дорожного хозяйства т.д.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21 406,00</w:t>
            </w:r>
          </w:p>
        </w:tc>
      </w:tr>
      <w:tr w:rsidR="00A07DC4" w:rsidRPr="00404511" w:rsidTr="00A07DC4">
        <w:trPr>
          <w:trHeight w:val="313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3.2.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3.2.1.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404511">
              <w:rPr>
                <w:sz w:val="26"/>
                <w:szCs w:val="26"/>
              </w:rPr>
              <w:t>внутридолжностная</w:t>
            </w:r>
            <w:proofErr w:type="spellEnd"/>
            <w:r w:rsidRPr="00404511">
              <w:rPr>
                <w:sz w:val="26"/>
                <w:szCs w:val="26"/>
              </w:rPr>
              <w:t xml:space="preserve"> категория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21 789,00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3.3.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3.3.1.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404511">
              <w:rPr>
                <w:sz w:val="26"/>
                <w:szCs w:val="26"/>
              </w:rPr>
              <w:t>внутридолжностная</w:t>
            </w:r>
            <w:proofErr w:type="spellEnd"/>
            <w:r w:rsidRPr="00404511">
              <w:rPr>
                <w:sz w:val="26"/>
                <w:szCs w:val="26"/>
              </w:rPr>
              <w:t xml:space="preserve"> категория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22 362,00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3.4.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9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3.4.1.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23 892,00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3.5.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3.5.1.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 xml:space="preserve">Главные специалисты: в отделах, мастерских; заместитель главного бухгалтера, заместители начальников отделов </w:t>
            </w:r>
            <w:r>
              <w:rPr>
                <w:sz w:val="26"/>
                <w:szCs w:val="26"/>
              </w:rPr>
              <w:br/>
            </w:r>
            <w:r w:rsidRPr="00404511">
              <w:rPr>
                <w:sz w:val="26"/>
                <w:szCs w:val="26"/>
              </w:rPr>
              <w:t>и т.д.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25 802,00</w:t>
            </w: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A07DC4">
        <w:trPr>
          <w:trHeight w:val="339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4.1.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 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4.1.1.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Начальник отдела, руководитель группы и т.д.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27 670,00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4.1.2.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29 056,00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4.2.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0,00</w:t>
            </w:r>
          </w:p>
        </w:tc>
      </w:tr>
      <w:tr w:rsidR="00A07DC4" w:rsidRPr="00404511" w:rsidTr="0011060F">
        <w:trPr>
          <w:trHeight w:val="6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4.2.1.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Главный &lt;*&gt; (механик, сварщик, специалист по защите информации и т.д.)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29 056,00</w:t>
            </w:r>
          </w:p>
        </w:tc>
      </w:tr>
      <w:tr w:rsidR="00A07DC4" w:rsidRPr="00404511" w:rsidTr="0011060F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4.2.2.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07DC4" w:rsidRPr="00404511" w:rsidRDefault="00A07DC4" w:rsidP="0011060F">
            <w:pPr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34 311,00</w:t>
            </w:r>
          </w:p>
        </w:tc>
      </w:tr>
    </w:tbl>
    <w:p w:rsidR="00A07DC4" w:rsidRPr="00404511" w:rsidRDefault="00A07DC4" w:rsidP="00A07D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07DC4" w:rsidRPr="00404511" w:rsidRDefault="00A07DC4" w:rsidP="00A07D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--------------------------------</w:t>
      </w:r>
    </w:p>
    <w:p w:rsidR="00A07DC4" w:rsidRPr="00404511" w:rsidRDefault="00A07DC4" w:rsidP="00A07DC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" w:name="Par204"/>
      <w:bookmarkEnd w:id="1"/>
      <w:r w:rsidRPr="00404511">
        <w:rPr>
          <w:rFonts w:eastAsiaTheme="minorHAnsi"/>
          <w:sz w:val="26"/>
          <w:szCs w:val="26"/>
          <w:lang w:eastAsia="en-US"/>
        </w:rPr>
        <w:lastRenderedPageBreak/>
        <w:t>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организации.</w:t>
      </w:r>
    </w:p>
    <w:p w:rsidR="00A07DC4" w:rsidRPr="00404511" w:rsidRDefault="00A07DC4" w:rsidP="00A07DC4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</w:p>
    <w:p w:rsidR="00A07DC4" w:rsidRPr="00404511" w:rsidRDefault="00A07DC4" w:rsidP="00A07DC4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404511">
        <w:rPr>
          <w:b/>
          <w:sz w:val="26"/>
          <w:szCs w:val="26"/>
        </w:rPr>
        <w:br w:type="column"/>
      </w:r>
      <w:r w:rsidRPr="00404511">
        <w:rPr>
          <w:sz w:val="26"/>
          <w:szCs w:val="26"/>
        </w:rPr>
        <w:lastRenderedPageBreak/>
        <w:t>Приложение № 3</w:t>
      </w:r>
    </w:p>
    <w:p w:rsidR="00A07DC4" w:rsidRDefault="00A07DC4" w:rsidP="00A07DC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>к Положению об условиях</w:t>
      </w:r>
    </w:p>
    <w:p w:rsidR="00A07DC4" w:rsidRDefault="00A07DC4" w:rsidP="00A07DC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 xml:space="preserve"> и размерах оплаты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4511">
        <w:rPr>
          <w:rFonts w:ascii="Times New Roman" w:hAnsi="Times New Roman" w:cs="Times New Roman"/>
          <w:sz w:val="26"/>
          <w:szCs w:val="26"/>
        </w:rPr>
        <w:t>труда</w:t>
      </w:r>
    </w:p>
    <w:p w:rsidR="00A07DC4" w:rsidRPr="00404511" w:rsidRDefault="00A07DC4" w:rsidP="00A07DC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 xml:space="preserve"> работников муниципальных учреждений</w:t>
      </w:r>
    </w:p>
    <w:p w:rsidR="00A07DC4" w:rsidRPr="00404511" w:rsidRDefault="00A07DC4" w:rsidP="00A07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bookmarkStart w:id="2" w:name="P632"/>
      <w:bookmarkEnd w:id="2"/>
      <w:r w:rsidRPr="00404511">
        <w:rPr>
          <w:sz w:val="26"/>
          <w:szCs w:val="26"/>
        </w:rPr>
        <w:t>Порядок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отнесения муниципальных учреждений муниципального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образования "Городской округ "Город Нарьян-Мар" к группам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по оплате труда руководителей учреждений и определения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размера должностного оклада руководителя учреждения</w:t>
      </w:r>
    </w:p>
    <w:p w:rsidR="00A07DC4" w:rsidRPr="00404511" w:rsidRDefault="00A07DC4" w:rsidP="00A07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7DC4" w:rsidRPr="00404511" w:rsidRDefault="004C38D7" w:rsidP="004C38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A07DC4" w:rsidRPr="00404511">
        <w:rPr>
          <w:rFonts w:ascii="Times New Roman" w:hAnsi="Times New Roman" w:cs="Times New Roman"/>
          <w:sz w:val="26"/>
          <w:szCs w:val="26"/>
        </w:rPr>
        <w:t xml:space="preserve">Группа по оплате труда руководителей учреждений устанавливается на один финансовый год Администрацией муниципального образования "Городской округ "Город Нарьян-Мар", в ведении которой находятся соответствующие учреждения, </w:t>
      </w:r>
      <w:r w:rsidR="00A07DC4">
        <w:rPr>
          <w:rFonts w:ascii="Times New Roman" w:hAnsi="Times New Roman" w:cs="Times New Roman"/>
          <w:sz w:val="26"/>
          <w:szCs w:val="26"/>
        </w:rPr>
        <w:br/>
      </w:r>
      <w:r w:rsidR="00A07DC4" w:rsidRPr="00404511">
        <w:rPr>
          <w:rFonts w:ascii="Times New Roman" w:hAnsi="Times New Roman" w:cs="Times New Roman"/>
          <w:sz w:val="26"/>
          <w:szCs w:val="26"/>
        </w:rPr>
        <w:t>в соответствии с настоящим Порядком.</w:t>
      </w:r>
    </w:p>
    <w:p w:rsidR="00A07DC4" w:rsidRPr="00404511" w:rsidRDefault="004C38D7" w:rsidP="004C38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A07DC4" w:rsidRPr="00404511">
        <w:rPr>
          <w:rFonts w:ascii="Times New Roman" w:hAnsi="Times New Roman" w:cs="Times New Roman"/>
          <w:sz w:val="26"/>
          <w:szCs w:val="26"/>
        </w:rPr>
        <w:t>Группа по оплате труда для вновь открываемых учреждений устанавливается исходя из плановых (проектных) показателей.</w:t>
      </w:r>
    </w:p>
    <w:p w:rsidR="00A07DC4" w:rsidRPr="00404511" w:rsidRDefault="00A07DC4" w:rsidP="00A07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7DC4" w:rsidRPr="00404511" w:rsidRDefault="00A07DC4" w:rsidP="00A07DC4">
      <w:pPr>
        <w:pStyle w:val="ConsPlusTitle"/>
        <w:jc w:val="center"/>
        <w:outlineLvl w:val="2"/>
        <w:rPr>
          <w:sz w:val="26"/>
          <w:szCs w:val="26"/>
        </w:rPr>
      </w:pPr>
      <w:r w:rsidRPr="00404511">
        <w:rPr>
          <w:sz w:val="26"/>
          <w:szCs w:val="26"/>
        </w:rPr>
        <w:t>Группы по оплате труда руководителей учреждений,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подведомственных Администрации муниципального образования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"Городской округ "Город Нарьян-Мар"</w:t>
      </w:r>
    </w:p>
    <w:p w:rsidR="00A07DC4" w:rsidRPr="00404511" w:rsidRDefault="00A07DC4" w:rsidP="00A07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2"/>
        <w:gridCol w:w="3402"/>
      </w:tblGrid>
      <w:tr w:rsidR="00A07DC4" w:rsidRPr="00404511" w:rsidTr="004C38D7">
        <w:trPr>
          <w:trHeight w:val="549"/>
        </w:trPr>
        <w:tc>
          <w:tcPr>
            <w:tcW w:w="6232" w:type="dxa"/>
          </w:tcPr>
          <w:p w:rsidR="00A07DC4" w:rsidRPr="00404511" w:rsidRDefault="00A07DC4" w:rsidP="004C38D7">
            <w:pPr>
              <w:pStyle w:val="ConsPlusNormal"/>
              <w:ind w:firstLine="3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Группы по оплате труда руководителей учреждений</w:t>
            </w:r>
          </w:p>
        </w:tc>
        <w:tc>
          <w:tcPr>
            <w:tcW w:w="3402" w:type="dxa"/>
            <w:vAlign w:val="center"/>
          </w:tcPr>
          <w:p w:rsidR="00A07DC4" w:rsidRPr="00404511" w:rsidRDefault="00A07DC4" w:rsidP="004C38D7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3402" w:type="dxa"/>
            <w:vAlign w:val="center"/>
          </w:tcPr>
          <w:p w:rsidR="00A07DC4" w:rsidRPr="00404511" w:rsidRDefault="00A07DC4" w:rsidP="004C38D7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100 и выше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3402" w:type="dxa"/>
            <w:vAlign w:val="center"/>
          </w:tcPr>
          <w:p w:rsidR="00A07DC4" w:rsidRPr="00404511" w:rsidRDefault="00A07DC4" w:rsidP="004C38D7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70 до 99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3402" w:type="dxa"/>
            <w:vAlign w:val="center"/>
          </w:tcPr>
          <w:p w:rsidR="00A07DC4" w:rsidRPr="00404511" w:rsidRDefault="00A07DC4" w:rsidP="004C38D7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50 до 69</w:t>
            </w:r>
          </w:p>
        </w:tc>
      </w:tr>
      <w:tr w:rsidR="00A07DC4" w:rsidRPr="00404511" w:rsidTr="0028555D">
        <w:trPr>
          <w:trHeight w:val="327"/>
        </w:trPr>
        <w:tc>
          <w:tcPr>
            <w:tcW w:w="623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3402" w:type="dxa"/>
            <w:vAlign w:val="center"/>
          </w:tcPr>
          <w:p w:rsidR="00A07DC4" w:rsidRPr="00404511" w:rsidRDefault="00A07DC4" w:rsidP="004C38D7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40 до 49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402" w:type="dxa"/>
            <w:vAlign w:val="center"/>
          </w:tcPr>
          <w:p w:rsidR="00A07DC4" w:rsidRPr="00404511" w:rsidRDefault="00A07DC4" w:rsidP="004C38D7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до 39</w:t>
            </w:r>
          </w:p>
        </w:tc>
      </w:tr>
    </w:tbl>
    <w:p w:rsidR="00A07DC4" w:rsidRPr="004C38D7" w:rsidRDefault="00A07DC4" w:rsidP="00A07DC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7DC4" w:rsidRPr="00404511" w:rsidRDefault="00A07DC4" w:rsidP="00A07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>Сумма баллов определяется путем суммирования количества баллов, присваиваемых в соответствии со следующими критериями:</w:t>
      </w:r>
    </w:p>
    <w:p w:rsidR="00A07DC4" w:rsidRPr="004C38D7" w:rsidRDefault="00A07DC4" w:rsidP="00A07DC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2"/>
        <w:gridCol w:w="3402"/>
      </w:tblGrid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 xml:space="preserve">Штатная численность работников по состоянию </w:t>
            </w:r>
            <w:r w:rsidR="004C38D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на 31 декабря предыдущего года</w:t>
            </w:r>
          </w:p>
        </w:tc>
        <w:tc>
          <w:tcPr>
            <w:tcW w:w="3402" w:type="dxa"/>
          </w:tcPr>
          <w:p w:rsidR="00A07DC4" w:rsidRPr="00404511" w:rsidRDefault="00A07DC4" w:rsidP="004C38D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До 14,99 единицы</w:t>
            </w:r>
          </w:p>
        </w:tc>
        <w:tc>
          <w:tcPr>
            <w:tcW w:w="3402" w:type="dxa"/>
          </w:tcPr>
          <w:p w:rsidR="00A07DC4" w:rsidRPr="00404511" w:rsidRDefault="00A07DC4" w:rsidP="004C38D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07DC4" w:rsidRPr="00404511" w:rsidTr="006E4AE1">
        <w:trPr>
          <w:trHeight w:val="292"/>
        </w:trPr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15 до 29,99 единицы</w:t>
            </w:r>
          </w:p>
        </w:tc>
        <w:tc>
          <w:tcPr>
            <w:tcW w:w="3402" w:type="dxa"/>
          </w:tcPr>
          <w:p w:rsidR="00A07DC4" w:rsidRPr="00404511" w:rsidRDefault="00A07DC4" w:rsidP="004C38D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30 до 49,99 единицы</w:t>
            </w:r>
          </w:p>
        </w:tc>
        <w:tc>
          <w:tcPr>
            <w:tcW w:w="3402" w:type="dxa"/>
          </w:tcPr>
          <w:p w:rsidR="00A07DC4" w:rsidRPr="00404511" w:rsidRDefault="00A07DC4" w:rsidP="004C38D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50 до 84,99 единицы</w:t>
            </w:r>
          </w:p>
        </w:tc>
        <w:tc>
          <w:tcPr>
            <w:tcW w:w="3402" w:type="dxa"/>
          </w:tcPr>
          <w:p w:rsidR="00A07DC4" w:rsidRPr="00404511" w:rsidRDefault="00A07DC4" w:rsidP="004C38D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6E4A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85 един</w:t>
            </w:r>
            <w:bookmarkStart w:id="3" w:name="_GoBack"/>
            <w:bookmarkEnd w:id="3"/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иц</w:t>
            </w:r>
          </w:p>
        </w:tc>
        <w:tc>
          <w:tcPr>
            <w:tcW w:w="3402" w:type="dxa"/>
          </w:tcPr>
          <w:p w:rsidR="00A07DC4" w:rsidRPr="00404511" w:rsidRDefault="00A07DC4" w:rsidP="004C38D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Объем утвержденных бюджетных ассигнований </w:t>
            </w:r>
            <w:r w:rsidR="004C38D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 xml:space="preserve">в расчете на 1 штатную единицу по состоянию </w:t>
            </w:r>
            <w:r w:rsidR="004C38D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на 31 декабря предыдущего года</w:t>
            </w:r>
          </w:p>
        </w:tc>
        <w:tc>
          <w:tcPr>
            <w:tcW w:w="340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До 1,5 млн. рублей</w:t>
            </w:r>
          </w:p>
        </w:tc>
        <w:tc>
          <w:tcPr>
            <w:tcW w:w="340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1,5 млн. рублей до 2 млн. рублей</w:t>
            </w:r>
          </w:p>
        </w:tc>
        <w:tc>
          <w:tcPr>
            <w:tcW w:w="340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2 млн. рублей до 5 млн. рублей</w:t>
            </w:r>
          </w:p>
        </w:tc>
        <w:tc>
          <w:tcPr>
            <w:tcW w:w="340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5 млн. рублей до 25 млн. рублей</w:t>
            </w:r>
          </w:p>
        </w:tc>
        <w:tc>
          <w:tcPr>
            <w:tcW w:w="340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25 млн. рублей до 50 млн. рублей</w:t>
            </w:r>
          </w:p>
        </w:tc>
        <w:tc>
          <w:tcPr>
            <w:tcW w:w="340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Свыше 50 млн. рублей</w:t>
            </w:r>
          </w:p>
        </w:tc>
        <w:tc>
          <w:tcPr>
            <w:tcW w:w="340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</w:tbl>
    <w:p w:rsidR="00A07DC4" w:rsidRPr="00404511" w:rsidRDefault="00A07DC4" w:rsidP="00A07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2"/>
        <w:gridCol w:w="3402"/>
      </w:tblGrid>
      <w:tr w:rsidR="00A07DC4" w:rsidRPr="00404511" w:rsidTr="004C38D7">
        <w:tc>
          <w:tcPr>
            <w:tcW w:w="6232" w:type="dxa"/>
          </w:tcPr>
          <w:p w:rsidR="00A07DC4" w:rsidRPr="00404511" w:rsidRDefault="00A07DC4" w:rsidP="004C38D7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Организация приносящей доход деятельности</w:t>
            </w:r>
          </w:p>
        </w:tc>
        <w:tc>
          <w:tcPr>
            <w:tcW w:w="340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 xml:space="preserve">доход за предшествующий финансовый год </w:t>
            </w:r>
            <w:r w:rsidR="004C38D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до 5 млн. руб.</w:t>
            </w:r>
          </w:p>
        </w:tc>
        <w:tc>
          <w:tcPr>
            <w:tcW w:w="340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07DC4" w:rsidRPr="00404511" w:rsidTr="004C38D7">
        <w:tc>
          <w:tcPr>
            <w:tcW w:w="6232" w:type="dxa"/>
          </w:tcPr>
          <w:p w:rsidR="00A07DC4" w:rsidRPr="00404511" w:rsidRDefault="00A07DC4" w:rsidP="00A803E3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 xml:space="preserve">доход за предшествующий финансовый год </w:t>
            </w:r>
            <w:r w:rsidR="004C38D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от 5 млн. руб.</w:t>
            </w:r>
          </w:p>
        </w:tc>
        <w:tc>
          <w:tcPr>
            <w:tcW w:w="3402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A07DC4" w:rsidRPr="00404511" w:rsidRDefault="00A07DC4" w:rsidP="00A07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7DC4" w:rsidRPr="00404511" w:rsidRDefault="00A07DC4" w:rsidP="00A07DC4">
      <w:pPr>
        <w:pStyle w:val="ConsPlusTitle"/>
        <w:jc w:val="center"/>
        <w:outlineLvl w:val="2"/>
        <w:rPr>
          <w:sz w:val="26"/>
          <w:szCs w:val="26"/>
        </w:rPr>
      </w:pPr>
      <w:r w:rsidRPr="00404511">
        <w:rPr>
          <w:sz w:val="26"/>
          <w:szCs w:val="26"/>
        </w:rPr>
        <w:t>Размеры должностных окладов руководителей учреждений,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в зависимости от отнесения муниципальных учреждений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муниципального образования "Городской округ "Город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Нарьян-Мар" к группам по оплате труда руководителей</w:t>
      </w:r>
    </w:p>
    <w:p w:rsidR="00A07DC4" w:rsidRPr="00404511" w:rsidRDefault="00A07DC4" w:rsidP="00A07DC4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учреждений</w:t>
      </w:r>
    </w:p>
    <w:p w:rsidR="00A07DC4" w:rsidRPr="00404511" w:rsidRDefault="00A07DC4" w:rsidP="00A07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"/>
        <w:gridCol w:w="4195"/>
        <w:gridCol w:w="4658"/>
      </w:tblGrid>
      <w:tr w:rsidR="00A07DC4" w:rsidRPr="00404511" w:rsidTr="004C38D7">
        <w:trPr>
          <w:trHeight w:val="585"/>
        </w:trPr>
        <w:tc>
          <w:tcPr>
            <w:tcW w:w="640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95" w:type="dxa"/>
          </w:tcPr>
          <w:p w:rsidR="00A07DC4" w:rsidRPr="00404511" w:rsidRDefault="00A07DC4" w:rsidP="004C38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 руководителей учреждений</w:t>
            </w:r>
          </w:p>
        </w:tc>
        <w:tc>
          <w:tcPr>
            <w:tcW w:w="4658" w:type="dxa"/>
          </w:tcPr>
          <w:p w:rsidR="00A07DC4" w:rsidRPr="00404511" w:rsidRDefault="00A07DC4" w:rsidP="004C38D7">
            <w:pPr>
              <w:pStyle w:val="ConsPlusNormal"/>
              <w:ind w:firstLine="2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Должностной оклад руководителя учреждения, рублей</w:t>
            </w:r>
          </w:p>
        </w:tc>
      </w:tr>
      <w:tr w:rsidR="00A07DC4" w:rsidRPr="00404511" w:rsidTr="004C38D7">
        <w:trPr>
          <w:trHeight w:val="285"/>
        </w:trPr>
        <w:tc>
          <w:tcPr>
            <w:tcW w:w="640" w:type="dxa"/>
          </w:tcPr>
          <w:p w:rsidR="00A07DC4" w:rsidRPr="00404511" w:rsidRDefault="00A07DC4" w:rsidP="00110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5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58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07DC4" w:rsidRPr="00404511" w:rsidTr="004C38D7">
        <w:trPr>
          <w:trHeight w:val="300"/>
        </w:trPr>
        <w:tc>
          <w:tcPr>
            <w:tcW w:w="640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5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93 391</w:t>
            </w:r>
          </w:p>
        </w:tc>
      </w:tr>
      <w:tr w:rsidR="00A07DC4" w:rsidRPr="00404511" w:rsidTr="004C38D7">
        <w:trPr>
          <w:trHeight w:val="285"/>
        </w:trPr>
        <w:tc>
          <w:tcPr>
            <w:tcW w:w="640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95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73 277</w:t>
            </w:r>
          </w:p>
        </w:tc>
      </w:tr>
      <w:tr w:rsidR="00A07DC4" w:rsidRPr="00404511" w:rsidTr="004C38D7">
        <w:trPr>
          <w:trHeight w:val="285"/>
        </w:trPr>
        <w:tc>
          <w:tcPr>
            <w:tcW w:w="640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95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67 529</w:t>
            </w:r>
          </w:p>
        </w:tc>
      </w:tr>
      <w:tr w:rsidR="00A07DC4" w:rsidRPr="00404511" w:rsidTr="004C38D7">
        <w:trPr>
          <w:trHeight w:val="285"/>
        </w:trPr>
        <w:tc>
          <w:tcPr>
            <w:tcW w:w="640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95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60 345</w:t>
            </w:r>
          </w:p>
        </w:tc>
      </w:tr>
      <w:tr w:rsidR="00A07DC4" w:rsidRPr="00404511" w:rsidTr="004C38D7">
        <w:trPr>
          <w:trHeight w:val="285"/>
        </w:trPr>
        <w:tc>
          <w:tcPr>
            <w:tcW w:w="640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95" w:type="dxa"/>
          </w:tcPr>
          <w:p w:rsidR="00A07DC4" w:rsidRPr="00404511" w:rsidRDefault="00A07DC4" w:rsidP="00110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511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DC4" w:rsidRPr="00404511" w:rsidRDefault="00A07DC4" w:rsidP="0011060F">
            <w:pPr>
              <w:jc w:val="center"/>
              <w:rPr>
                <w:sz w:val="26"/>
                <w:szCs w:val="26"/>
              </w:rPr>
            </w:pPr>
            <w:r w:rsidRPr="00404511">
              <w:rPr>
                <w:sz w:val="26"/>
                <w:szCs w:val="26"/>
              </w:rPr>
              <w:t>57 471</w:t>
            </w:r>
          </w:p>
        </w:tc>
      </w:tr>
    </w:tbl>
    <w:p w:rsidR="00A07DC4" w:rsidRPr="00404511" w:rsidRDefault="00A07DC4" w:rsidP="00A07DC4">
      <w:pPr>
        <w:jc w:val="right"/>
      </w:pPr>
      <w:r w:rsidRPr="00404511">
        <w:t>".</w:t>
      </w:r>
    </w:p>
    <w:p w:rsidR="00A07DC4" w:rsidRPr="00404511" w:rsidRDefault="00A07DC4" w:rsidP="00A07DC4">
      <w:pPr>
        <w:jc w:val="right"/>
      </w:pPr>
    </w:p>
    <w:sectPr w:rsidR="00A07DC4" w:rsidRPr="00404511" w:rsidSect="00A07DC4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E8" w:rsidRDefault="00EB6AE8" w:rsidP="00693317">
      <w:r>
        <w:separator/>
      </w:r>
    </w:p>
  </w:endnote>
  <w:endnote w:type="continuationSeparator" w:id="0">
    <w:p w:rsidR="00EB6AE8" w:rsidRDefault="00EB6AE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E8" w:rsidRDefault="00EB6AE8" w:rsidP="00693317">
      <w:r>
        <w:separator/>
      </w:r>
    </w:p>
  </w:footnote>
  <w:footnote w:type="continuationSeparator" w:id="0">
    <w:p w:rsidR="00EB6AE8" w:rsidRDefault="00EB6AE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AE1">
          <w:rPr>
            <w:noProof/>
          </w:rPr>
          <w:t>8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648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55D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8D7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4AE1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CB2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07DC4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3E3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58235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13&amp;n=58378&amp;dst=1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8378&amp;dst=1008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DA059-BB06-481C-A409-DE62C9BB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7</cp:revision>
  <cp:lastPrinted>2023-03-15T07:09:00Z</cp:lastPrinted>
  <dcterms:created xsi:type="dcterms:W3CDTF">2025-02-03T11:17:00Z</dcterms:created>
  <dcterms:modified xsi:type="dcterms:W3CDTF">2025-02-03T11:31:00Z</dcterms:modified>
</cp:coreProperties>
</file>