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612A" w:rsidP="00001F1E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1</w:t>
            </w:r>
            <w:r w:rsidR="00001F1E">
              <w:t>5</w:t>
            </w:r>
            <w:r w:rsidR="00D920A7">
              <w:t>.</w:t>
            </w:r>
            <w:r>
              <w:rPr>
                <w:lang w:val="en-US"/>
              </w:rPr>
              <w:t>10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001F1E" w:rsidRDefault="00E0612A" w:rsidP="00E0612A">
            <w:pPr>
              <w:ind w:left="-38" w:firstLine="38"/>
              <w:jc w:val="center"/>
            </w:pPr>
            <w:r>
              <w:rPr>
                <w:lang w:val="en-US"/>
              </w:rPr>
              <w:t>135</w:t>
            </w:r>
            <w:r w:rsidR="00001F1E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Default="00001F1E" w:rsidP="00001F1E">
      <w:pPr>
        <w:ind w:right="4392"/>
        <w:jc w:val="both"/>
        <w:rPr>
          <w:sz w:val="26"/>
          <w:szCs w:val="26"/>
        </w:rPr>
      </w:pPr>
      <w:r w:rsidRPr="00B0415C">
        <w:rPr>
          <w:sz w:val="26"/>
          <w:szCs w:val="26"/>
        </w:rPr>
        <w:t xml:space="preserve">Об утверждении </w:t>
      </w:r>
      <w:r w:rsidRPr="00B0415C">
        <w:rPr>
          <w:bCs/>
          <w:sz w:val="26"/>
          <w:szCs w:val="26"/>
        </w:rPr>
        <w:t xml:space="preserve">Порядка </w:t>
      </w:r>
      <w:r w:rsidRPr="00B0415C">
        <w:rPr>
          <w:sz w:val="26"/>
          <w:szCs w:val="26"/>
        </w:rPr>
        <w:t>приема-передачи дел при смене руководителей муниципальных унитарных предприятий и муниципальных учреждений</w:t>
      </w:r>
      <w:r w:rsidRPr="00B0415C">
        <w:t xml:space="preserve"> </w:t>
      </w:r>
      <w:r w:rsidRPr="00B0415C">
        <w:rPr>
          <w:bCs/>
          <w:sz w:val="26"/>
          <w:szCs w:val="26"/>
        </w:rPr>
        <w:t>муниципального образования "Городской округ "Город Нарьян-Мар"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001F1E" w:rsidRDefault="00001F1E" w:rsidP="0057386F">
      <w:pPr>
        <w:jc w:val="both"/>
        <w:rPr>
          <w:sz w:val="26"/>
          <w:szCs w:val="26"/>
        </w:rPr>
      </w:pPr>
    </w:p>
    <w:p w:rsidR="00001F1E" w:rsidRDefault="00001F1E" w:rsidP="0057386F">
      <w:pPr>
        <w:jc w:val="both"/>
        <w:rPr>
          <w:sz w:val="26"/>
          <w:szCs w:val="26"/>
        </w:rPr>
      </w:pPr>
    </w:p>
    <w:p w:rsidR="00001F1E" w:rsidRPr="00B0415C" w:rsidRDefault="00001F1E" w:rsidP="00001F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415C">
        <w:rPr>
          <w:sz w:val="26"/>
          <w:szCs w:val="26"/>
        </w:rPr>
        <w:t xml:space="preserve">В соответствии с Гражданским кодексом РФ, Трудовым кодексом РФ, федеральными законами от 06.10.2003 </w:t>
      </w:r>
      <w:hyperlink r:id="rId9">
        <w:r w:rsidRPr="00B0415C">
          <w:rPr>
            <w:sz w:val="26"/>
            <w:szCs w:val="26"/>
          </w:rPr>
          <w:t>№ 131-ФЗ</w:t>
        </w:r>
      </w:hyperlink>
      <w:r w:rsidRPr="00B0415C">
        <w:rPr>
          <w:sz w:val="26"/>
          <w:szCs w:val="26"/>
        </w:rPr>
        <w:t xml:space="preserve"> "Об общих принципах организации местного самоуправления в Российской Федерации", от 14.11.2002 </w:t>
      </w:r>
      <w:hyperlink r:id="rId10">
        <w:r w:rsidRPr="00B0415C">
          <w:rPr>
            <w:sz w:val="26"/>
            <w:szCs w:val="26"/>
          </w:rPr>
          <w:t>№ 161-ФЗ</w:t>
        </w:r>
      </w:hyperlink>
      <w:r w:rsidRPr="00B0415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0415C">
        <w:rPr>
          <w:sz w:val="26"/>
          <w:szCs w:val="26"/>
        </w:rPr>
        <w:t xml:space="preserve">"О государственных и муниципальных унитарных предприятиях", от 12.01.1996 </w:t>
      </w:r>
      <w:r>
        <w:rPr>
          <w:sz w:val="26"/>
          <w:szCs w:val="26"/>
        </w:rPr>
        <w:br/>
      </w:r>
      <w:r w:rsidRPr="00B0415C">
        <w:rPr>
          <w:sz w:val="26"/>
          <w:szCs w:val="26"/>
        </w:rPr>
        <w:t xml:space="preserve">№ 7-ФЗ "О некоммерческих организациях", от 06.12.2011 № 402-ФЗ </w:t>
      </w:r>
      <w:r>
        <w:rPr>
          <w:sz w:val="26"/>
          <w:szCs w:val="26"/>
        </w:rPr>
        <w:br/>
      </w:r>
      <w:bookmarkStart w:id="1" w:name="_GoBack"/>
      <w:bookmarkEnd w:id="1"/>
      <w:r w:rsidRPr="00B0415C">
        <w:rPr>
          <w:sz w:val="26"/>
          <w:szCs w:val="26"/>
        </w:rPr>
        <w:t xml:space="preserve">"О бухгалтерском учете", 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 33н, руководствуясь Уставом муниципального образования "Городской округ "Город Нарьян-Мар", </w:t>
      </w:r>
      <w:r>
        <w:rPr>
          <w:sz w:val="26"/>
          <w:szCs w:val="26"/>
        </w:rPr>
        <w:t xml:space="preserve">утвержденным </w:t>
      </w:r>
      <w:r w:rsidRPr="00B0415C">
        <w:rPr>
          <w:sz w:val="26"/>
          <w:szCs w:val="26"/>
        </w:rPr>
        <w:t xml:space="preserve">постановлением Совета городского округа "Город Нарьян-Мар" </w:t>
      </w:r>
      <w:r w:rsidRPr="00B0415C">
        <w:rPr>
          <w:rFonts w:eastAsiaTheme="minorHAnsi"/>
          <w:sz w:val="26"/>
          <w:szCs w:val="26"/>
          <w:lang w:eastAsia="en-US"/>
        </w:rPr>
        <w:t>от 21.12.2005 № 21</w:t>
      </w:r>
      <w:r w:rsidRPr="00B0415C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001F1E" w:rsidRPr="00B0415C" w:rsidRDefault="00001F1E" w:rsidP="00001F1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01F1E" w:rsidRPr="00B0415C" w:rsidRDefault="00001F1E" w:rsidP="00001F1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B0415C">
        <w:rPr>
          <w:b/>
          <w:sz w:val="26"/>
          <w:szCs w:val="26"/>
        </w:rPr>
        <w:t>П О С Т А Н О В Л Я Е Т:</w:t>
      </w:r>
    </w:p>
    <w:p w:rsidR="00001F1E" w:rsidRPr="00B0415C" w:rsidRDefault="00001F1E" w:rsidP="00001F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1F1E" w:rsidRPr="00B0415C" w:rsidRDefault="00001F1E" w:rsidP="00001F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5C">
        <w:rPr>
          <w:rFonts w:ascii="Times New Roman" w:hAnsi="Times New Roman" w:cs="Times New Roman"/>
          <w:sz w:val="26"/>
          <w:szCs w:val="26"/>
        </w:rPr>
        <w:t xml:space="preserve">1. Утвердить </w:t>
      </w:r>
      <w:r w:rsidRPr="00B0415C">
        <w:rPr>
          <w:rFonts w:ascii="Times New Roman" w:hAnsi="Times New Roman" w:cs="Times New Roman"/>
          <w:bCs/>
          <w:sz w:val="26"/>
          <w:szCs w:val="26"/>
        </w:rPr>
        <w:t xml:space="preserve">Порядок </w:t>
      </w:r>
      <w:r w:rsidRPr="00B0415C">
        <w:rPr>
          <w:rFonts w:ascii="Times New Roman" w:hAnsi="Times New Roman" w:cs="Times New Roman"/>
          <w:sz w:val="26"/>
          <w:szCs w:val="26"/>
        </w:rPr>
        <w:t>приема-передачи дел при смене руководителей муниципальных унитарных предприятий и муниципальных учреждений</w:t>
      </w:r>
      <w:r w:rsidRPr="00B0415C">
        <w:t xml:space="preserve"> </w:t>
      </w:r>
      <w:r w:rsidRPr="00B0415C">
        <w:rPr>
          <w:rFonts w:ascii="Times New Roman" w:hAnsi="Times New Roman" w:cs="Times New Roman"/>
          <w:bCs/>
          <w:sz w:val="26"/>
          <w:szCs w:val="26"/>
        </w:rPr>
        <w:t>муниципального образования "Городской округ "Город Нарьян-Мар"</w:t>
      </w:r>
      <w:r w:rsidRPr="00B0415C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001F1E" w:rsidRPr="00B0415C" w:rsidRDefault="00001F1E" w:rsidP="00001F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5C">
        <w:rPr>
          <w:rFonts w:ascii="Times New Roman" w:hAnsi="Times New Roman" w:cs="Times New Roman"/>
          <w:sz w:val="26"/>
          <w:szCs w:val="26"/>
        </w:rPr>
        <w:t>2. </w:t>
      </w:r>
      <w:r w:rsidRPr="00B041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в силу </w:t>
      </w:r>
      <w:r w:rsidRPr="00B0415C"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Pr="00B0415C">
        <w:rPr>
          <w:rFonts w:ascii="Times New Roman" w:hAnsi="Times New Roman" w:cs="Times New Roman"/>
          <w:sz w:val="26"/>
          <w:szCs w:val="26"/>
          <w:shd w:val="clear" w:color="auto" w:fill="FFFFFF"/>
        </w:rPr>
        <w:t>официального опубликования.</w:t>
      </w:r>
    </w:p>
    <w:p w:rsidR="00001F1E" w:rsidRDefault="00001F1E" w:rsidP="0057386F">
      <w:pPr>
        <w:jc w:val="both"/>
        <w:rPr>
          <w:sz w:val="26"/>
          <w:szCs w:val="26"/>
        </w:rPr>
      </w:pPr>
    </w:p>
    <w:p w:rsidR="00001F1E" w:rsidRPr="00C032F6" w:rsidRDefault="00001F1E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01F1E" w:rsidRDefault="00001F1E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lastRenderedPageBreak/>
        <w:t>Приложение</w:t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t>Утвержден</w:t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001F1E" w:rsidRPr="00001F1E" w:rsidRDefault="00001F1E" w:rsidP="00001F1E">
      <w:pPr>
        <w:autoSpaceDE w:val="0"/>
        <w:autoSpaceDN w:val="0"/>
        <w:adjustRightInd w:val="0"/>
        <w:ind w:left="5245"/>
        <w:jc w:val="both"/>
        <w:rPr>
          <w:rFonts w:eastAsia="Calibri"/>
          <w:sz w:val="26"/>
          <w:szCs w:val="26"/>
          <w:lang w:eastAsia="en-US"/>
        </w:rPr>
      </w:pPr>
      <w:r w:rsidRPr="00001F1E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>15.10</w:t>
      </w:r>
      <w:r w:rsidRPr="00001F1E">
        <w:rPr>
          <w:rFonts w:eastAsia="Calibri"/>
          <w:sz w:val="26"/>
          <w:szCs w:val="26"/>
          <w:lang w:eastAsia="en-US"/>
        </w:rPr>
        <w:t xml:space="preserve">.2024 № </w:t>
      </w:r>
      <w:r>
        <w:rPr>
          <w:rFonts w:eastAsia="Calibri"/>
          <w:sz w:val="26"/>
          <w:szCs w:val="26"/>
          <w:lang w:eastAsia="en-US"/>
        </w:rPr>
        <w:t>1356</w:t>
      </w:r>
    </w:p>
    <w:p w:rsidR="00001F1E" w:rsidRPr="00001F1E" w:rsidRDefault="00001F1E" w:rsidP="00001F1E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center"/>
        <w:outlineLvl w:val="1"/>
        <w:rPr>
          <w:bCs/>
          <w:sz w:val="26"/>
          <w:szCs w:val="26"/>
        </w:rPr>
      </w:pPr>
      <w:r w:rsidRPr="00001F1E">
        <w:rPr>
          <w:bCs/>
          <w:sz w:val="26"/>
          <w:szCs w:val="26"/>
        </w:rPr>
        <w:t xml:space="preserve">Порядок 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center"/>
        <w:outlineLvl w:val="1"/>
        <w:rPr>
          <w:bCs/>
          <w:sz w:val="26"/>
          <w:szCs w:val="26"/>
        </w:rPr>
      </w:pPr>
      <w:r w:rsidRPr="00001F1E">
        <w:rPr>
          <w:sz w:val="26"/>
          <w:szCs w:val="26"/>
        </w:rPr>
        <w:t>приема-передачи дел при смене руководителей муниципальных унитарных предприятий и муниципальных учреждений</w:t>
      </w:r>
      <w:r w:rsidRPr="00001F1E">
        <w:rPr>
          <w:b/>
          <w:sz w:val="26"/>
          <w:szCs w:val="26"/>
        </w:rPr>
        <w:t xml:space="preserve"> </w:t>
      </w:r>
      <w:r w:rsidRPr="00001F1E">
        <w:rPr>
          <w:bCs/>
          <w:sz w:val="26"/>
          <w:szCs w:val="26"/>
        </w:rPr>
        <w:t>муниципального образования "Городской округ "Город Нарьян-Мар"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center"/>
        <w:outlineLvl w:val="1"/>
        <w:rPr>
          <w:bCs/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1. При смене руководителей муниципальных унитарных предприятий или муниципальных учреждений руководитель (или исполняющий обязанности) (далее - передающее лицо) обязан осуществить передачу дел и имущества новому руководителю (или исполняющему обязанности руководителя) (далее - принимающее лицо) в присутствии представителей учредителя, назначенных распоряжением Администрации муниципального образования "Городской округ "Город Нарьян-Мар".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2. В распоряжении Администрации муниципального образования "Городской округ "Город Нарьян-Мар" указываются: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а) передающее лицо;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б) принимающее лицо;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в) дата передачи документов, дел и имущества, время начала, и предельный срок такой передачи.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Срок приема и передачи документов, дел и имущества муниципального предприятия и муниципального учреждения должен составлять не более четырнадцати дней;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г) состав комиссии, создаваемой для передачи документов, дел и имущества (далее - комиссия); 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3. Передача документов, дел и имущества начинается с проведения инвентаризации.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4. Инвентаризации подлежит все имущество, которое закреплено за, передающим лицом.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5. Непосредственно при передаче дел и документов осуществляются следующие действия: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учредительные, регистрационные и иные документы;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свидетельства, лицензии и пр.;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документы учетной политики;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бюджетную и налоговую отчетность;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акты ревизий и проверок;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lastRenderedPageBreak/>
        <w:t>план-график закупок;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бланки строгой отчетности;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материалы о недостачах и хищениях, переданные и не переданные в правоохранительные органы;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регистры бухгалтерского учета: книги, оборотные ведомости, карточки, журналы операций и пр.;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регистры налогового учета;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государственные контракты, договоры с контрагентами;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акты сверки расчетов с налоговыми органами, контрагентами;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первичные (сводные) учетные документы;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журналы регистрации документов;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иные документы;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г) передающее лицо в присутствии всех членов комиссии передает принимающему лицу ключи от сейфов, печати и штампы, чековые книжки (при наличии) и т.п.;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6. По результатам передачи дел и имущества составляется акт по форме, согласно </w:t>
      </w:r>
      <w:proofErr w:type="gramStart"/>
      <w:r w:rsidRPr="00001F1E">
        <w:rPr>
          <w:sz w:val="26"/>
          <w:szCs w:val="26"/>
        </w:rPr>
        <w:t>Приложению</w:t>
      </w:r>
      <w:proofErr w:type="gramEnd"/>
      <w:r w:rsidRPr="00001F1E">
        <w:rPr>
          <w:sz w:val="26"/>
          <w:szCs w:val="26"/>
        </w:rPr>
        <w:t xml:space="preserve"> к настоящему Порядку (далее – акт).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7. В акте отражается: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каждое действие, осуществленное при передаче, а также все документы, которые были переданы (продемонстрированы) в процессе передачи.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все существенные недостатки и нарушения в организации работы по ведению учета, выявленные в процессе передачи документов, дел и имущества.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8. Акт составляется в трех экземплярах (для передающего лица, для принимающего лица, для учредителя), подписывается передающим лицом, принимающим лицом и всеми членами комиссии. Отказ от подписания акта не допускается.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При подписании акта при наличии возражений по пунктам акта передающее лицо и принимающее лицо излагают их в письменной форме в присутствии членов комиссии.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Акт оформляется в срок, установленный в распоряжении Администрации муниципального образования "Городской округ "Город Нарьян-Мар", но не позднее </w:t>
      </w:r>
      <w:r w:rsidRPr="00001F1E">
        <w:rPr>
          <w:sz w:val="26"/>
          <w:szCs w:val="26"/>
        </w:rPr>
        <w:lastRenderedPageBreak/>
        <w:t>даты увольнения передающего лица.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9. Каждое из лиц, подписывающих акт, имеет право отразить в нем дополнения (примечания), рекомендации и предложения. Все дополнения, примечания, рекомендации и предложения излагаются в самом акте.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10. В случае выявленных в процессе инвентаризации имущества нарушений они отражаются в акте. 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11. На основании выявленных нарушений главой муниципального образования "Городской округ "Город Нарьян-Мар" могут приниматься следующие решения: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о проведении полной документальной проверки и инвентаризации имущества предприятия или учреждения;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о инициировании привлечения к ответственности лиц, виновных в нарушениях, указанных в акте.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12. При смене заместителей руководителя (главного бухгалтера) муниципального унитарного предприятия и заместителей руководителя (главного бухгалтера) муниципального учреждения передача дел и имущества осуществляется в соответствии с учетной политикой муниципального унитарного предприятия или муниципального учреждения.</w:t>
      </w:r>
    </w:p>
    <w:p w:rsidR="00001F1E" w:rsidRPr="00001F1E" w:rsidRDefault="00001F1E" w:rsidP="00001F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sz w:val="22"/>
          <w:szCs w:val="20"/>
        </w:rPr>
        <w:br w:type="column"/>
      </w:r>
      <w:r w:rsidRPr="00001F1E">
        <w:rPr>
          <w:sz w:val="26"/>
          <w:szCs w:val="26"/>
        </w:rPr>
        <w:lastRenderedPageBreak/>
        <w:t>Приложение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sz w:val="26"/>
          <w:szCs w:val="26"/>
        </w:rPr>
        <w:t xml:space="preserve"> к</w:t>
      </w:r>
      <w:r w:rsidRPr="00001F1E">
        <w:rPr>
          <w:bCs/>
          <w:sz w:val="26"/>
          <w:szCs w:val="26"/>
        </w:rPr>
        <w:t xml:space="preserve"> Порядку </w:t>
      </w:r>
      <w:r w:rsidRPr="00001F1E">
        <w:rPr>
          <w:sz w:val="26"/>
          <w:szCs w:val="26"/>
        </w:rPr>
        <w:t>приема-передачи дел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sz w:val="26"/>
          <w:szCs w:val="26"/>
        </w:rPr>
        <w:t xml:space="preserve"> при смене руководителей 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sz w:val="26"/>
          <w:szCs w:val="26"/>
        </w:rPr>
        <w:t xml:space="preserve">муниципальных унитарных предприятий 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sz w:val="26"/>
          <w:szCs w:val="26"/>
        </w:rPr>
        <w:t xml:space="preserve">и муниципальных учреждений 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001F1E">
        <w:rPr>
          <w:bCs/>
          <w:sz w:val="26"/>
          <w:szCs w:val="26"/>
        </w:rPr>
        <w:t xml:space="preserve">муниципального образования </w:t>
      </w:r>
    </w:p>
    <w:p w:rsidR="00001F1E" w:rsidRPr="00001F1E" w:rsidRDefault="00001F1E" w:rsidP="00001F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1F1E">
        <w:rPr>
          <w:bCs/>
          <w:sz w:val="26"/>
          <w:szCs w:val="26"/>
        </w:rPr>
        <w:t>"Городской округ "Город Нарьян-Мар"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2" w:name="P78"/>
      <w:bookmarkEnd w:id="2"/>
      <w:r w:rsidRPr="00001F1E">
        <w:rPr>
          <w:sz w:val="26"/>
          <w:szCs w:val="26"/>
        </w:rPr>
        <w:t>АКТ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1F1E">
        <w:rPr>
          <w:sz w:val="26"/>
          <w:szCs w:val="26"/>
        </w:rPr>
        <w:t xml:space="preserve">приема-передачи дел и имущества 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1F1E">
        <w:rPr>
          <w:sz w:val="26"/>
          <w:szCs w:val="26"/>
        </w:rPr>
        <w:t>(наименование муниципального предприятия или муниципального учреждения)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Представители учредителя 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________________________________________________________________________,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001F1E">
        <w:rPr>
          <w:sz w:val="16"/>
          <w:szCs w:val="16"/>
        </w:rPr>
        <w:t>(должность, 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а также передающий дела и имущество 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001F1E">
        <w:rPr>
          <w:sz w:val="16"/>
          <w:szCs w:val="16"/>
        </w:rPr>
        <w:t>(должность, 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и принимающий дела и имущество 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001F1E">
        <w:rPr>
          <w:sz w:val="16"/>
          <w:szCs w:val="16"/>
        </w:rPr>
        <w:t>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составили настоящий акт о том, что в период с "___" _______________ 20__ г.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по "___" _________ 20__ г. первый передал, а второй принял дела и имущество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001F1E">
        <w:rPr>
          <w:sz w:val="16"/>
          <w:szCs w:val="16"/>
        </w:rPr>
        <w:t>(наименование муниципального предприятия или муниципального учреждения)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1. Следующие документы и сведения: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587"/>
      </w:tblGrid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№ п/п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Описание переданных документов и сведений</w:t>
            </w: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Количество</w:t>
            </w: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1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2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3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...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2. Следующая информация в электронном виде: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587"/>
      </w:tblGrid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№ п/п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Описание переданной информации в электронном виде</w:t>
            </w: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Количество</w:t>
            </w: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1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2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3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lastRenderedPageBreak/>
              <w:t>...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3. Следующие электронные носители, необходимые для работы: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587"/>
      </w:tblGrid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№ п/п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Описание электронных носителей</w:t>
            </w: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Количество</w:t>
            </w: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1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2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3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...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4. Ключи от сейфов: (точное описание сейфов и мест их расположения).</w:t>
      </w:r>
    </w:p>
    <w:p w:rsidR="00001F1E" w:rsidRPr="00001F1E" w:rsidRDefault="00001F1E" w:rsidP="00001F1E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5. Следующие печати и штампы: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587"/>
      </w:tblGrid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№ п/п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Описание печатей и штампов</w:t>
            </w: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Количество</w:t>
            </w: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1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2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3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01F1E" w:rsidRPr="00001F1E" w:rsidTr="00EE54ED">
        <w:tc>
          <w:tcPr>
            <w:tcW w:w="56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1F1E">
              <w:rPr>
                <w:sz w:val="26"/>
                <w:szCs w:val="26"/>
              </w:rPr>
              <w:t>...</w:t>
            </w:r>
          </w:p>
        </w:tc>
        <w:tc>
          <w:tcPr>
            <w:tcW w:w="6860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001F1E" w:rsidRPr="00001F1E" w:rsidRDefault="00001F1E" w:rsidP="00001F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    </w:t>
      </w:r>
      <w:proofErr w:type="gramStart"/>
      <w:r w:rsidRPr="00001F1E">
        <w:rPr>
          <w:sz w:val="26"/>
          <w:szCs w:val="26"/>
        </w:rPr>
        <w:t>Доведена  следующая</w:t>
      </w:r>
      <w:proofErr w:type="gramEnd"/>
      <w:r w:rsidRPr="00001F1E">
        <w:rPr>
          <w:sz w:val="26"/>
          <w:szCs w:val="26"/>
        </w:rPr>
        <w:t xml:space="preserve"> информация о проблемах, нерешенных делах, возможных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001F1E">
        <w:rPr>
          <w:sz w:val="26"/>
          <w:szCs w:val="26"/>
        </w:rPr>
        <w:t>или  имеющих</w:t>
      </w:r>
      <w:proofErr w:type="gramEnd"/>
      <w:r w:rsidRPr="00001F1E">
        <w:rPr>
          <w:sz w:val="26"/>
          <w:szCs w:val="26"/>
        </w:rPr>
        <w:t xml:space="preserve">  место  претензиях  контролирующих  органов и иных аналогичных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вопросах: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________________________________________________________________________.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    </w:t>
      </w:r>
      <w:proofErr w:type="gramStart"/>
      <w:r w:rsidRPr="00001F1E">
        <w:rPr>
          <w:sz w:val="26"/>
          <w:szCs w:val="26"/>
        </w:rPr>
        <w:t>В  процессе</w:t>
      </w:r>
      <w:proofErr w:type="gramEnd"/>
      <w:r w:rsidRPr="00001F1E">
        <w:rPr>
          <w:sz w:val="26"/>
          <w:szCs w:val="26"/>
        </w:rPr>
        <w:t xml:space="preserve">  передачи  документов, дел и имущества выявлены следующие существенные недостатки и нарушения: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________________________________________________________________________.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    Передающим лицом даны следующие пояснения: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 xml:space="preserve">    Дополнения (примечания, рекомендации, предложения):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________________________________________________________________________.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lastRenderedPageBreak/>
        <w:t>Приложения к акту: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1. 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2. 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3. _______________________________________________________________________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Подписи лиц, составивших акт: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Передал: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  (подпись)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Принял: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  (подпись)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Председатель комиссии: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  (подпись)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Члены комиссии: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 (подпись) 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(подпись) 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Представители учредителя: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1F1E">
        <w:rPr>
          <w:sz w:val="26"/>
          <w:szCs w:val="26"/>
        </w:rPr>
        <w:t>___________ _________ ___________________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01F1E">
        <w:rPr>
          <w:sz w:val="16"/>
          <w:szCs w:val="16"/>
        </w:rPr>
        <w:t xml:space="preserve">            (</w:t>
      </w:r>
      <w:proofErr w:type="gramStart"/>
      <w:r w:rsidRPr="00001F1E">
        <w:rPr>
          <w:sz w:val="16"/>
          <w:szCs w:val="16"/>
        </w:rPr>
        <w:t xml:space="preserve">должность)   </w:t>
      </w:r>
      <w:proofErr w:type="gramEnd"/>
      <w:r w:rsidRPr="00001F1E">
        <w:rPr>
          <w:sz w:val="16"/>
          <w:szCs w:val="16"/>
        </w:rPr>
        <w:t xml:space="preserve">            (подпись)                (фамилия, инициалы)</w:t>
      </w:r>
    </w:p>
    <w:p w:rsidR="00001F1E" w:rsidRPr="00001F1E" w:rsidRDefault="00001F1E" w:rsidP="00001F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C0" w:rsidRDefault="00837FC0" w:rsidP="00693317">
      <w:r>
        <w:separator/>
      </w:r>
    </w:p>
  </w:endnote>
  <w:endnote w:type="continuationSeparator" w:id="0">
    <w:p w:rsidR="00837FC0" w:rsidRDefault="00837FC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C0" w:rsidRDefault="00837FC0" w:rsidP="00693317">
      <w:r>
        <w:separator/>
      </w:r>
    </w:p>
  </w:footnote>
  <w:footnote w:type="continuationSeparator" w:id="0">
    <w:p w:rsidR="00837FC0" w:rsidRDefault="00837FC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F1E">
          <w:rPr>
            <w:noProof/>
          </w:rPr>
          <w:t>7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1F1E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4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0332C-90B3-4BF6-8655-26D50951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2023-03-15T07:09:00Z</cp:lastPrinted>
  <dcterms:created xsi:type="dcterms:W3CDTF">2024-10-15T12:22:00Z</dcterms:created>
  <dcterms:modified xsi:type="dcterms:W3CDTF">2024-10-15T12:22:00Z</dcterms:modified>
</cp:coreProperties>
</file>