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E97F62" w:rsidP="00DF6AF2">
            <w:pPr>
              <w:ind w:left="-108" w:right="-108"/>
              <w:jc w:val="center"/>
            </w:pPr>
            <w:r>
              <w:t>2</w:t>
            </w:r>
            <w:r w:rsidR="00DF6AF2">
              <w:t>4</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3B1AF1">
            <w:pPr>
              <w:ind w:left="-38" w:firstLine="38"/>
              <w:jc w:val="center"/>
            </w:pPr>
            <w:r>
              <w:t>7</w:t>
            </w:r>
            <w:r w:rsidR="003B1AF1">
              <w:t>7</w:t>
            </w:r>
            <w:r w:rsidR="004C506B">
              <w:t>0</w:t>
            </w:r>
            <w:r w:rsidR="00A36EB3">
              <w:t>-р</w:t>
            </w:r>
          </w:p>
        </w:tc>
      </w:tr>
    </w:tbl>
    <w:p w:rsidR="00A826DF" w:rsidRDefault="00A826DF" w:rsidP="00D303B2">
      <w:pPr>
        <w:jc w:val="both"/>
        <w:rPr>
          <w:sz w:val="26"/>
          <w:szCs w:val="26"/>
        </w:rPr>
      </w:pPr>
    </w:p>
    <w:p w:rsidR="004C506B" w:rsidRPr="00005809" w:rsidRDefault="004C506B" w:rsidP="004C506B">
      <w:pPr>
        <w:autoSpaceDE w:val="0"/>
        <w:autoSpaceDN w:val="0"/>
        <w:adjustRightInd w:val="0"/>
        <w:ind w:right="4393"/>
        <w:jc w:val="both"/>
        <w:outlineLvl w:val="0"/>
        <w:rPr>
          <w:sz w:val="26"/>
          <w:szCs w:val="26"/>
        </w:rPr>
      </w:pPr>
      <w:r w:rsidRPr="00005809">
        <w:rPr>
          <w:sz w:val="26"/>
          <w:szCs w:val="26"/>
        </w:rPr>
        <w:t>О внесении изменени</w:t>
      </w:r>
      <w:r>
        <w:rPr>
          <w:sz w:val="26"/>
          <w:szCs w:val="26"/>
        </w:rPr>
        <w:t>й</w:t>
      </w:r>
      <w:r w:rsidRPr="00005809">
        <w:rPr>
          <w:sz w:val="26"/>
          <w:szCs w:val="26"/>
        </w:rPr>
        <w:t xml:space="preserve"> в распоряжение Администрации муниципального образования "Городской округ "Город Нарьян-Мар" </w:t>
      </w:r>
      <w:r>
        <w:rPr>
          <w:sz w:val="26"/>
          <w:szCs w:val="26"/>
        </w:rPr>
        <w:t xml:space="preserve">               </w:t>
      </w:r>
      <w:r w:rsidRPr="00005809">
        <w:rPr>
          <w:sz w:val="26"/>
          <w:szCs w:val="26"/>
        </w:rPr>
        <w:t>от 26.12.2024 № 799-р</w:t>
      </w:r>
    </w:p>
    <w:p w:rsidR="004C506B" w:rsidRPr="00005809" w:rsidRDefault="004C506B" w:rsidP="004C506B">
      <w:pPr>
        <w:autoSpaceDE w:val="0"/>
        <w:autoSpaceDN w:val="0"/>
        <w:adjustRightInd w:val="0"/>
        <w:ind w:right="4393"/>
        <w:jc w:val="both"/>
        <w:outlineLvl w:val="0"/>
        <w:rPr>
          <w:sz w:val="26"/>
          <w:szCs w:val="26"/>
        </w:rPr>
      </w:pPr>
    </w:p>
    <w:p w:rsidR="004C506B" w:rsidRPr="00005809" w:rsidRDefault="004C506B" w:rsidP="004C506B">
      <w:pPr>
        <w:jc w:val="both"/>
      </w:pPr>
    </w:p>
    <w:p w:rsidR="004C506B" w:rsidRPr="003410ED" w:rsidRDefault="004C506B" w:rsidP="004C506B">
      <w:pPr>
        <w:jc w:val="both"/>
      </w:pPr>
    </w:p>
    <w:p w:rsidR="004C506B" w:rsidRPr="003410ED" w:rsidRDefault="004C506B" w:rsidP="00BF4FE4">
      <w:pPr>
        <w:autoSpaceDE w:val="0"/>
        <w:autoSpaceDN w:val="0"/>
        <w:adjustRightInd w:val="0"/>
        <w:ind w:firstLine="709"/>
        <w:jc w:val="both"/>
        <w:outlineLvl w:val="0"/>
        <w:rPr>
          <w:sz w:val="26"/>
          <w:szCs w:val="26"/>
        </w:rPr>
      </w:pPr>
      <w:r w:rsidRPr="003410ED">
        <w:rPr>
          <w:sz w:val="26"/>
          <w:szCs w:val="26"/>
        </w:rPr>
        <w:t xml:space="preserve">В соответствии с постановлением Администрации МО "Городской округ "Город Нарьян-Мар" от </w:t>
      </w:r>
      <w:r w:rsidRPr="003410ED">
        <w:rPr>
          <w:rFonts w:eastAsiaTheme="minorHAnsi"/>
          <w:sz w:val="26"/>
          <w:szCs w:val="26"/>
          <w:lang w:eastAsia="en-US"/>
        </w:rPr>
        <w:t>10.07.2018 № 453</w:t>
      </w:r>
      <w:r w:rsidRPr="003410ED">
        <w:rPr>
          <w:rFonts w:eastAsiaTheme="minorHAnsi"/>
          <w:lang w:eastAsia="en-US"/>
        </w:rPr>
        <w:t xml:space="preserve"> </w:t>
      </w:r>
      <w:r w:rsidRPr="003410ED">
        <w:rPr>
          <w:sz w:val="26"/>
          <w:szCs w:val="26"/>
        </w:rPr>
        <w:t>"</w:t>
      </w:r>
      <w:r w:rsidRPr="003410ED">
        <w:rPr>
          <w:rFonts w:eastAsiaTheme="minorHAnsi"/>
          <w:sz w:val="26"/>
          <w:szCs w:val="26"/>
          <w:lang w:eastAsia="en-US"/>
        </w:rPr>
        <w:t xml:space="preserve">Об утверждении порядка разработки, реализации </w:t>
      </w:r>
      <w:r w:rsidR="00BF4FE4">
        <w:rPr>
          <w:rFonts w:eastAsiaTheme="minorHAnsi"/>
          <w:sz w:val="26"/>
          <w:szCs w:val="26"/>
          <w:lang w:eastAsia="en-US"/>
        </w:rPr>
        <w:br/>
      </w:r>
      <w:r w:rsidRPr="003410ED">
        <w:rPr>
          <w:rFonts w:eastAsiaTheme="minorHAnsi"/>
          <w:sz w:val="26"/>
          <w:szCs w:val="26"/>
          <w:lang w:eastAsia="en-US"/>
        </w:rPr>
        <w:t>и оценки эффективности муниципальных программ муниципального образования "Городской округ "Город Нарьян-Мар</w:t>
      </w:r>
      <w:r w:rsidRPr="003410ED">
        <w:rPr>
          <w:sz w:val="26"/>
          <w:szCs w:val="26"/>
        </w:rPr>
        <w:t>", на основании постановления Администрации муници</w:t>
      </w:r>
      <w:r w:rsidRPr="00322F2F">
        <w:rPr>
          <w:sz w:val="26"/>
          <w:szCs w:val="26"/>
        </w:rPr>
        <w:t xml:space="preserve">пального образования "Городской округ "Город Нарьян-Мар" от 23.12.2025 </w:t>
      </w:r>
      <w:r w:rsidR="00BF4FE4">
        <w:rPr>
          <w:sz w:val="26"/>
          <w:szCs w:val="26"/>
        </w:rPr>
        <w:br/>
      </w:r>
      <w:r w:rsidRPr="00322F2F">
        <w:rPr>
          <w:sz w:val="26"/>
          <w:szCs w:val="26"/>
        </w:rPr>
        <w:t>№ 1686</w:t>
      </w:r>
      <w:r w:rsidRPr="003410ED">
        <w:rPr>
          <w:sz w:val="26"/>
          <w:szCs w:val="26"/>
        </w:rPr>
        <w:t xml:space="preserve"> "О внесении изменений в постановление Администрации МО "Городской округ "Город Нарьян-Мар" от 31.08.2018 № 588":</w:t>
      </w:r>
    </w:p>
    <w:p w:rsidR="004C506B" w:rsidRPr="003410ED" w:rsidRDefault="004C506B" w:rsidP="00BF4FE4">
      <w:pPr>
        <w:tabs>
          <w:tab w:val="left" w:pos="3075"/>
        </w:tabs>
        <w:ind w:firstLine="709"/>
        <w:jc w:val="both"/>
        <w:rPr>
          <w:sz w:val="26"/>
          <w:szCs w:val="26"/>
        </w:rPr>
      </w:pPr>
    </w:p>
    <w:p w:rsidR="004C506B" w:rsidRPr="007E2141" w:rsidRDefault="004C506B" w:rsidP="00BF4FE4">
      <w:pPr>
        <w:numPr>
          <w:ilvl w:val="0"/>
          <w:numId w:val="27"/>
        </w:numPr>
        <w:tabs>
          <w:tab w:val="clear" w:pos="720"/>
          <w:tab w:val="left" w:pos="0"/>
          <w:tab w:val="left" w:pos="1080"/>
          <w:tab w:val="num" w:pos="1134"/>
        </w:tabs>
        <w:ind w:left="0" w:firstLine="709"/>
        <w:jc w:val="both"/>
        <w:rPr>
          <w:sz w:val="26"/>
          <w:szCs w:val="26"/>
        </w:rPr>
      </w:pPr>
      <w:r w:rsidRPr="00164D79">
        <w:rPr>
          <w:sz w:val="26"/>
          <w:szCs w:val="26"/>
        </w:rPr>
        <w:t xml:space="preserve">Внести в План </w:t>
      </w:r>
      <w:r w:rsidRPr="003410ED">
        <w:rPr>
          <w:sz w:val="26"/>
          <w:szCs w:val="26"/>
        </w:rPr>
        <w:t>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w:t>
      </w:r>
      <w:r>
        <w:rPr>
          <w:sz w:val="26"/>
          <w:szCs w:val="26"/>
        </w:rPr>
        <w:t>родской округ "Город Нарьян-Мар</w:t>
      </w:r>
      <w:r w:rsidRPr="003410ED">
        <w:rPr>
          <w:sz w:val="26"/>
          <w:szCs w:val="26"/>
        </w:rPr>
        <w:t>" на 2025 год</w:t>
      </w:r>
      <w:r w:rsidRPr="00164D79">
        <w:rPr>
          <w:sz w:val="26"/>
          <w:szCs w:val="26"/>
        </w:rPr>
        <w:t xml:space="preserve">, утвержденный </w:t>
      </w:r>
      <w:r w:rsidRPr="007B4DBC">
        <w:rPr>
          <w:sz w:val="26"/>
          <w:szCs w:val="26"/>
        </w:rPr>
        <w:t xml:space="preserve">распоряжением Администрации </w:t>
      </w:r>
      <w:r w:rsidRPr="007E2141">
        <w:rPr>
          <w:sz w:val="26"/>
          <w:szCs w:val="26"/>
        </w:rPr>
        <w:t xml:space="preserve">муниципального образования "Городской округ "Город Нарьян-Мар" от 26.12.2024 </w:t>
      </w:r>
      <w:r w:rsidRPr="007E2141">
        <w:rPr>
          <w:sz w:val="26"/>
          <w:szCs w:val="26"/>
        </w:rPr>
        <w:br/>
        <w:t>№ 799-р, (далее – План реализации) следующ</w:t>
      </w:r>
      <w:r>
        <w:rPr>
          <w:sz w:val="26"/>
          <w:szCs w:val="26"/>
        </w:rPr>
        <w:t>и</w:t>
      </w:r>
      <w:r w:rsidRPr="007E2141">
        <w:rPr>
          <w:sz w:val="26"/>
          <w:szCs w:val="26"/>
        </w:rPr>
        <w:t>е изменени</w:t>
      </w:r>
      <w:r>
        <w:rPr>
          <w:sz w:val="26"/>
          <w:szCs w:val="26"/>
        </w:rPr>
        <w:t>я</w:t>
      </w:r>
      <w:r w:rsidRPr="007E2141">
        <w:rPr>
          <w:sz w:val="26"/>
          <w:szCs w:val="26"/>
        </w:rPr>
        <w:t>:</w:t>
      </w:r>
    </w:p>
    <w:p w:rsidR="004C506B" w:rsidRDefault="004C506B" w:rsidP="00BF4FE4">
      <w:pPr>
        <w:pStyle w:val="ab"/>
        <w:numPr>
          <w:ilvl w:val="1"/>
          <w:numId w:val="46"/>
        </w:numPr>
        <w:tabs>
          <w:tab w:val="left" w:pos="0"/>
          <w:tab w:val="left" w:pos="1276"/>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Строку 2.1.1 строки 2.1 Плана реализации изложить в следующей редакции:</w:t>
      </w:r>
    </w:p>
    <w:p w:rsidR="004C506B" w:rsidRDefault="004C506B" w:rsidP="004C506B">
      <w:pPr>
        <w:tabs>
          <w:tab w:val="left" w:pos="0"/>
          <w:tab w:val="left" w:pos="1276"/>
        </w:tabs>
        <w:jc w:val="both"/>
        <w:rPr>
          <w:sz w:val="26"/>
          <w:szCs w:val="26"/>
        </w:rPr>
      </w:pPr>
      <w:r>
        <w:rPr>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907"/>
        <w:gridCol w:w="1134"/>
        <w:gridCol w:w="1417"/>
        <w:gridCol w:w="1701"/>
        <w:gridCol w:w="1701"/>
        <w:gridCol w:w="1276"/>
      </w:tblGrid>
      <w:tr w:rsidR="004C506B" w:rsidRPr="000527BD" w:rsidTr="0097446D">
        <w:trPr>
          <w:trHeight w:val="255"/>
        </w:trPr>
        <w:tc>
          <w:tcPr>
            <w:tcW w:w="640" w:type="dxa"/>
            <w:shd w:val="clear" w:color="auto" w:fill="auto"/>
            <w:hideMark/>
          </w:tcPr>
          <w:p w:rsidR="004C506B" w:rsidRPr="000527BD" w:rsidRDefault="004C506B" w:rsidP="007A7B57">
            <w:pPr>
              <w:jc w:val="center"/>
              <w:rPr>
                <w:b/>
                <w:bCs/>
                <w:sz w:val="18"/>
                <w:szCs w:val="18"/>
              </w:rPr>
            </w:pPr>
            <w:r w:rsidRPr="000527BD">
              <w:rPr>
                <w:b/>
                <w:bCs/>
                <w:sz w:val="18"/>
                <w:szCs w:val="18"/>
              </w:rPr>
              <w:t>2.1.</w:t>
            </w:r>
          </w:p>
        </w:tc>
        <w:tc>
          <w:tcPr>
            <w:tcW w:w="7860" w:type="dxa"/>
            <w:gridSpan w:val="5"/>
            <w:shd w:val="clear" w:color="auto" w:fill="auto"/>
            <w:hideMark/>
          </w:tcPr>
          <w:p w:rsidR="004C506B" w:rsidRPr="000527BD" w:rsidRDefault="004C506B" w:rsidP="007A7B57">
            <w:pPr>
              <w:rPr>
                <w:b/>
                <w:bCs/>
                <w:sz w:val="18"/>
                <w:szCs w:val="18"/>
              </w:rPr>
            </w:pPr>
            <w:r w:rsidRPr="000527BD">
              <w:rPr>
                <w:b/>
                <w:bCs/>
                <w:sz w:val="18"/>
                <w:szCs w:val="18"/>
              </w:rPr>
              <w:t>Основное мероприятие: Обеспечение деятельности Администрации МО "Городской округ "Город Нарьян-Мар"</w:t>
            </w:r>
          </w:p>
        </w:tc>
        <w:tc>
          <w:tcPr>
            <w:tcW w:w="1276" w:type="dxa"/>
            <w:shd w:val="clear" w:color="auto" w:fill="auto"/>
            <w:hideMark/>
          </w:tcPr>
          <w:p w:rsidR="004C506B" w:rsidRPr="000527BD" w:rsidRDefault="004C506B" w:rsidP="007A7B57">
            <w:pPr>
              <w:jc w:val="right"/>
              <w:rPr>
                <w:b/>
                <w:bCs/>
                <w:sz w:val="18"/>
                <w:szCs w:val="18"/>
              </w:rPr>
            </w:pPr>
            <w:r w:rsidRPr="000527BD">
              <w:rPr>
                <w:b/>
                <w:bCs/>
                <w:sz w:val="18"/>
                <w:szCs w:val="18"/>
              </w:rPr>
              <w:t>19 631,87469</w:t>
            </w:r>
          </w:p>
        </w:tc>
      </w:tr>
      <w:tr w:rsidR="004C506B" w:rsidRPr="000527BD" w:rsidTr="0097446D">
        <w:trPr>
          <w:trHeight w:val="255"/>
        </w:trPr>
        <w:tc>
          <w:tcPr>
            <w:tcW w:w="640" w:type="dxa"/>
            <w:vMerge w:val="restart"/>
            <w:shd w:val="clear" w:color="auto" w:fill="auto"/>
            <w:hideMark/>
          </w:tcPr>
          <w:p w:rsidR="004C506B" w:rsidRPr="000527BD" w:rsidRDefault="004C506B" w:rsidP="007A7B57">
            <w:pPr>
              <w:jc w:val="center"/>
              <w:rPr>
                <w:sz w:val="18"/>
                <w:szCs w:val="18"/>
              </w:rPr>
            </w:pPr>
            <w:r w:rsidRPr="000527BD">
              <w:rPr>
                <w:sz w:val="18"/>
                <w:szCs w:val="18"/>
              </w:rPr>
              <w:t>2.1.1.</w:t>
            </w:r>
          </w:p>
        </w:tc>
        <w:tc>
          <w:tcPr>
            <w:tcW w:w="7860" w:type="dxa"/>
            <w:gridSpan w:val="5"/>
            <w:shd w:val="clear" w:color="auto" w:fill="auto"/>
            <w:vAlign w:val="center"/>
            <w:hideMark/>
          </w:tcPr>
          <w:p w:rsidR="004C506B" w:rsidRPr="000527BD" w:rsidRDefault="004C506B" w:rsidP="007A7B57">
            <w:pPr>
              <w:rPr>
                <w:b/>
                <w:bCs/>
                <w:sz w:val="18"/>
                <w:szCs w:val="18"/>
              </w:rPr>
            </w:pPr>
            <w:r w:rsidRPr="000527BD">
              <w:rPr>
                <w:b/>
                <w:bCs/>
                <w:sz w:val="18"/>
                <w:szCs w:val="18"/>
              </w:rPr>
              <w:t>Материально-техническое и транспортное обеспечение органов местного самоуправления</w:t>
            </w:r>
          </w:p>
        </w:tc>
        <w:tc>
          <w:tcPr>
            <w:tcW w:w="1276" w:type="dxa"/>
            <w:shd w:val="clear" w:color="auto" w:fill="auto"/>
            <w:hideMark/>
          </w:tcPr>
          <w:p w:rsidR="004C506B" w:rsidRPr="000527BD" w:rsidRDefault="004C506B" w:rsidP="007A7B57">
            <w:pPr>
              <w:jc w:val="right"/>
              <w:rPr>
                <w:b/>
                <w:bCs/>
                <w:sz w:val="18"/>
                <w:szCs w:val="18"/>
              </w:rPr>
            </w:pPr>
            <w:r w:rsidRPr="000527BD">
              <w:rPr>
                <w:b/>
                <w:bCs/>
                <w:sz w:val="18"/>
                <w:szCs w:val="18"/>
              </w:rPr>
              <w:t>19 631,87469</w:t>
            </w:r>
          </w:p>
        </w:tc>
      </w:tr>
      <w:tr w:rsidR="004C506B" w:rsidRPr="000527BD" w:rsidTr="0097446D">
        <w:trPr>
          <w:trHeight w:val="960"/>
        </w:trPr>
        <w:tc>
          <w:tcPr>
            <w:tcW w:w="640" w:type="dxa"/>
            <w:vMerge/>
            <w:vAlign w:val="center"/>
            <w:hideMark/>
          </w:tcPr>
          <w:p w:rsidR="004C506B" w:rsidRPr="000527BD" w:rsidRDefault="004C506B" w:rsidP="007A7B57">
            <w:pPr>
              <w:rPr>
                <w:sz w:val="18"/>
                <w:szCs w:val="18"/>
              </w:rPr>
            </w:pPr>
          </w:p>
        </w:tc>
        <w:tc>
          <w:tcPr>
            <w:tcW w:w="1907" w:type="dxa"/>
            <w:shd w:val="clear" w:color="auto" w:fill="auto"/>
            <w:hideMark/>
          </w:tcPr>
          <w:p w:rsidR="004C506B" w:rsidRPr="000527BD" w:rsidRDefault="004C506B" w:rsidP="0097446D">
            <w:pPr>
              <w:rPr>
                <w:sz w:val="18"/>
                <w:szCs w:val="18"/>
              </w:rPr>
            </w:pPr>
            <w:r w:rsidRPr="000527BD">
              <w:rPr>
                <w:sz w:val="18"/>
                <w:szCs w:val="18"/>
              </w:rPr>
              <w:t>- обеспечение Администрации МО "Городской округ "Город Нарьян-Мар" услугами связи, подписка на периодические издания</w:t>
            </w:r>
          </w:p>
        </w:tc>
        <w:tc>
          <w:tcPr>
            <w:tcW w:w="1134" w:type="dxa"/>
            <w:vMerge w:val="restart"/>
            <w:shd w:val="clear" w:color="auto" w:fill="auto"/>
            <w:hideMark/>
          </w:tcPr>
          <w:p w:rsidR="004C506B" w:rsidRPr="000527BD" w:rsidRDefault="004C506B" w:rsidP="007A7B57">
            <w:pPr>
              <w:jc w:val="center"/>
              <w:rPr>
                <w:sz w:val="18"/>
                <w:szCs w:val="18"/>
              </w:rPr>
            </w:pPr>
            <w:r w:rsidRPr="000527BD">
              <w:rPr>
                <w:sz w:val="18"/>
                <w:szCs w:val="18"/>
              </w:rPr>
              <w:t>МКУ УГХ (отдел ООМС)</w:t>
            </w:r>
          </w:p>
        </w:tc>
        <w:tc>
          <w:tcPr>
            <w:tcW w:w="1417" w:type="dxa"/>
            <w:shd w:val="clear" w:color="auto" w:fill="auto"/>
            <w:hideMark/>
          </w:tcPr>
          <w:p w:rsidR="004C506B" w:rsidRPr="000527BD" w:rsidRDefault="004C506B" w:rsidP="007A7B57">
            <w:pPr>
              <w:ind w:left="-108"/>
              <w:jc w:val="center"/>
              <w:rPr>
                <w:sz w:val="18"/>
                <w:szCs w:val="18"/>
              </w:rPr>
            </w:pPr>
            <w:r w:rsidRPr="000527BD">
              <w:rPr>
                <w:sz w:val="18"/>
                <w:szCs w:val="18"/>
              </w:rPr>
              <w:t>в течение года</w:t>
            </w:r>
            <w:r w:rsidR="00BF4FE4">
              <w:rPr>
                <w:sz w:val="18"/>
                <w:szCs w:val="18"/>
              </w:rPr>
              <w:t xml:space="preserve"> </w:t>
            </w:r>
            <w:r w:rsidRPr="000527BD">
              <w:rPr>
                <w:sz w:val="18"/>
                <w:szCs w:val="18"/>
              </w:rPr>
              <w:br/>
              <w:t>(в соответствии</w:t>
            </w:r>
            <w:r w:rsidRPr="000527BD">
              <w:rPr>
                <w:sz w:val="18"/>
                <w:szCs w:val="18"/>
              </w:rPr>
              <w:br/>
              <w:t>с планом-графиком)</w:t>
            </w:r>
          </w:p>
        </w:tc>
        <w:tc>
          <w:tcPr>
            <w:tcW w:w="1701" w:type="dxa"/>
            <w:shd w:val="clear" w:color="auto" w:fill="auto"/>
            <w:hideMark/>
          </w:tcPr>
          <w:p w:rsidR="004C506B" w:rsidRPr="000527BD" w:rsidRDefault="004C506B" w:rsidP="007A7B57">
            <w:pPr>
              <w:jc w:val="center"/>
              <w:rPr>
                <w:sz w:val="18"/>
                <w:szCs w:val="18"/>
              </w:rPr>
            </w:pPr>
            <w:r w:rsidRPr="000527BD">
              <w:rPr>
                <w:sz w:val="18"/>
                <w:szCs w:val="18"/>
              </w:rPr>
              <w:t>в течение года</w:t>
            </w:r>
          </w:p>
        </w:tc>
        <w:tc>
          <w:tcPr>
            <w:tcW w:w="1701" w:type="dxa"/>
            <w:vMerge w:val="restart"/>
            <w:shd w:val="clear" w:color="auto" w:fill="auto"/>
            <w:hideMark/>
          </w:tcPr>
          <w:p w:rsidR="004C506B" w:rsidRPr="000527BD" w:rsidRDefault="004C506B" w:rsidP="002119DA">
            <w:pPr>
              <w:jc w:val="center"/>
              <w:rPr>
                <w:sz w:val="18"/>
                <w:szCs w:val="18"/>
              </w:rPr>
            </w:pPr>
            <w:r w:rsidRPr="000527BD">
              <w:rPr>
                <w:sz w:val="18"/>
                <w:szCs w:val="18"/>
              </w:rPr>
              <w:t xml:space="preserve">Обеспечение деятельности Администрации муниципального образования "Городской округ "Город </w:t>
            </w:r>
            <w:r w:rsidR="002119DA">
              <w:rPr>
                <w:sz w:val="18"/>
                <w:szCs w:val="18"/>
              </w:rPr>
              <w:br/>
            </w:r>
            <w:r w:rsidRPr="000527BD">
              <w:rPr>
                <w:sz w:val="18"/>
                <w:szCs w:val="18"/>
              </w:rPr>
              <w:t>Нарьян-Мар"</w:t>
            </w:r>
          </w:p>
        </w:tc>
        <w:tc>
          <w:tcPr>
            <w:tcW w:w="1276" w:type="dxa"/>
            <w:shd w:val="clear" w:color="auto" w:fill="auto"/>
            <w:hideMark/>
          </w:tcPr>
          <w:p w:rsidR="004C506B" w:rsidRPr="000527BD" w:rsidRDefault="004C506B" w:rsidP="007A7B57">
            <w:pPr>
              <w:jc w:val="right"/>
              <w:rPr>
                <w:sz w:val="18"/>
                <w:szCs w:val="18"/>
              </w:rPr>
            </w:pPr>
            <w:r w:rsidRPr="000527BD">
              <w:rPr>
                <w:sz w:val="18"/>
                <w:szCs w:val="18"/>
              </w:rPr>
              <w:t>1 725,04566</w:t>
            </w:r>
          </w:p>
        </w:tc>
      </w:tr>
      <w:tr w:rsidR="004C506B" w:rsidRPr="000527BD" w:rsidTr="0097446D">
        <w:trPr>
          <w:trHeight w:val="720"/>
        </w:trPr>
        <w:tc>
          <w:tcPr>
            <w:tcW w:w="640" w:type="dxa"/>
            <w:vMerge/>
            <w:vAlign w:val="center"/>
            <w:hideMark/>
          </w:tcPr>
          <w:p w:rsidR="004C506B" w:rsidRPr="000527BD" w:rsidRDefault="004C506B" w:rsidP="007A7B57">
            <w:pPr>
              <w:rPr>
                <w:sz w:val="18"/>
                <w:szCs w:val="18"/>
              </w:rPr>
            </w:pPr>
          </w:p>
        </w:tc>
        <w:tc>
          <w:tcPr>
            <w:tcW w:w="1907" w:type="dxa"/>
            <w:shd w:val="clear" w:color="auto" w:fill="auto"/>
            <w:hideMark/>
          </w:tcPr>
          <w:p w:rsidR="004C506B" w:rsidRPr="000527BD" w:rsidRDefault="004C506B" w:rsidP="007A7B57">
            <w:pPr>
              <w:rPr>
                <w:sz w:val="18"/>
                <w:szCs w:val="18"/>
              </w:rPr>
            </w:pPr>
            <w:r w:rsidRPr="000527BD">
              <w:rPr>
                <w:sz w:val="18"/>
                <w:szCs w:val="18"/>
              </w:rPr>
              <w:t>- транспортное обеспечение Администрации МО "Городской округ "Город Нарьян-Мар"</w:t>
            </w:r>
          </w:p>
        </w:tc>
        <w:tc>
          <w:tcPr>
            <w:tcW w:w="1134" w:type="dxa"/>
            <w:vMerge/>
            <w:vAlign w:val="center"/>
            <w:hideMark/>
          </w:tcPr>
          <w:p w:rsidR="004C506B" w:rsidRPr="000527BD" w:rsidRDefault="004C506B" w:rsidP="007A7B57">
            <w:pPr>
              <w:rPr>
                <w:sz w:val="18"/>
                <w:szCs w:val="18"/>
              </w:rPr>
            </w:pPr>
          </w:p>
        </w:tc>
        <w:tc>
          <w:tcPr>
            <w:tcW w:w="1417" w:type="dxa"/>
            <w:shd w:val="clear" w:color="auto" w:fill="auto"/>
            <w:hideMark/>
          </w:tcPr>
          <w:p w:rsidR="004C506B" w:rsidRPr="000527BD" w:rsidRDefault="004C506B" w:rsidP="007A7B57">
            <w:pPr>
              <w:ind w:left="-108"/>
              <w:jc w:val="center"/>
              <w:rPr>
                <w:sz w:val="18"/>
                <w:szCs w:val="18"/>
              </w:rPr>
            </w:pPr>
            <w:r w:rsidRPr="000527BD">
              <w:rPr>
                <w:sz w:val="18"/>
                <w:szCs w:val="18"/>
              </w:rPr>
              <w:t>в течение года</w:t>
            </w:r>
            <w:r w:rsidR="00BF4FE4">
              <w:rPr>
                <w:sz w:val="18"/>
                <w:szCs w:val="18"/>
              </w:rPr>
              <w:t xml:space="preserve"> </w:t>
            </w:r>
            <w:r w:rsidRPr="000527BD">
              <w:rPr>
                <w:sz w:val="18"/>
                <w:szCs w:val="18"/>
              </w:rPr>
              <w:br/>
              <w:t>(в соответствии</w:t>
            </w:r>
            <w:r w:rsidRPr="000527BD">
              <w:rPr>
                <w:sz w:val="18"/>
                <w:szCs w:val="18"/>
              </w:rPr>
              <w:br/>
              <w:t>с планом-графиком)</w:t>
            </w:r>
          </w:p>
        </w:tc>
        <w:tc>
          <w:tcPr>
            <w:tcW w:w="1701" w:type="dxa"/>
            <w:shd w:val="clear" w:color="auto" w:fill="auto"/>
            <w:hideMark/>
          </w:tcPr>
          <w:p w:rsidR="004C506B" w:rsidRPr="000527BD" w:rsidRDefault="004C506B" w:rsidP="007A7B57">
            <w:pPr>
              <w:jc w:val="center"/>
              <w:rPr>
                <w:sz w:val="18"/>
                <w:szCs w:val="18"/>
              </w:rPr>
            </w:pPr>
            <w:r w:rsidRPr="000527BD">
              <w:rPr>
                <w:sz w:val="18"/>
                <w:szCs w:val="18"/>
              </w:rPr>
              <w:t>в течение года</w:t>
            </w:r>
          </w:p>
        </w:tc>
        <w:tc>
          <w:tcPr>
            <w:tcW w:w="1701" w:type="dxa"/>
            <w:vMerge/>
            <w:vAlign w:val="center"/>
            <w:hideMark/>
          </w:tcPr>
          <w:p w:rsidR="004C506B" w:rsidRPr="000527BD" w:rsidRDefault="004C506B" w:rsidP="007A7B57">
            <w:pPr>
              <w:rPr>
                <w:sz w:val="18"/>
                <w:szCs w:val="18"/>
              </w:rPr>
            </w:pPr>
          </w:p>
        </w:tc>
        <w:tc>
          <w:tcPr>
            <w:tcW w:w="1276" w:type="dxa"/>
            <w:shd w:val="clear" w:color="auto" w:fill="auto"/>
            <w:hideMark/>
          </w:tcPr>
          <w:p w:rsidR="004C506B" w:rsidRPr="000527BD" w:rsidRDefault="004C506B" w:rsidP="007A7B57">
            <w:pPr>
              <w:jc w:val="right"/>
              <w:rPr>
                <w:color w:val="0000FF"/>
                <w:sz w:val="18"/>
                <w:szCs w:val="18"/>
              </w:rPr>
            </w:pPr>
            <w:r w:rsidRPr="00BF4FE4">
              <w:rPr>
                <w:sz w:val="18"/>
                <w:szCs w:val="18"/>
              </w:rPr>
              <w:t>5 234,92675</w:t>
            </w:r>
          </w:p>
        </w:tc>
      </w:tr>
      <w:tr w:rsidR="004C506B" w:rsidRPr="000527BD" w:rsidTr="0097446D">
        <w:trPr>
          <w:trHeight w:val="1200"/>
        </w:trPr>
        <w:tc>
          <w:tcPr>
            <w:tcW w:w="640" w:type="dxa"/>
            <w:vMerge/>
            <w:vAlign w:val="center"/>
            <w:hideMark/>
          </w:tcPr>
          <w:p w:rsidR="004C506B" w:rsidRPr="000527BD" w:rsidRDefault="004C506B" w:rsidP="007A7B57">
            <w:pPr>
              <w:rPr>
                <w:sz w:val="18"/>
                <w:szCs w:val="18"/>
              </w:rPr>
            </w:pPr>
          </w:p>
        </w:tc>
        <w:tc>
          <w:tcPr>
            <w:tcW w:w="1907" w:type="dxa"/>
            <w:shd w:val="clear" w:color="auto" w:fill="auto"/>
            <w:hideMark/>
          </w:tcPr>
          <w:p w:rsidR="004C506B" w:rsidRPr="000527BD" w:rsidRDefault="004C506B" w:rsidP="007A7B57">
            <w:pPr>
              <w:rPr>
                <w:sz w:val="18"/>
                <w:szCs w:val="18"/>
              </w:rPr>
            </w:pPr>
            <w:r w:rsidRPr="000527BD">
              <w:rPr>
                <w:sz w:val="18"/>
                <w:szCs w:val="18"/>
              </w:rPr>
              <w:t>- обеспечение Администрации МО "Городской округ "Город Нарьян-Мар" основными средствами, материальными запасами, программным обеспечением</w:t>
            </w:r>
          </w:p>
        </w:tc>
        <w:tc>
          <w:tcPr>
            <w:tcW w:w="1134" w:type="dxa"/>
            <w:vMerge/>
            <w:vAlign w:val="center"/>
            <w:hideMark/>
          </w:tcPr>
          <w:p w:rsidR="004C506B" w:rsidRPr="000527BD" w:rsidRDefault="004C506B" w:rsidP="007A7B57">
            <w:pPr>
              <w:rPr>
                <w:sz w:val="18"/>
                <w:szCs w:val="18"/>
              </w:rPr>
            </w:pPr>
          </w:p>
        </w:tc>
        <w:tc>
          <w:tcPr>
            <w:tcW w:w="1417" w:type="dxa"/>
            <w:shd w:val="clear" w:color="auto" w:fill="auto"/>
            <w:hideMark/>
          </w:tcPr>
          <w:p w:rsidR="004C506B" w:rsidRPr="000527BD" w:rsidRDefault="004C506B" w:rsidP="007A7B57">
            <w:pPr>
              <w:ind w:left="-108"/>
              <w:jc w:val="center"/>
              <w:rPr>
                <w:sz w:val="18"/>
                <w:szCs w:val="18"/>
              </w:rPr>
            </w:pPr>
            <w:r w:rsidRPr="000527BD">
              <w:rPr>
                <w:sz w:val="18"/>
                <w:szCs w:val="18"/>
              </w:rPr>
              <w:t>в течение года</w:t>
            </w:r>
            <w:r w:rsidR="00BF4FE4">
              <w:rPr>
                <w:sz w:val="18"/>
                <w:szCs w:val="18"/>
              </w:rPr>
              <w:t xml:space="preserve"> </w:t>
            </w:r>
            <w:r w:rsidRPr="000527BD">
              <w:rPr>
                <w:sz w:val="18"/>
                <w:szCs w:val="18"/>
              </w:rPr>
              <w:br/>
              <w:t>(в соответствии</w:t>
            </w:r>
            <w:r w:rsidRPr="000527BD">
              <w:rPr>
                <w:sz w:val="18"/>
                <w:szCs w:val="18"/>
              </w:rPr>
              <w:br/>
              <w:t>с планом-графиком)</w:t>
            </w:r>
          </w:p>
        </w:tc>
        <w:tc>
          <w:tcPr>
            <w:tcW w:w="1701" w:type="dxa"/>
            <w:shd w:val="clear" w:color="auto" w:fill="auto"/>
            <w:hideMark/>
          </w:tcPr>
          <w:p w:rsidR="004C506B" w:rsidRPr="000527BD" w:rsidRDefault="004C506B" w:rsidP="007A7B57">
            <w:pPr>
              <w:jc w:val="center"/>
              <w:rPr>
                <w:sz w:val="18"/>
                <w:szCs w:val="18"/>
              </w:rPr>
            </w:pPr>
            <w:r w:rsidRPr="000527BD">
              <w:rPr>
                <w:sz w:val="18"/>
                <w:szCs w:val="18"/>
              </w:rPr>
              <w:t>в течение года</w:t>
            </w:r>
          </w:p>
        </w:tc>
        <w:tc>
          <w:tcPr>
            <w:tcW w:w="1701" w:type="dxa"/>
            <w:vMerge/>
            <w:vAlign w:val="center"/>
            <w:hideMark/>
          </w:tcPr>
          <w:p w:rsidR="004C506B" w:rsidRPr="000527BD" w:rsidRDefault="004C506B" w:rsidP="007A7B57">
            <w:pPr>
              <w:rPr>
                <w:sz w:val="18"/>
                <w:szCs w:val="18"/>
              </w:rPr>
            </w:pPr>
          </w:p>
        </w:tc>
        <w:tc>
          <w:tcPr>
            <w:tcW w:w="1276" w:type="dxa"/>
            <w:shd w:val="clear" w:color="auto" w:fill="auto"/>
            <w:hideMark/>
          </w:tcPr>
          <w:p w:rsidR="004C506B" w:rsidRPr="000527BD" w:rsidRDefault="004C506B" w:rsidP="007A7B57">
            <w:pPr>
              <w:jc w:val="right"/>
              <w:rPr>
                <w:color w:val="0000FF"/>
                <w:sz w:val="18"/>
                <w:szCs w:val="18"/>
              </w:rPr>
            </w:pPr>
            <w:r w:rsidRPr="00BF4FE4">
              <w:rPr>
                <w:sz w:val="18"/>
                <w:szCs w:val="18"/>
              </w:rPr>
              <w:t>12 671,90228</w:t>
            </w:r>
          </w:p>
        </w:tc>
      </w:tr>
    </w:tbl>
    <w:p w:rsidR="004C506B" w:rsidRPr="000527BD" w:rsidRDefault="004C506B" w:rsidP="004C506B">
      <w:pPr>
        <w:tabs>
          <w:tab w:val="left" w:pos="0"/>
          <w:tab w:val="left" w:pos="1276"/>
        </w:tabs>
        <w:jc w:val="right"/>
        <w:rPr>
          <w:sz w:val="26"/>
          <w:szCs w:val="26"/>
        </w:rPr>
      </w:pPr>
      <w:r>
        <w:rPr>
          <w:sz w:val="26"/>
          <w:szCs w:val="26"/>
        </w:rPr>
        <w:t>".</w:t>
      </w:r>
    </w:p>
    <w:p w:rsidR="004C506B" w:rsidRDefault="004C506B" w:rsidP="004C506B">
      <w:pPr>
        <w:pStyle w:val="ab"/>
        <w:numPr>
          <w:ilvl w:val="1"/>
          <w:numId w:val="46"/>
        </w:numPr>
        <w:tabs>
          <w:tab w:val="left" w:pos="0"/>
          <w:tab w:val="left" w:pos="1276"/>
          <w:tab w:val="num" w:pos="288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7E2141">
        <w:rPr>
          <w:rFonts w:ascii="Times New Roman" w:hAnsi="Times New Roman" w:cs="Times New Roman"/>
          <w:sz w:val="26"/>
          <w:szCs w:val="26"/>
        </w:rPr>
        <w:t>трок</w:t>
      </w:r>
      <w:r>
        <w:rPr>
          <w:rFonts w:ascii="Times New Roman" w:hAnsi="Times New Roman" w:cs="Times New Roman"/>
          <w:sz w:val="26"/>
          <w:szCs w:val="26"/>
        </w:rPr>
        <w:t>и 4.2.1 – 4.2.5 строки 4.2</w:t>
      </w:r>
      <w:r w:rsidRPr="007E2141">
        <w:rPr>
          <w:rFonts w:ascii="Times New Roman" w:hAnsi="Times New Roman" w:cs="Times New Roman"/>
          <w:sz w:val="26"/>
          <w:szCs w:val="26"/>
        </w:rPr>
        <w:t xml:space="preserve"> Плана</w:t>
      </w:r>
      <w:r>
        <w:rPr>
          <w:rFonts w:ascii="Times New Roman" w:hAnsi="Times New Roman" w:cs="Times New Roman"/>
          <w:sz w:val="26"/>
          <w:szCs w:val="26"/>
        </w:rPr>
        <w:t xml:space="preserve"> реализации изложить в следующей редакции:</w:t>
      </w:r>
    </w:p>
    <w:p w:rsidR="004C506B" w:rsidRDefault="004C506B" w:rsidP="004C506B">
      <w:pPr>
        <w:tabs>
          <w:tab w:val="left" w:pos="0"/>
          <w:tab w:val="left" w:pos="1276"/>
          <w:tab w:val="num" w:pos="2880"/>
        </w:tabs>
        <w:jc w:val="both"/>
        <w:rPr>
          <w:sz w:val="26"/>
          <w:szCs w:val="26"/>
        </w:rPr>
      </w:pPr>
      <w:r>
        <w:rPr>
          <w:sz w:val="26"/>
          <w:szCs w:val="26"/>
        </w:rPr>
        <w:t>"</w:t>
      </w:r>
    </w:p>
    <w:tbl>
      <w:tblPr>
        <w:tblW w:w="9776" w:type="dxa"/>
        <w:tblLook w:val="04A0" w:firstRow="1" w:lastRow="0" w:firstColumn="1" w:lastColumn="0" w:noHBand="0" w:noVBand="1"/>
      </w:tblPr>
      <w:tblGrid>
        <w:gridCol w:w="640"/>
        <w:gridCol w:w="1907"/>
        <w:gridCol w:w="1134"/>
        <w:gridCol w:w="1417"/>
        <w:gridCol w:w="749"/>
        <w:gridCol w:w="819"/>
        <w:gridCol w:w="1834"/>
        <w:gridCol w:w="1276"/>
      </w:tblGrid>
      <w:tr w:rsidR="004C506B" w:rsidRPr="00143FAB" w:rsidTr="0097446D">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4C506B" w:rsidRPr="00143FAB" w:rsidRDefault="004C506B" w:rsidP="007A7B57">
            <w:pPr>
              <w:jc w:val="center"/>
              <w:rPr>
                <w:sz w:val="18"/>
                <w:szCs w:val="18"/>
              </w:rPr>
            </w:pPr>
            <w:r w:rsidRPr="00143FAB">
              <w:rPr>
                <w:sz w:val="18"/>
                <w:szCs w:val="18"/>
              </w:rPr>
              <w:t>4.2</w:t>
            </w:r>
          </w:p>
        </w:tc>
        <w:tc>
          <w:tcPr>
            <w:tcW w:w="7860" w:type="dxa"/>
            <w:gridSpan w:val="6"/>
            <w:tcBorders>
              <w:top w:val="single" w:sz="4" w:space="0" w:color="auto"/>
              <w:left w:val="nil"/>
              <w:bottom w:val="single" w:sz="4" w:space="0" w:color="auto"/>
              <w:right w:val="single" w:sz="4" w:space="0" w:color="000000"/>
            </w:tcBorders>
            <w:shd w:val="clear" w:color="auto" w:fill="auto"/>
            <w:hideMark/>
          </w:tcPr>
          <w:p w:rsidR="004C506B" w:rsidRPr="00143FAB" w:rsidRDefault="004C506B" w:rsidP="007A7B57">
            <w:pPr>
              <w:rPr>
                <w:b/>
                <w:bCs/>
                <w:sz w:val="18"/>
                <w:szCs w:val="18"/>
              </w:rPr>
            </w:pPr>
            <w:r w:rsidRPr="00143FAB">
              <w:rPr>
                <w:b/>
                <w:bCs/>
                <w:sz w:val="18"/>
                <w:szCs w:val="18"/>
              </w:rPr>
              <w:t>Основное мероприятие: Формирование и управление муниципальной собственностью</w:t>
            </w:r>
          </w:p>
        </w:tc>
        <w:tc>
          <w:tcPr>
            <w:tcW w:w="1276" w:type="dxa"/>
            <w:tcBorders>
              <w:top w:val="single" w:sz="4" w:space="0" w:color="auto"/>
              <w:left w:val="nil"/>
              <w:bottom w:val="single" w:sz="4" w:space="0" w:color="auto"/>
              <w:right w:val="single" w:sz="4" w:space="0" w:color="auto"/>
            </w:tcBorders>
            <w:shd w:val="clear" w:color="auto" w:fill="auto"/>
            <w:hideMark/>
          </w:tcPr>
          <w:p w:rsidR="004C506B" w:rsidRPr="0097446D" w:rsidRDefault="004C506B" w:rsidP="007A7B57">
            <w:pPr>
              <w:jc w:val="right"/>
              <w:rPr>
                <w:b/>
                <w:bCs/>
                <w:sz w:val="18"/>
                <w:szCs w:val="18"/>
              </w:rPr>
            </w:pPr>
            <w:r w:rsidRPr="0097446D">
              <w:rPr>
                <w:b/>
                <w:bCs/>
                <w:sz w:val="18"/>
                <w:szCs w:val="18"/>
              </w:rPr>
              <w:t>76 820,10830</w:t>
            </w:r>
          </w:p>
        </w:tc>
      </w:tr>
      <w:tr w:rsidR="004C506B" w:rsidRPr="00143FAB" w:rsidTr="0097446D">
        <w:trPr>
          <w:trHeight w:val="345"/>
        </w:trPr>
        <w:tc>
          <w:tcPr>
            <w:tcW w:w="640" w:type="dxa"/>
            <w:vMerge w:val="restart"/>
            <w:tcBorders>
              <w:top w:val="nil"/>
              <w:left w:val="single" w:sz="4" w:space="0" w:color="auto"/>
              <w:bottom w:val="single" w:sz="4" w:space="0" w:color="000000"/>
              <w:right w:val="single" w:sz="4" w:space="0" w:color="auto"/>
            </w:tcBorders>
            <w:shd w:val="clear" w:color="auto" w:fill="auto"/>
            <w:noWrap/>
            <w:hideMark/>
          </w:tcPr>
          <w:p w:rsidR="004C506B" w:rsidRPr="00143FAB" w:rsidRDefault="004C506B" w:rsidP="007A7B57">
            <w:pPr>
              <w:jc w:val="center"/>
              <w:rPr>
                <w:sz w:val="18"/>
                <w:szCs w:val="18"/>
              </w:rPr>
            </w:pPr>
            <w:r w:rsidRPr="00143FAB">
              <w:rPr>
                <w:sz w:val="18"/>
                <w:szCs w:val="18"/>
              </w:rPr>
              <w:t>4.2.1.</w:t>
            </w:r>
          </w:p>
        </w:tc>
        <w:tc>
          <w:tcPr>
            <w:tcW w:w="7860" w:type="dxa"/>
            <w:gridSpan w:val="6"/>
            <w:tcBorders>
              <w:top w:val="single" w:sz="4" w:space="0" w:color="auto"/>
              <w:left w:val="nil"/>
              <w:bottom w:val="single" w:sz="4" w:space="0" w:color="auto"/>
              <w:right w:val="single" w:sz="4" w:space="0" w:color="000000"/>
            </w:tcBorders>
            <w:shd w:val="clear" w:color="auto" w:fill="auto"/>
            <w:hideMark/>
          </w:tcPr>
          <w:p w:rsidR="004C506B" w:rsidRPr="00143FAB" w:rsidRDefault="004C506B" w:rsidP="007A7B57">
            <w:pPr>
              <w:rPr>
                <w:sz w:val="18"/>
                <w:szCs w:val="18"/>
              </w:rPr>
            </w:pPr>
            <w:r w:rsidRPr="00143FAB">
              <w:rPr>
                <w:sz w:val="18"/>
                <w:szCs w:val="18"/>
              </w:rPr>
              <w:t>Мероприятия, направленные на содержание муниципального жилищного фонда и административных зданий</w:t>
            </w:r>
          </w:p>
        </w:tc>
        <w:tc>
          <w:tcPr>
            <w:tcW w:w="1276" w:type="dxa"/>
            <w:tcBorders>
              <w:top w:val="nil"/>
              <w:left w:val="nil"/>
              <w:bottom w:val="single" w:sz="4" w:space="0" w:color="auto"/>
              <w:right w:val="single" w:sz="4" w:space="0" w:color="auto"/>
            </w:tcBorders>
            <w:shd w:val="clear" w:color="auto" w:fill="auto"/>
            <w:hideMark/>
          </w:tcPr>
          <w:p w:rsidR="004C506B" w:rsidRPr="0097446D" w:rsidRDefault="004C506B" w:rsidP="007A7B57">
            <w:pPr>
              <w:jc w:val="right"/>
              <w:rPr>
                <w:sz w:val="18"/>
                <w:szCs w:val="18"/>
              </w:rPr>
            </w:pPr>
            <w:r w:rsidRPr="0097446D">
              <w:rPr>
                <w:sz w:val="18"/>
                <w:szCs w:val="18"/>
              </w:rPr>
              <w:t>56 378,08661</w:t>
            </w:r>
          </w:p>
        </w:tc>
      </w:tr>
      <w:tr w:rsidR="004C506B" w:rsidRPr="00143FAB" w:rsidTr="0097446D">
        <w:trPr>
          <w:trHeight w:val="765"/>
        </w:trPr>
        <w:tc>
          <w:tcPr>
            <w:tcW w:w="640" w:type="dxa"/>
            <w:vMerge/>
            <w:tcBorders>
              <w:top w:val="nil"/>
              <w:left w:val="single" w:sz="4" w:space="0" w:color="auto"/>
              <w:bottom w:val="single" w:sz="4" w:space="0" w:color="000000"/>
              <w:right w:val="single" w:sz="4" w:space="0" w:color="auto"/>
            </w:tcBorders>
            <w:vAlign w:val="center"/>
            <w:hideMark/>
          </w:tcPr>
          <w:p w:rsidR="004C506B" w:rsidRPr="00143FAB" w:rsidRDefault="004C506B" w:rsidP="007A7B57">
            <w:pPr>
              <w:rPr>
                <w:sz w:val="18"/>
                <w:szCs w:val="18"/>
              </w:rPr>
            </w:pPr>
          </w:p>
        </w:tc>
        <w:tc>
          <w:tcPr>
            <w:tcW w:w="1907" w:type="dxa"/>
            <w:tcBorders>
              <w:top w:val="nil"/>
              <w:left w:val="nil"/>
              <w:bottom w:val="single" w:sz="4" w:space="0" w:color="auto"/>
              <w:right w:val="single" w:sz="4" w:space="0" w:color="auto"/>
            </w:tcBorders>
            <w:shd w:val="clear" w:color="auto" w:fill="auto"/>
            <w:hideMark/>
          </w:tcPr>
          <w:p w:rsidR="004C506B" w:rsidRPr="00143FAB" w:rsidRDefault="004C506B" w:rsidP="007A7B57">
            <w:pPr>
              <w:rPr>
                <w:sz w:val="18"/>
                <w:szCs w:val="18"/>
              </w:rPr>
            </w:pPr>
            <w:r w:rsidRPr="00143FAB">
              <w:rPr>
                <w:sz w:val="18"/>
                <w:szCs w:val="18"/>
              </w:rPr>
              <w:t>- организация содержания муниципального жилищного фонда</w:t>
            </w:r>
          </w:p>
        </w:tc>
        <w:tc>
          <w:tcPr>
            <w:tcW w:w="1134"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МКУ УГХ</w:t>
            </w:r>
          </w:p>
        </w:tc>
        <w:tc>
          <w:tcPr>
            <w:tcW w:w="1417" w:type="dxa"/>
            <w:tcBorders>
              <w:top w:val="nil"/>
              <w:left w:val="nil"/>
              <w:bottom w:val="single" w:sz="4" w:space="0" w:color="auto"/>
              <w:right w:val="single" w:sz="4" w:space="0" w:color="auto"/>
            </w:tcBorders>
            <w:shd w:val="clear" w:color="auto" w:fill="auto"/>
            <w:hideMark/>
          </w:tcPr>
          <w:p w:rsidR="0097446D" w:rsidRDefault="004C506B" w:rsidP="0097446D">
            <w:pPr>
              <w:ind w:left="-108" w:right="-108"/>
              <w:jc w:val="center"/>
              <w:rPr>
                <w:sz w:val="18"/>
                <w:szCs w:val="18"/>
              </w:rPr>
            </w:pPr>
            <w:r w:rsidRPr="00143FAB">
              <w:rPr>
                <w:sz w:val="18"/>
                <w:szCs w:val="18"/>
              </w:rPr>
              <w:t>в течение года</w:t>
            </w:r>
          </w:p>
          <w:p w:rsidR="004C506B" w:rsidRPr="00143FAB" w:rsidRDefault="004C506B" w:rsidP="0097446D">
            <w:pPr>
              <w:ind w:left="-108" w:right="-108"/>
              <w:jc w:val="center"/>
              <w:rPr>
                <w:sz w:val="18"/>
                <w:szCs w:val="18"/>
              </w:rPr>
            </w:pPr>
            <w:r w:rsidRPr="00143FAB">
              <w:rPr>
                <w:sz w:val="18"/>
                <w:szCs w:val="18"/>
              </w:rPr>
              <w:t>(в соответствии</w:t>
            </w:r>
            <w:r w:rsidRPr="00143FAB">
              <w:rPr>
                <w:sz w:val="18"/>
                <w:szCs w:val="18"/>
              </w:rPr>
              <w:br/>
              <w:t>с планом-графиком)</w:t>
            </w:r>
          </w:p>
        </w:tc>
        <w:tc>
          <w:tcPr>
            <w:tcW w:w="1568" w:type="dxa"/>
            <w:gridSpan w:val="2"/>
            <w:tcBorders>
              <w:top w:val="single" w:sz="4" w:space="0" w:color="auto"/>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в течение года</w:t>
            </w:r>
          </w:p>
        </w:tc>
        <w:tc>
          <w:tcPr>
            <w:tcW w:w="1834" w:type="dxa"/>
            <w:vMerge w:val="restart"/>
            <w:tcBorders>
              <w:top w:val="nil"/>
              <w:left w:val="single" w:sz="4" w:space="0" w:color="auto"/>
              <w:bottom w:val="single" w:sz="4" w:space="0" w:color="000000"/>
              <w:right w:val="single" w:sz="4" w:space="0" w:color="auto"/>
            </w:tcBorders>
            <w:shd w:val="clear" w:color="auto" w:fill="auto"/>
            <w:hideMark/>
          </w:tcPr>
          <w:p w:rsidR="004C506B" w:rsidRPr="00143FAB" w:rsidRDefault="004C506B" w:rsidP="002119DA">
            <w:pPr>
              <w:jc w:val="center"/>
              <w:rPr>
                <w:sz w:val="18"/>
                <w:szCs w:val="18"/>
              </w:rPr>
            </w:pPr>
            <w:r w:rsidRPr="00143FAB">
              <w:rPr>
                <w:sz w:val="18"/>
                <w:szCs w:val="18"/>
              </w:rPr>
              <w:t xml:space="preserve">Обеспечение содержания муниципального жилищного фонда, административных зданий и помещений </w:t>
            </w:r>
            <w:r w:rsidR="0097446D">
              <w:rPr>
                <w:sz w:val="18"/>
                <w:szCs w:val="18"/>
              </w:rPr>
              <w:br/>
            </w:r>
            <w:r w:rsidRPr="00143FAB">
              <w:rPr>
                <w:sz w:val="18"/>
                <w:szCs w:val="18"/>
              </w:rPr>
              <w:t>в надлежащем состоянии, включая проведение капитального и текущего ремонтов</w:t>
            </w:r>
          </w:p>
        </w:tc>
        <w:tc>
          <w:tcPr>
            <w:tcW w:w="1276" w:type="dxa"/>
            <w:tcBorders>
              <w:top w:val="nil"/>
              <w:left w:val="nil"/>
              <w:bottom w:val="single" w:sz="4" w:space="0" w:color="auto"/>
              <w:right w:val="single" w:sz="4" w:space="0" w:color="auto"/>
            </w:tcBorders>
            <w:shd w:val="clear" w:color="auto" w:fill="auto"/>
            <w:hideMark/>
          </w:tcPr>
          <w:p w:rsidR="004C506B" w:rsidRPr="0097446D" w:rsidRDefault="004C506B" w:rsidP="007A7B57">
            <w:pPr>
              <w:jc w:val="right"/>
              <w:rPr>
                <w:sz w:val="18"/>
                <w:szCs w:val="18"/>
              </w:rPr>
            </w:pPr>
            <w:r w:rsidRPr="0097446D">
              <w:rPr>
                <w:sz w:val="18"/>
                <w:szCs w:val="18"/>
              </w:rPr>
              <w:t>33 383,55871</w:t>
            </w:r>
          </w:p>
        </w:tc>
      </w:tr>
      <w:tr w:rsidR="004C506B" w:rsidRPr="00143FAB" w:rsidTr="0097446D">
        <w:trPr>
          <w:trHeight w:val="720"/>
        </w:trPr>
        <w:tc>
          <w:tcPr>
            <w:tcW w:w="640" w:type="dxa"/>
            <w:vMerge/>
            <w:tcBorders>
              <w:top w:val="nil"/>
              <w:left w:val="single" w:sz="4" w:space="0" w:color="auto"/>
              <w:bottom w:val="single" w:sz="4" w:space="0" w:color="000000"/>
              <w:right w:val="single" w:sz="4" w:space="0" w:color="auto"/>
            </w:tcBorders>
            <w:vAlign w:val="center"/>
            <w:hideMark/>
          </w:tcPr>
          <w:p w:rsidR="004C506B" w:rsidRPr="00143FAB" w:rsidRDefault="004C506B" w:rsidP="007A7B57">
            <w:pPr>
              <w:rPr>
                <w:sz w:val="18"/>
                <w:szCs w:val="18"/>
              </w:rPr>
            </w:pPr>
          </w:p>
        </w:tc>
        <w:tc>
          <w:tcPr>
            <w:tcW w:w="1907" w:type="dxa"/>
            <w:tcBorders>
              <w:top w:val="nil"/>
              <w:left w:val="nil"/>
              <w:bottom w:val="single" w:sz="4" w:space="0" w:color="auto"/>
              <w:right w:val="single" w:sz="4" w:space="0" w:color="auto"/>
            </w:tcBorders>
            <w:shd w:val="clear" w:color="auto" w:fill="auto"/>
            <w:hideMark/>
          </w:tcPr>
          <w:p w:rsidR="004C506B" w:rsidRPr="00143FAB" w:rsidRDefault="004C506B" w:rsidP="007A7B57">
            <w:pPr>
              <w:rPr>
                <w:sz w:val="18"/>
                <w:szCs w:val="18"/>
              </w:rPr>
            </w:pPr>
            <w:r w:rsidRPr="00143FAB">
              <w:rPr>
                <w:sz w:val="18"/>
                <w:szCs w:val="18"/>
              </w:rPr>
              <w:t xml:space="preserve">- мероприятия, направленные </w:t>
            </w:r>
            <w:r w:rsidR="0097446D">
              <w:rPr>
                <w:sz w:val="18"/>
                <w:szCs w:val="18"/>
              </w:rPr>
              <w:br/>
            </w:r>
            <w:r w:rsidRPr="00143FAB">
              <w:rPr>
                <w:sz w:val="18"/>
                <w:szCs w:val="18"/>
              </w:rPr>
              <w:t>на содержание административных зданий и помещений</w:t>
            </w:r>
          </w:p>
        </w:tc>
        <w:tc>
          <w:tcPr>
            <w:tcW w:w="1134"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МКУ УГХ</w:t>
            </w:r>
          </w:p>
        </w:tc>
        <w:tc>
          <w:tcPr>
            <w:tcW w:w="1417" w:type="dxa"/>
            <w:tcBorders>
              <w:top w:val="nil"/>
              <w:left w:val="nil"/>
              <w:bottom w:val="single" w:sz="4" w:space="0" w:color="auto"/>
              <w:right w:val="single" w:sz="4" w:space="0" w:color="auto"/>
            </w:tcBorders>
            <w:shd w:val="clear" w:color="auto" w:fill="auto"/>
            <w:hideMark/>
          </w:tcPr>
          <w:p w:rsidR="004C506B" w:rsidRPr="00143FAB" w:rsidRDefault="004C506B" w:rsidP="0097446D">
            <w:pPr>
              <w:ind w:left="-108" w:right="-108"/>
              <w:jc w:val="center"/>
              <w:rPr>
                <w:sz w:val="18"/>
                <w:szCs w:val="18"/>
              </w:rPr>
            </w:pPr>
            <w:r w:rsidRPr="00143FAB">
              <w:rPr>
                <w:sz w:val="18"/>
                <w:szCs w:val="18"/>
              </w:rPr>
              <w:t>в течение года</w:t>
            </w:r>
            <w:r w:rsidR="0097446D">
              <w:rPr>
                <w:sz w:val="18"/>
                <w:szCs w:val="18"/>
              </w:rPr>
              <w:t xml:space="preserve"> </w:t>
            </w:r>
            <w:r w:rsidRPr="00143FAB">
              <w:rPr>
                <w:sz w:val="18"/>
                <w:szCs w:val="18"/>
              </w:rPr>
              <w:br/>
              <w:t>(в соответствии</w:t>
            </w:r>
            <w:r w:rsidRPr="00143FAB">
              <w:rPr>
                <w:sz w:val="18"/>
                <w:szCs w:val="18"/>
              </w:rPr>
              <w:br/>
              <w:t>с планом-графиком)</w:t>
            </w:r>
          </w:p>
        </w:tc>
        <w:tc>
          <w:tcPr>
            <w:tcW w:w="1568" w:type="dxa"/>
            <w:gridSpan w:val="2"/>
            <w:tcBorders>
              <w:top w:val="single" w:sz="4" w:space="0" w:color="auto"/>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в течение года</w:t>
            </w:r>
          </w:p>
        </w:tc>
        <w:tc>
          <w:tcPr>
            <w:tcW w:w="1834" w:type="dxa"/>
            <w:vMerge/>
            <w:tcBorders>
              <w:top w:val="nil"/>
              <w:left w:val="single" w:sz="4" w:space="0" w:color="auto"/>
              <w:bottom w:val="single" w:sz="4" w:space="0" w:color="000000"/>
              <w:right w:val="single" w:sz="4" w:space="0" w:color="auto"/>
            </w:tcBorders>
            <w:vAlign w:val="center"/>
            <w:hideMark/>
          </w:tcPr>
          <w:p w:rsidR="004C506B" w:rsidRPr="00143FAB" w:rsidRDefault="004C506B" w:rsidP="002119DA">
            <w:pPr>
              <w:jc w:val="center"/>
              <w:rPr>
                <w:sz w:val="18"/>
                <w:szCs w:val="18"/>
              </w:rPr>
            </w:pPr>
          </w:p>
        </w:tc>
        <w:tc>
          <w:tcPr>
            <w:tcW w:w="1276" w:type="dxa"/>
            <w:tcBorders>
              <w:top w:val="nil"/>
              <w:left w:val="nil"/>
              <w:bottom w:val="single" w:sz="4" w:space="0" w:color="auto"/>
              <w:right w:val="single" w:sz="4" w:space="0" w:color="auto"/>
            </w:tcBorders>
            <w:shd w:val="clear" w:color="auto" w:fill="auto"/>
            <w:hideMark/>
          </w:tcPr>
          <w:p w:rsidR="004C506B" w:rsidRPr="0097446D" w:rsidRDefault="004C506B" w:rsidP="007A7B57">
            <w:pPr>
              <w:jc w:val="right"/>
              <w:rPr>
                <w:sz w:val="18"/>
                <w:szCs w:val="18"/>
              </w:rPr>
            </w:pPr>
            <w:r w:rsidRPr="0097446D">
              <w:rPr>
                <w:sz w:val="18"/>
                <w:szCs w:val="18"/>
              </w:rPr>
              <w:t>22 994,52790</w:t>
            </w:r>
          </w:p>
        </w:tc>
      </w:tr>
      <w:tr w:rsidR="004C506B" w:rsidRPr="00143FAB" w:rsidTr="0097446D">
        <w:trPr>
          <w:trHeight w:val="255"/>
        </w:trPr>
        <w:tc>
          <w:tcPr>
            <w:tcW w:w="640" w:type="dxa"/>
            <w:tcBorders>
              <w:top w:val="nil"/>
              <w:left w:val="single" w:sz="4" w:space="0" w:color="auto"/>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4.2.2.</w:t>
            </w:r>
          </w:p>
        </w:tc>
        <w:tc>
          <w:tcPr>
            <w:tcW w:w="1907" w:type="dxa"/>
            <w:tcBorders>
              <w:top w:val="nil"/>
              <w:left w:val="nil"/>
              <w:bottom w:val="single" w:sz="4" w:space="0" w:color="auto"/>
              <w:right w:val="single" w:sz="4" w:space="0" w:color="auto"/>
            </w:tcBorders>
            <w:shd w:val="clear" w:color="auto" w:fill="auto"/>
            <w:hideMark/>
          </w:tcPr>
          <w:p w:rsidR="004C506B" w:rsidRPr="00143FAB" w:rsidRDefault="004C506B" w:rsidP="007A7B57">
            <w:pPr>
              <w:rPr>
                <w:sz w:val="18"/>
                <w:szCs w:val="18"/>
              </w:rPr>
            </w:pPr>
            <w:r w:rsidRPr="00143FAB">
              <w:rPr>
                <w:sz w:val="18"/>
                <w:szCs w:val="18"/>
              </w:rPr>
              <w:t>Исполнение судебных актов</w:t>
            </w:r>
          </w:p>
        </w:tc>
        <w:tc>
          <w:tcPr>
            <w:tcW w:w="1134"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 xml:space="preserve">отдел </w:t>
            </w:r>
            <w:proofErr w:type="spellStart"/>
            <w:r w:rsidRPr="00143FAB">
              <w:rPr>
                <w:sz w:val="18"/>
                <w:szCs w:val="18"/>
              </w:rPr>
              <w:t>БУиО</w:t>
            </w:r>
            <w:proofErr w:type="spellEnd"/>
            <w:r w:rsidRPr="00143FAB">
              <w:rPr>
                <w:sz w:val="18"/>
                <w:szCs w:val="18"/>
              </w:rPr>
              <w:t>, МКУ УГХ</w:t>
            </w:r>
          </w:p>
        </w:tc>
        <w:tc>
          <w:tcPr>
            <w:tcW w:w="1417"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не проводятся</w:t>
            </w:r>
          </w:p>
        </w:tc>
        <w:tc>
          <w:tcPr>
            <w:tcW w:w="1568" w:type="dxa"/>
            <w:gridSpan w:val="2"/>
            <w:tcBorders>
              <w:top w:val="single" w:sz="4" w:space="0" w:color="auto"/>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в течение года</w:t>
            </w:r>
          </w:p>
        </w:tc>
        <w:tc>
          <w:tcPr>
            <w:tcW w:w="1834" w:type="dxa"/>
            <w:tcBorders>
              <w:top w:val="nil"/>
              <w:left w:val="nil"/>
              <w:bottom w:val="single" w:sz="4" w:space="0" w:color="auto"/>
              <w:right w:val="single" w:sz="4" w:space="0" w:color="auto"/>
            </w:tcBorders>
            <w:shd w:val="clear" w:color="auto" w:fill="auto"/>
            <w:hideMark/>
          </w:tcPr>
          <w:p w:rsidR="004C506B" w:rsidRPr="00143FAB" w:rsidRDefault="004C506B" w:rsidP="002119DA">
            <w:pPr>
              <w:jc w:val="center"/>
              <w:rPr>
                <w:sz w:val="18"/>
                <w:szCs w:val="18"/>
              </w:rPr>
            </w:pPr>
            <w:r w:rsidRPr="00143FAB">
              <w:rPr>
                <w:sz w:val="18"/>
                <w:szCs w:val="18"/>
              </w:rPr>
              <w:t>Оплата согласно поступившим исполнительным листам</w:t>
            </w:r>
          </w:p>
        </w:tc>
        <w:tc>
          <w:tcPr>
            <w:tcW w:w="1276"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right"/>
              <w:rPr>
                <w:sz w:val="18"/>
                <w:szCs w:val="18"/>
              </w:rPr>
            </w:pPr>
            <w:r w:rsidRPr="00143FAB">
              <w:rPr>
                <w:sz w:val="18"/>
                <w:szCs w:val="18"/>
              </w:rPr>
              <w:t>145,41924</w:t>
            </w:r>
          </w:p>
        </w:tc>
      </w:tr>
      <w:tr w:rsidR="004C506B" w:rsidRPr="00143FAB" w:rsidTr="0097446D">
        <w:trPr>
          <w:trHeight w:val="720"/>
        </w:trPr>
        <w:tc>
          <w:tcPr>
            <w:tcW w:w="640" w:type="dxa"/>
            <w:tcBorders>
              <w:top w:val="nil"/>
              <w:left w:val="single" w:sz="4" w:space="0" w:color="auto"/>
              <w:bottom w:val="single" w:sz="4" w:space="0" w:color="auto"/>
              <w:right w:val="single" w:sz="4" w:space="0" w:color="auto"/>
            </w:tcBorders>
            <w:shd w:val="clear" w:color="auto" w:fill="auto"/>
            <w:noWrap/>
            <w:hideMark/>
          </w:tcPr>
          <w:p w:rsidR="004C506B" w:rsidRPr="00143FAB" w:rsidRDefault="004C506B" w:rsidP="007A7B57">
            <w:pPr>
              <w:jc w:val="center"/>
              <w:rPr>
                <w:sz w:val="18"/>
                <w:szCs w:val="18"/>
              </w:rPr>
            </w:pPr>
            <w:r w:rsidRPr="00143FAB">
              <w:rPr>
                <w:sz w:val="18"/>
                <w:szCs w:val="18"/>
              </w:rPr>
              <w:t>4.2.3.</w:t>
            </w:r>
          </w:p>
        </w:tc>
        <w:tc>
          <w:tcPr>
            <w:tcW w:w="1907" w:type="dxa"/>
            <w:tcBorders>
              <w:top w:val="nil"/>
              <w:left w:val="nil"/>
              <w:bottom w:val="single" w:sz="4" w:space="0" w:color="auto"/>
              <w:right w:val="single" w:sz="4" w:space="0" w:color="auto"/>
            </w:tcBorders>
            <w:shd w:val="clear" w:color="auto" w:fill="auto"/>
            <w:hideMark/>
          </w:tcPr>
          <w:p w:rsidR="004C506B" w:rsidRPr="00143FAB" w:rsidRDefault="004C506B" w:rsidP="007A7B57">
            <w:pPr>
              <w:rPr>
                <w:sz w:val="18"/>
                <w:szCs w:val="18"/>
              </w:rPr>
            </w:pPr>
            <w:r w:rsidRPr="00143FAB">
              <w:rPr>
                <w:sz w:val="18"/>
                <w:szCs w:val="18"/>
              </w:rPr>
              <w:t>Обеспечение расходных обязательств прошлых лет - исполнение решений суда</w:t>
            </w:r>
          </w:p>
        </w:tc>
        <w:tc>
          <w:tcPr>
            <w:tcW w:w="1134"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МКУ УГХ</w:t>
            </w:r>
          </w:p>
        </w:tc>
        <w:tc>
          <w:tcPr>
            <w:tcW w:w="1417"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не проводятся</w:t>
            </w:r>
          </w:p>
        </w:tc>
        <w:tc>
          <w:tcPr>
            <w:tcW w:w="749"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март</w:t>
            </w:r>
          </w:p>
        </w:tc>
        <w:tc>
          <w:tcPr>
            <w:tcW w:w="819"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март</w:t>
            </w:r>
          </w:p>
        </w:tc>
        <w:tc>
          <w:tcPr>
            <w:tcW w:w="1834" w:type="dxa"/>
            <w:tcBorders>
              <w:top w:val="nil"/>
              <w:left w:val="nil"/>
              <w:bottom w:val="single" w:sz="4" w:space="0" w:color="auto"/>
              <w:right w:val="single" w:sz="4" w:space="0" w:color="auto"/>
            </w:tcBorders>
            <w:shd w:val="clear" w:color="auto" w:fill="auto"/>
            <w:hideMark/>
          </w:tcPr>
          <w:p w:rsidR="004C506B" w:rsidRPr="00143FAB" w:rsidRDefault="004C506B" w:rsidP="002119DA">
            <w:pPr>
              <w:jc w:val="center"/>
              <w:rPr>
                <w:sz w:val="18"/>
                <w:szCs w:val="18"/>
              </w:rPr>
            </w:pPr>
            <w:r w:rsidRPr="00143FAB">
              <w:rPr>
                <w:sz w:val="18"/>
                <w:szCs w:val="18"/>
              </w:rPr>
              <w:t>Исполнение решений суда</w:t>
            </w:r>
          </w:p>
        </w:tc>
        <w:tc>
          <w:tcPr>
            <w:tcW w:w="1276"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right"/>
              <w:rPr>
                <w:sz w:val="18"/>
                <w:szCs w:val="18"/>
              </w:rPr>
            </w:pPr>
            <w:r w:rsidRPr="00143FAB">
              <w:rPr>
                <w:sz w:val="18"/>
                <w:szCs w:val="18"/>
              </w:rPr>
              <w:t>13 223,19570</w:t>
            </w:r>
          </w:p>
        </w:tc>
      </w:tr>
      <w:tr w:rsidR="004C506B" w:rsidRPr="00143FAB" w:rsidTr="0097446D">
        <w:trPr>
          <w:trHeight w:val="810"/>
        </w:trPr>
        <w:tc>
          <w:tcPr>
            <w:tcW w:w="640" w:type="dxa"/>
            <w:tcBorders>
              <w:top w:val="nil"/>
              <w:left w:val="single" w:sz="4" w:space="0" w:color="auto"/>
              <w:bottom w:val="single" w:sz="4" w:space="0" w:color="auto"/>
              <w:right w:val="single" w:sz="4" w:space="0" w:color="auto"/>
            </w:tcBorders>
            <w:shd w:val="clear" w:color="auto" w:fill="auto"/>
            <w:noWrap/>
            <w:hideMark/>
          </w:tcPr>
          <w:p w:rsidR="004C506B" w:rsidRPr="00143FAB" w:rsidRDefault="004C506B" w:rsidP="007A7B57">
            <w:pPr>
              <w:jc w:val="center"/>
              <w:rPr>
                <w:sz w:val="18"/>
                <w:szCs w:val="18"/>
              </w:rPr>
            </w:pPr>
            <w:r w:rsidRPr="00143FAB">
              <w:rPr>
                <w:sz w:val="18"/>
                <w:szCs w:val="18"/>
              </w:rPr>
              <w:t>4.2.4.</w:t>
            </w:r>
          </w:p>
        </w:tc>
        <w:tc>
          <w:tcPr>
            <w:tcW w:w="1907" w:type="dxa"/>
            <w:tcBorders>
              <w:top w:val="nil"/>
              <w:left w:val="nil"/>
              <w:bottom w:val="single" w:sz="4" w:space="0" w:color="auto"/>
              <w:right w:val="single" w:sz="4" w:space="0" w:color="auto"/>
            </w:tcBorders>
            <w:shd w:val="clear" w:color="auto" w:fill="auto"/>
            <w:hideMark/>
          </w:tcPr>
          <w:p w:rsidR="004C506B" w:rsidRPr="00143FAB" w:rsidRDefault="004C506B" w:rsidP="007A7B57">
            <w:pPr>
              <w:rPr>
                <w:sz w:val="18"/>
                <w:szCs w:val="18"/>
              </w:rPr>
            </w:pPr>
            <w:r w:rsidRPr="00143FAB">
              <w:rPr>
                <w:sz w:val="18"/>
                <w:szCs w:val="18"/>
              </w:rPr>
              <w:t>Расходы прошлых лет по итогам контрольных мероприятий</w:t>
            </w:r>
          </w:p>
        </w:tc>
        <w:tc>
          <w:tcPr>
            <w:tcW w:w="1134"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МКУ УГХ</w:t>
            </w:r>
          </w:p>
        </w:tc>
        <w:tc>
          <w:tcPr>
            <w:tcW w:w="1417" w:type="dxa"/>
            <w:tcBorders>
              <w:top w:val="nil"/>
              <w:left w:val="nil"/>
              <w:bottom w:val="single" w:sz="4" w:space="0" w:color="auto"/>
              <w:right w:val="single" w:sz="4" w:space="0" w:color="auto"/>
            </w:tcBorders>
            <w:shd w:val="clear" w:color="auto" w:fill="auto"/>
            <w:hideMark/>
          </w:tcPr>
          <w:p w:rsidR="004C506B" w:rsidRPr="00143FAB" w:rsidRDefault="004C506B" w:rsidP="0097446D">
            <w:pPr>
              <w:ind w:left="-108" w:right="-108"/>
              <w:jc w:val="center"/>
              <w:rPr>
                <w:sz w:val="18"/>
                <w:szCs w:val="18"/>
              </w:rPr>
            </w:pPr>
            <w:r w:rsidRPr="00143FAB">
              <w:rPr>
                <w:sz w:val="18"/>
                <w:szCs w:val="18"/>
              </w:rPr>
              <w:t>в течение года</w:t>
            </w:r>
            <w:r w:rsidR="0097446D">
              <w:rPr>
                <w:sz w:val="18"/>
                <w:szCs w:val="18"/>
              </w:rPr>
              <w:t xml:space="preserve"> </w:t>
            </w:r>
            <w:r w:rsidRPr="00143FAB">
              <w:rPr>
                <w:sz w:val="18"/>
                <w:szCs w:val="18"/>
              </w:rPr>
              <w:br/>
              <w:t>(в соответствии</w:t>
            </w:r>
            <w:r w:rsidRPr="00143FAB">
              <w:rPr>
                <w:sz w:val="18"/>
                <w:szCs w:val="18"/>
              </w:rPr>
              <w:br/>
              <w:t>с планом-графиком)</w:t>
            </w:r>
          </w:p>
        </w:tc>
        <w:tc>
          <w:tcPr>
            <w:tcW w:w="749"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июнь</w:t>
            </w:r>
          </w:p>
        </w:tc>
        <w:tc>
          <w:tcPr>
            <w:tcW w:w="819"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июнь</w:t>
            </w:r>
          </w:p>
        </w:tc>
        <w:tc>
          <w:tcPr>
            <w:tcW w:w="1834" w:type="dxa"/>
            <w:tcBorders>
              <w:top w:val="nil"/>
              <w:left w:val="nil"/>
              <w:bottom w:val="single" w:sz="4" w:space="0" w:color="auto"/>
              <w:right w:val="single" w:sz="4" w:space="0" w:color="auto"/>
            </w:tcBorders>
            <w:shd w:val="clear" w:color="auto" w:fill="auto"/>
            <w:hideMark/>
          </w:tcPr>
          <w:p w:rsidR="004C506B" w:rsidRPr="00143FAB" w:rsidRDefault="004C506B" w:rsidP="002119DA">
            <w:pPr>
              <w:jc w:val="center"/>
              <w:rPr>
                <w:sz w:val="18"/>
                <w:szCs w:val="18"/>
              </w:rPr>
            </w:pPr>
            <w:r w:rsidRPr="00143FAB">
              <w:rPr>
                <w:sz w:val="18"/>
                <w:szCs w:val="18"/>
              </w:rPr>
              <w:t>Обеспечение содержания муниципального жилищного фонда</w:t>
            </w:r>
          </w:p>
        </w:tc>
        <w:tc>
          <w:tcPr>
            <w:tcW w:w="1276"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right"/>
              <w:rPr>
                <w:sz w:val="18"/>
                <w:szCs w:val="18"/>
              </w:rPr>
            </w:pPr>
            <w:r w:rsidRPr="00143FAB">
              <w:rPr>
                <w:sz w:val="18"/>
                <w:szCs w:val="18"/>
              </w:rPr>
              <w:t>607,26856</w:t>
            </w:r>
          </w:p>
        </w:tc>
      </w:tr>
      <w:tr w:rsidR="004C506B" w:rsidRPr="00143FAB" w:rsidTr="0097446D">
        <w:trPr>
          <w:trHeight w:val="2085"/>
        </w:trPr>
        <w:tc>
          <w:tcPr>
            <w:tcW w:w="640" w:type="dxa"/>
            <w:tcBorders>
              <w:top w:val="nil"/>
              <w:left w:val="single" w:sz="4" w:space="0" w:color="auto"/>
              <w:bottom w:val="single" w:sz="4" w:space="0" w:color="auto"/>
              <w:right w:val="single" w:sz="4" w:space="0" w:color="auto"/>
            </w:tcBorders>
            <w:shd w:val="clear" w:color="auto" w:fill="auto"/>
            <w:noWrap/>
            <w:hideMark/>
          </w:tcPr>
          <w:p w:rsidR="004C506B" w:rsidRPr="00143FAB" w:rsidRDefault="004C506B" w:rsidP="007A7B57">
            <w:pPr>
              <w:jc w:val="center"/>
              <w:rPr>
                <w:sz w:val="18"/>
                <w:szCs w:val="18"/>
              </w:rPr>
            </w:pPr>
            <w:r w:rsidRPr="00143FAB">
              <w:rPr>
                <w:sz w:val="18"/>
                <w:szCs w:val="18"/>
              </w:rPr>
              <w:t>4.2.5.</w:t>
            </w:r>
          </w:p>
        </w:tc>
        <w:tc>
          <w:tcPr>
            <w:tcW w:w="1907" w:type="dxa"/>
            <w:tcBorders>
              <w:top w:val="nil"/>
              <w:left w:val="nil"/>
              <w:bottom w:val="single" w:sz="4" w:space="0" w:color="auto"/>
              <w:right w:val="single" w:sz="4" w:space="0" w:color="auto"/>
            </w:tcBorders>
            <w:shd w:val="clear" w:color="auto" w:fill="auto"/>
            <w:hideMark/>
          </w:tcPr>
          <w:p w:rsidR="004C506B" w:rsidRPr="00143FAB" w:rsidRDefault="004C506B" w:rsidP="007A7B57">
            <w:pPr>
              <w:rPr>
                <w:sz w:val="18"/>
                <w:szCs w:val="18"/>
              </w:rPr>
            </w:pPr>
            <w:r w:rsidRPr="00143FAB">
              <w:rPr>
                <w:sz w:val="18"/>
                <w:szCs w:val="18"/>
              </w:rPr>
              <w:t xml:space="preserve">Снос объектов капитального строительства, находящихся </w:t>
            </w:r>
            <w:r w:rsidR="0097446D">
              <w:rPr>
                <w:sz w:val="18"/>
                <w:szCs w:val="18"/>
              </w:rPr>
              <w:br/>
            </w:r>
            <w:r w:rsidRPr="00143FAB">
              <w:rPr>
                <w:sz w:val="18"/>
                <w:szCs w:val="18"/>
              </w:rPr>
              <w:t>в собственности муниципального образования "Городской округ "Город Нарьян-Мар", признанных аварийными и подлежащими сносу, за исключением многоквартирных домов</w:t>
            </w:r>
          </w:p>
        </w:tc>
        <w:tc>
          <w:tcPr>
            <w:tcW w:w="1134"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МКУ УГХ</w:t>
            </w:r>
          </w:p>
        </w:tc>
        <w:tc>
          <w:tcPr>
            <w:tcW w:w="1417" w:type="dxa"/>
            <w:tcBorders>
              <w:top w:val="nil"/>
              <w:left w:val="nil"/>
              <w:bottom w:val="single" w:sz="4" w:space="0" w:color="auto"/>
              <w:right w:val="single" w:sz="4" w:space="0" w:color="auto"/>
            </w:tcBorders>
            <w:shd w:val="clear" w:color="auto" w:fill="auto"/>
            <w:hideMark/>
          </w:tcPr>
          <w:p w:rsidR="004C506B" w:rsidRPr="00143FAB" w:rsidRDefault="004C506B" w:rsidP="0097446D">
            <w:pPr>
              <w:ind w:left="-108" w:right="-108"/>
              <w:jc w:val="center"/>
              <w:rPr>
                <w:sz w:val="18"/>
                <w:szCs w:val="18"/>
              </w:rPr>
            </w:pPr>
            <w:r w:rsidRPr="00143FAB">
              <w:rPr>
                <w:sz w:val="18"/>
                <w:szCs w:val="18"/>
              </w:rPr>
              <w:t>в течение года</w:t>
            </w:r>
            <w:r w:rsidR="0097446D">
              <w:rPr>
                <w:sz w:val="18"/>
                <w:szCs w:val="18"/>
              </w:rPr>
              <w:t xml:space="preserve"> </w:t>
            </w:r>
            <w:r w:rsidRPr="00143FAB">
              <w:rPr>
                <w:sz w:val="18"/>
                <w:szCs w:val="18"/>
              </w:rPr>
              <w:br/>
              <w:t>(в соответствии</w:t>
            </w:r>
            <w:r w:rsidRPr="00143FAB">
              <w:rPr>
                <w:sz w:val="18"/>
                <w:szCs w:val="18"/>
              </w:rPr>
              <w:br/>
              <w:t>с планом-графиком)</w:t>
            </w:r>
          </w:p>
        </w:tc>
        <w:tc>
          <w:tcPr>
            <w:tcW w:w="749"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ноябрь</w:t>
            </w:r>
          </w:p>
        </w:tc>
        <w:tc>
          <w:tcPr>
            <w:tcW w:w="819"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center"/>
              <w:rPr>
                <w:sz w:val="18"/>
                <w:szCs w:val="18"/>
              </w:rPr>
            </w:pPr>
            <w:r w:rsidRPr="00143FAB">
              <w:rPr>
                <w:sz w:val="18"/>
                <w:szCs w:val="18"/>
              </w:rPr>
              <w:t>декабрь</w:t>
            </w:r>
          </w:p>
        </w:tc>
        <w:tc>
          <w:tcPr>
            <w:tcW w:w="1834" w:type="dxa"/>
            <w:tcBorders>
              <w:top w:val="nil"/>
              <w:left w:val="nil"/>
              <w:bottom w:val="single" w:sz="4" w:space="0" w:color="auto"/>
              <w:right w:val="single" w:sz="4" w:space="0" w:color="auto"/>
            </w:tcBorders>
            <w:shd w:val="clear" w:color="auto" w:fill="auto"/>
            <w:hideMark/>
          </w:tcPr>
          <w:p w:rsidR="004C506B" w:rsidRPr="00143FAB" w:rsidRDefault="004C506B" w:rsidP="002119DA">
            <w:pPr>
              <w:jc w:val="center"/>
              <w:rPr>
                <w:sz w:val="18"/>
                <w:szCs w:val="18"/>
              </w:rPr>
            </w:pPr>
            <w:r w:rsidRPr="00143FAB">
              <w:rPr>
                <w:sz w:val="18"/>
                <w:szCs w:val="18"/>
              </w:rPr>
              <w:t xml:space="preserve">Снос административного здания, признанного аварийным </w:t>
            </w:r>
            <w:r w:rsidR="002119DA">
              <w:rPr>
                <w:sz w:val="18"/>
                <w:szCs w:val="18"/>
              </w:rPr>
              <w:br/>
            </w:r>
            <w:bookmarkStart w:id="0" w:name="_GoBack"/>
            <w:bookmarkEnd w:id="0"/>
            <w:r w:rsidRPr="00143FAB">
              <w:rPr>
                <w:sz w:val="18"/>
                <w:szCs w:val="18"/>
              </w:rPr>
              <w:t>в установленном порядке</w:t>
            </w:r>
          </w:p>
        </w:tc>
        <w:tc>
          <w:tcPr>
            <w:tcW w:w="1276" w:type="dxa"/>
            <w:tcBorders>
              <w:top w:val="nil"/>
              <w:left w:val="nil"/>
              <w:bottom w:val="single" w:sz="4" w:space="0" w:color="auto"/>
              <w:right w:val="single" w:sz="4" w:space="0" w:color="auto"/>
            </w:tcBorders>
            <w:shd w:val="clear" w:color="auto" w:fill="auto"/>
            <w:hideMark/>
          </w:tcPr>
          <w:p w:rsidR="004C506B" w:rsidRPr="00143FAB" w:rsidRDefault="004C506B" w:rsidP="007A7B57">
            <w:pPr>
              <w:jc w:val="right"/>
              <w:rPr>
                <w:sz w:val="18"/>
                <w:szCs w:val="18"/>
              </w:rPr>
            </w:pPr>
            <w:r w:rsidRPr="00143FAB">
              <w:rPr>
                <w:sz w:val="18"/>
                <w:szCs w:val="18"/>
              </w:rPr>
              <w:t>6 466,13819</w:t>
            </w:r>
          </w:p>
        </w:tc>
      </w:tr>
      <w:tr w:rsidR="004C506B" w:rsidRPr="00143FAB" w:rsidTr="0097446D">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C506B" w:rsidRPr="00143FAB" w:rsidRDefault="004C506B" w:rsidP="007A7B57">
            <w:pPr>
              <w:rPr>
                <w:b/>
                <w:bCs/>
                <w:sz w:val="18"/>
                <w:szCs w:val="18"/>
              </w:rPr>
            </w:pPr>
            <w:r w:rsidRPr="00143FAB">
              <w:rPr>
                <w:b/>
                <w:bCs/>
                <w:sz w:val="18"/>
                <w:szCs w:val="18"/>
              </w:rPr>
              <w:t> </w:t>
            </w:r>
          </w:p>
        </w:tc>
        <w:tc>
          <w:tcPr>
            <w:tcW w:w="1907" w:type="dxa"/>
            <w:tcBorders>
              <w:top w:val="nil"/>
              <w:left w:val="nil"/>
              <w:bottom w:val="single" w:sz="4" w:space="0" w:color="auto"/>
              <w:right w:val="single" w:sz="4" w:space="0" w:color="auto"/>
            </w:tcBorders>
            <w:shd w:val="clear" w:color="auto" w:fill="auto"/>
            <w:noWrap/>
            <w:vAlign w:val="center"/>
            <w:hideMark/>
          </w:tcPr>
          <w:p w:rsidR="004C506B" w:rsidRPr="00143FAB" w:rsidRDefault="004C506B" w:rsidP="007A7B57">
            <w:pPr>
              <w:rPr>
                <w:b/>
                <w:bCs/>
                <w:sz w:val="18"/>
                <w:szCs w:val="18"/>
              </w:rPr>
            </w:pPr>
            <w:r w:rsidRPr="00143FAB">
              <w:rPr>
                <w:b/>
                <w:bCs/>
                <w:sz w:val="18"/>
                <w:szCs w:val="18"/>
              </w:rPr>
              <w:t>Итого</w:t>
            </w:r>
          </w:p>
        </w:tc>
        <w:tc>
          <w:tcPr>
            <w:tcW w:w="1134" w:type="dxa"/>
            <w:tcBorders>
              <w:top w:val="nil"/>
              <w:left w:val="nil"/>
              <w:bottom w:val="single" w:sz="4" w:space="0" w:color="auto"/>
              <w:right w:val="single" w:sz="4" w:space="0" w:color="auto"/>
            </w:tcBorders>
            <w:shd w:val="clear" w:color="auto" w:fill="auto"/>
            <w:noWrap/>
            <w:vAlign w:val="center"/>
            <w:hideMark/>
          </w:tcPr>
          <w:p w:rsidR="004C506B" w:rsidRPr="00143FAB" w:rsidRDefault="004C506B" w:rsidP="007A7B57">
            <w:pPr>
              <w:rPr>
                <w:b/>
                <w:bCs/>
                <w:sz w:val="18"/>
                <w:szCs w:val="18"/>
              </w:rPr>
            </w:pPr>
            <w:r w:rsidRPr="00143FAB">
              <w:rPr>
                <w:b/>
                <w:bCs/>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4C506B" w:rsidRPr="00143FAB" w:rsidRDefault="004C506B" w:rsidP="007A7B57">
            <w:pPr>
              <w:jc w:val="center"/>
              <w:rPr>
                <w:b/>
                <w:bCs/>
                <w:sz w:val="18"/>
                <w:szCs w:val="18"/>
              </w:rPr>
            </w:pPr>
            <w:r w:rsidRPr="00143FAB">
              <w:rPr>
                <w:b/>
                <w:bCs/>
                <w:sz w:val="18"/>
                <w:szCs w:val="18"/>
              </w:rPr>
              <w:t> </w:t>
            </w:r>
          </w:p>
        </w:tc>
        <w:tc>
          <w:tcPr>
            <w:tcW w:w="1568" w:type="dxa"/>
            <w:gridSpan w:val="2"/>
            <w:tcBorders>
              <w:top w:val="single" w:sz="4" w:space="0" w:color="auto"/>
              <w:left w:val="nil"/>
              <w:bottom w:val="single" w:sz="4" w:space="0" w:color="auto"/>
              <w:right w:val="single" w:sz="4" w:space="0" w:color="000000"/>
            </w:tcBorders>
            <w:shd w:val="clear" w:color="auto" w:fill="auto"/>
            <w:vAlign w:val="center"/>
            <w:hideMark/>
          </w:tcPr>
          <w:p w:rsidR="004C506B" w:rsidRPr="00143FAB" w:rsidRDefault="004C506B" w:rsidP="007A7B57">
            <w:pPr>
              <w:jc w:val="center"/>
              <w:rPr>
                <w:b/>
                <w:bCs/>
                <w:sz w:val="18"/>
                <w:szCs w:val="18"/>
              </w:rPr>
            </w:pPr>
            <w:r w:rsidRPr="00143FAB">
              <w:rPr>
                <w:b/>
                <w:bCs/>
                <w:sz w:val="18"/>
                <w:szCs w:val="18"/>
              </w:rPr>
              <w:t> </w:t>
            </w:r>
          </w:p>
        </w:tc>
        <w:tc>
          <w:tcPr>
            <w:tcW w:w="1834" w:type="dxa"/>
            <w:tcBorders>
              <w:top w:val="nil"/>
              <w:left w:val="nil"/>
              <w:bottom w:val="single" w:sz="4" w:space="0" w:color="auto"/>
              <w:right w:val="single" w:sz="4" w:space="0" w:color="auto"/>
            </w:tcBorders>
            <w:shd w:val="clear" w:color="auto" w:fill="auto"/>
            <w:vAlign w:val="center"/>
            <w:hideMark/>
          </w:tcPr>
          <w:p w:rsidR="004C506B" w:rsidRPr="00143FAB" w:rsidRDefault="004C506B" w:rsidP="007A7B57">
            <w:pPr>
              <w:jc w:val="center"/>
              <w:rPr>
                <w:b/>
                <w:bCs/>
                <w:sz w:val="18"/>
                <w:szCs w:val="18"/>
              </w:rPr>
            </w:pPr>
            <w:r w:rsidRPr="00143FAB">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4C506B" w:rsidRPr="00143FAB" w:rsidRDefault="004C506B" w:rsidP="007A7B57">
            <w:pPr>
              <w:ind w:left="-144"/>
              <w:jc w:val="right"/>
              <w:rPr>
                <w:b/>
                <w:bCs/>
                <w:sz w:val="18"/>
                <w:szCs w:val="18"/>
              </w:rPr>
            </w:pPr>
            <w:r w:rsidRPr="00143FAB">
              <w:rPr>
                <w:b/>
                <w:bCs/>
                <w:sz w:val="18"/>
                <w:szCs w:val="18"/>
              </w:rPr>
              <w:t>509 727,71585</w:t>
            </w:r>
          </w:p>
        </w:tc>
      </w:tr>
    </w:tbl>
    <w:p w:rsidR="004C506B" w:rsidRPr="00143FAB" w:rsidRDefault="004C506B" w:rsidP="004C506B">
      <w:pPr>
        <w:tabs>
          <w:tab w:val="left" w:pos="0"/>
          <w:tab w:val="left" w:pos="1276"/>
          <w:tab w:val="num" w:pos="2880"/>
        </w:tabs>
        <w:jc w:val="right"/>
        <w:rPr>
          <w:sz w:val="26"/>
          <w:szCs w:val="26"/>
        </w:rPr>
      </w:pPr>
      <w:r>
        <w:rPr>
          <w:sz w:val="26"/>
          <w:szCs w:val="26"/>
        </w:rPr>
        <w:t>".</w:t>
      </w:r>
    </w:p>
    <w:p w:rsidR="004C506B" w:rsidRPr="007E2141" w:rsidRDefault="004C506B" w:rsidP="004C506B">
      <w:pPr>
        <w:numPr>
          <w:ilvl w:val="0"/>
          <w:numId w:val="27"/>
        </w:numPr>
        <w:tabs>
          <w:tab w:val="clear" w:pos="720"/>
          <w:tab w:val="left" w:pos="0"/>
          <w:tab w:val="num" w:pos="851"/>
          <w:tab w:val="left" w:pos="1080"/>
          <w:tab w:val="num" w:pos="2880"/>
        </w:tabs>
        <w:ind w:left="0" w:firstLine="709"/>
        <w:jc w:val="both"/>
        <w:rPr>
          <w:sz w:val="26"/>
          <w:szCs w:val="26"/>
        </w:rPr>
      </w:pPr>
      <w:r w:rsidRPr="007E2141">
        <w:rPr>
          <w:sz w:val="26"/>
          <w:szCs w:val="26"/>
        </w:rPr>
        <w:t>Настоящее распоряжение вступает в силу со дня его подписания.</w:t>
      </w:r>
    </w:p>
    <w:p w:rsidR="00420E03" w:rsidRPr="0097446D" w:rsidRDefault="00420E03" w:rsidP="00CE1EB3">
      <w:pPr>
        <w:tabs>
          <w:tab w:val="left" w:pos="1134"/>
        </w:tabs>
        <w:ind w:firstLine="709"/>
        <w:jc w:val="both"/>
        <w:rPr>
          <w:sz w:val="22"/>
          <w:szCs w:val="22"/>
        </w:rPr>
      </w:pPr>
    </w:p>
    <w:p w:rsidR="002771BC" w:rsidRPr="0097446D" w:rsidRDefault="002771BC" w:rsidP="00C85937">
      <w:pPr>
        <w:tabs>
          <w:tab w:val="left" w:pos="1134"/>
        </w:tabs>
        <w:ind w:firstLine="709"/>
        <w:jc w:val="both"/>
        <w:rPr>
          <w:sz w:val="22"/>
          <w:szCs w:val="22"/>
        </w:rPr>
      </w:pPr>
    </w:p>
    <w:p w:rsidR="00506E40" w:rsidRPr="0097446D" w:rsidRDefault="00506E40" w:rsidP="00A826DF">
      <w:pPr>
        <w:jc w:val="both"/>
        <w:rPr>
          <w:sz w:val="22"/>
          <w:szCs w:val="22"/>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sectPr w:rsidR="00E709D3" w:rsidSect="00960CA6">
      <w:headerReference w:type="default" r:id="rId9"/>
      <w:headerReference w:type="first" r:id="rId10"/>
      <w:type w:val="continuous"/>
      <w:pgSz w:w="11906" w:h="16838"/>
      <w:pgMar w:top="1021"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2D3" w:rsidRDefault="002552D3" w:rsidP="0035168A">
      <w:r>
        <w:separator/>
      </w:r>
    </w:p>
  </w:endnote>
  <w:endnote w:type="continuationSeparator" w:id="0">
    <w:p w:rsidR="002552D3" w:rsidRDefault="002552D3"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2D3" w:rsidRDefault="002552D3" w:rsidP="0035168A">
      <w:r>
        <w:separator/>
      </w:r>
    </w:p>
  </w:footnote>
  <w:footnote w:type="continuationSeparator" w:id="0">
    <w:p w:rsidR="002552D3" w:rsidRDefault="002552D3"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240209"/>
      <w:docPartObj>
        <w:docPartGallery w:val="Page Numbers (Top of Page)"/>
        <w:docPartUnique/>
      </w:docPartObj>
    </w:sdtPr>
    <w:sdtContent>
      <w:p w:rsidR="00C346AF" w:rsidRDefault="00C346AF">
        <w:pPr>
          <w:pStyle w:val="a3"/>
          <w:jc w:val="center"/>
        </w:pPr>
        <w:r>
          <w:fldChar w:fldCharType="begin"/>
        </w:r>
        <w:r>
          <w:instrText>PAGE   \* MERGEFORMAT</w:instrText>
        </w:r>
        <w:r>
          <w:fldChar w:fldCharType="separate"/>
        </w:r>
        <w:r w:rsidR="002119DA">
          <w:rPr>
            <w:noProof/>
          </w:rPr>
          <w:t>2</w:t>
        </w:r>
        <w:r>
          <w:fldChar w:fldCharType="end"/>
        </w:r>
      </w:p>
    </w:sdtContent>
  </w:sdt>
  <w:p w:rsidR="00C346AF" w:rsidRDefault="00C346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2605D2"/>
    <w:multiLevelType w:val="multilevel"/>
    <w:tmpl w:val="149290C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6"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8"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0"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1"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3"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4"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2"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3"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25"/>
  </w:num>
  <w:num w:numId="3">
    <w:abstractNumId w:val="16"/>
  </w:num>
  <w:num w:numId="4">
    <w:abstractNumId w:val="11"/>
  </w:num>
  <w:num w:numId="5">
    <w:abstractNumId w:val="12"/>
  </w:num>
  <w:num w:numId="6">
    <w:abstractNumId w:val="27"/>
  </w:num>
  <w:num w:numId="7">
    <w:abstractNumId w:val="5"/>
  </w:num>
  <w:num w:numId="8">
    <w:abstractNumId w:val="10"/>
  </w:num>
  <w:num w:numId="9">
    <w:abstractNumId w:val="44"/>
  </w:num>
  <w:num w:numId="10">
    <w:abstractNumId w:val="26"/>
  </w:num>
  <w:num w:numId="11">
    <w:abstractNumId w:val="24"/>
  </w:num>
  <w:num w:numId="12">
    <w:abstractNumId w:val="39"/>
  </w:num>
  <w:num w:numId="13">
    <w:abstractNumId w:val="2"/>
  </w:num>
  <w:num w:numId="14">
    <w:abstractNumId w:val="45"/>
  </w:num>
  <w:num w:numId="15">
    <w:abstractNumId w:val="29"/>
  </w:num>
  <w:num w:numId="16">
    <w:abstractNumId w:val="34"/>
  </w:num>
  <w:num w:numId="17">
    <w:abstractNumId w:val="19"/>
  </w:num>
  <w:num w:numId="18">
    <w:abstractNumId w:val="15"/>
  </w:num>
  <w:num w:numId="19">
    <w:abstractNumId w:val="23"/>
  </w:num>
  <w:num w:numId="20">
    <w:abstractNumId w:val="35"/>
  </w:num>
  <w:num w:numId="21">
    <w:abstractNumId w:val="38"/>
  </w:num>
  <w:num w:numId="22">
    <w:abstractNumId w:val="42"/>
  </w:num>
  <w:num w:numId="23">
    <w:abstractNumId w:val="3"/>
  </w:num>
  <w:num w:numId="24">
    <w:abstractNumId w:val="13"/>
  </w:num>
  <w:num w:numId="25">
    <w:abstractNumId w:val="2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0"/>
  </w:num>
  <w:num w:numId="30">
    <w:abstractNumId w:val="41"/>
  </w:num>
  <w:num w:numId="31">
    <w:abstractNumId w:val="21"/>
  </w:num>
  <w:num w:numId="32">
    <w:abstractNumId w:val="36"/>
  </w:num>
  <w:num w:numId="33">
    <w:abstractNumId w:val="1"/>
  </w:num>
  <w:num w:numId="34">
    <w:abstractNumId w:val="37"/>
  </w:num>
  <w:num w:numId="35">
    <w:abstractNumId w:val="14"/>
  </w:num>
  <w:num w:numId="36">
    <w:abstractNumId w:val="8"/>
  </w:num>
  <w:num w:numId="37">
    <w:abstractNumId w:val="18"/>
  </w:num>
  <w:num w:numId="38">
    <w:abstractNumId w:val="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2"/>
  </w:num>
  <w:num w:numId="42">
    <w:abstractNumId w:val="31"/>
  </w:num>
  <w:num w:numId="43">
    <w:abstractNumId w:val="9"/>
  </w:num>
  <w:num w:numId="44">
    <w:abstractNumId w:val="4"/>
  </w:num>
  <w:num w:numId="45">
    <w:abstractNumId w:val="3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9DA"/>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2D3"/>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67F"/>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AF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22B"/>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8A1"/>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18"/>
    <w:rsid w:val="004C3984"/>
    <w:rsid w:val="004C3DDF"/>
    <w:rsid w:val="004C3E58"/>
    <w:rsid w:val="004C3EC2"/>
    <w:rsid w:val="004C4542"/>
    <w:rsid w:val="004C49CE"/>
    <w:rsid w:val="004C4C50"/>
    <w:rsid w:val="004C506B"/>
    <w:rsid w:val="004C5157"/>
    <w:rsid w:val="004C53E7"/>
    <w:rsid w:val="004C559E"/>
    <w:rsid w:val="004C5AB3"/>
    <w:rsid w:val="004C5D96"/>
    <w:rsid w:val="004C5DA5"/>
    <w:rsid w:val="004C6199"/>
    <w:rsid w:val="004C61E0"/>
    <w:rsid w:val="004C6245"/>
    <w:rsid w:val="004C646F"/>
    <w:rsid w:val="004C6FD9"/>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B70"/>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6AA3"/>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82E"/>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21"/>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CA6"/>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6D"/>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4FE4"/>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6AF"/>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AF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97F6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5C5D"/>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B7EED"/>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9523F-AA54-44F9-81E5-FD25EF19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3397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7</cp:revision>
  <cp:lastPrinted>2024-09-19T11:14:00Z</cp:lastPrinted>
  <dcterms:created xsi:type="dcterms:W3CDTF">2025-12-24T14:14:00Z</dcterms:created>
  <dcterms:modified xsi:type="dcterms:W3CDTF">2025-12-24T14:24:00Z</dcterms:modified>
</cp:coreProperties>
</file>