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D5" w:rsidRDefault="002059D5" w:rsidP="004F5928">
      <w:pPr>
        <w:pStyle w:val="ac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C64C7">
        <w:rPr>
          <w:rFonts w:ascii="Times New Roman" w:hAnsi="Times New Roman"/>
          <w:b/>
          <w:sz w:val="28"/>
          <w:szCs w:val="28"/>
        </w:rPr>
        <w:t xml:space="preserve">Эксперты </w:t>
      </w:r>
      <w:r w:rsidR="004F5928">
        <w:rPr>
          <w:rFonts w:ascii="Times New Roman" w:hAnsi="Times New Roman"/>
          <w:b/>
          <w:sz w:val="28"/>
          <w:szCs w:val="28"/>
        </w:rPr>
        <w:t xml:space="preserve">Кадастровой палаты </w:t>
      </w:r>
      <w:r w:rsidRPr="00BC64C7">
        <w:rPr>
          <w:rFonts w:ascii="Times New Roman" w:hAnsi="Times New Roman"/>
          <w:b/>
          <w:sz w:val="28"/>
          <w:szCs w:val="28"/>
        </w:rPr>
        <w:t>рассказали, к</w:t>
      </w:r>
      <w:r w:rsidR="004D06D3" w:rsidRPr="00BC64C7">
        <w:rPr>
          <w:rFonts w:ascii="Times New Roman" w:hAnsi="Times New Roman"/>
          <w:b/>
          <w:sz w:val="28"/>
          <w:szCs w:val="28"/>
        </w:rPr>
        <w:t xml:space="preserve">ак </w:t>
      </w:r>
      <w:r w:rsidR="007F27DE" w:rsidRPr="00BC64C7">
        <w:rPr>
          <w:rFonts w:ascii="Times New Roman" w:hAnsi="Times New Roman"/>
          <w:b/>
          <w:sz w:val="28"/>
          <w:szCs w:val="28"/>
        </w:rPr>
        <w:t xml:space="preserve">быстро </w:t>
      </w:r>
      <w:r w:rsidR="004D06D3" w:rsidRPr="00BC64C7">
        <w:rPr>
          <w:rFonts w:ascii="Times New Roman" w:hAnsi="Times New Roman"/>
          <w:b/>
          <w:sz w:val="28"/>
          <w:szCs w:val="28"/>
        </w:rPr>
        <w:t xml:space="preserve">получить </w:t>
      </w:r>
      <w:r w:rsidR="007F27DE" w:rsidRPr="00BC64C7">
        <w:rPr>
          <w:rFonts w:ascii="Times New Roman" w:hAnsi="Times New Roman"/>
          <w:b/>
          <w:sz w:val="28"/>
          <w:szCs w:val="28"/>
        </w:rPr>
        <w:t>выписку из</w:t>
      </w:r>
      <w:r w:rsidR="006F4D44" w:rsidRPr="00BC64C7">
        <w:rPr>
          <w:rFonts w:ascii="Times New Roman" w:hAnsi="Times New Roman"/>
          <w:b/>
          <w:sz w:val="28"/>
          <w:szCs w:val="28"/>
        </w:rPr>
        <w:t xml:space="preserve"> </w:t>
      </w:r>
      <w:r w:rsidR="007F4731" w:rsidRPr="00BC64C7">
        <w:rPr>
          <w:rFonts w:ascii="Times New Roman" w:hAnsi="Times New Roman"/>
          <w:b/>
          <w:sz w:val="28"/>
          <w:szCs w:val="28"/>
        </w:rPr>
        <w:t>ЕГРН</w:t>
      </w:r>
    </w:p>
    <w:p w:rsidR="00104582" w:rsidRDefault="00104582" w:rsidP="004F592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4F5928" w:rsidRPr="004F5928" w:rsidRDefault="00285BF6" w:rsidP="004F5928">
      <w:pPr>
        <w:pStyle w:val="ac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8250C">
        <w:rPr>
          <w:rFonts w:ascii="Times New Roman" w:hAnsi="Times New Roman"/>
          <w:b/>
          <w:sz w:val="28"/>
          <w:szCs w:val="28"/>
        </w:rPr>
        <w:t xml:space="preserve">Спрос </w:t>
      </w:r>
      <w:r w:rsidR="0057784B" w:rsidRPr="0068250C">
        <w:rPr>
          <w:rFonts w:ascii="Times New Roman" w:hAnsi="Times New Roman"/>
          <w:b/>
          <w:sz w:val="28"/>
          <w:szCs w:val="28"/>
        </w:rPr>
        <w:t xml:space="preserve">граждан </w:t>
      </w:r>
      <w:r w:rsidRPr="0068250C">
        <w:rPr>
          <w:rFonts w:ascii="Times New Roman" w:hAnsi="Times New Roman"/>
          <w:b/>
          <w:sz w:val="28"/>
          <w:szCs w:val="28"/>
        </w:rPr>
        <w:t>на электронные услуги</w:t>
      </w:r>
      <w:r w:rsidR="0057784B" w:rsidRPr="0068250C">
        <w:rPr>
          <w:rFonts w:ascii="Times New Roman" w:hAnsi="Times New Roman"/>
          <w:b/>
          <w:sz w:val="28"/>
          <w:szCs w:val="28"/>
        </w:rPr>
        <w:t xml:space="preserve"> Росреестра</w:t>
      </w:r>
      <w:r w:rsidRPr="0068250C">
        <w:rPr>
          <w:rFonts w:ascii="Times New Roman" w:hAnsi="Times New Roman"/>
          <w:b/>
          <w:sz w:val="28"/>
          <w:szCs w:val="28"/>
        </w:rPr>
        <w:t xml:space="preserve"> </w:t>
      </w:r>
      <w:r w:rsidR="0057784B" w:rsidRPr="0068250C">
        <w:rPr>
          <w:rFonts w:ascii="Times New Roman" w:hAnsi="Times New Roman"/>
          <w:b/>
          <w:sz w:val="28"/>
          <w:szCs w:val="28"/>
        </w:rPr>
        <w:t>непрерывно растет.</w:t>
      </w:r>
      <w:r w:rsidR="007F4731" w:rsidRPr="0068250C">
        <w:rPr>
          <w:rFonts w:ascii="Times New Roman" w:hAnsi="Times New Roman"/>
          <w:b/>
          <w:sz w:val="28"/>
          <w:szCs w:val="28"/>
        </w:rPr>
        <w:t xml:space="preserve"> </w:t>
      </w:r>
      <w:r w:rsidR="00D571B6" w:rsidRPr="0068250C">
        <w:rPr>
          <w:rFonts w:ascii="Times New Roman" w:hAnsi="Times New Roman"/>
          <w:b/>
          <w:sz w:val="28"/>
          <w:szCs w:val="28"/>
        </w:rPr>
        <w:t>Как показывает</w:t>
      </w:r>
      <w:r w:rsidR="00F121C1" w:rsidRPr="0068250C">
        <w:rPr>
          <w:rFonts w:ascii="Times New Roman" w:hAnsi="Times New Roman"/>
          <w:b/>
          <w:sz w:val="28"/>
          <w:szCs w:val="28"/>
        </w:rPr>
        <w:t xml:space="preserve"> региональная</w:t>
      </w:r>
      <w:r w:rsidR="00D571B6" w:rsidRPr="0068250C">
        <w:rPr>
          <w:rFonts w:ascii="Times New Roman" w:hAnsi="Times New Roman"/>
          <w:b/>
          <w:sz w:val="28"/>
          <w:szCs w:val="28"/>
        </w:rPr>
        <w:t xml:space="preserve"> статистика, </w:t>
      </w:r>
      <w:r w:rsidR="00F121C1" w:rsidRPr="004F5928">
        <w:rPr>
          <w:rFonts w:ascii="Times New Roman" w:hAnsi="Times New Roman"/>
          <w:b/>
          <w:sz w:val="28"/>
          <w:szCs w:val="28"/>
        </w:rPr>
        <w:t xml:space="preserve">в 2020 году </w:t>
      </w:r>
      <w:r w:rsidR="00796F50" w:rsidRPr="004F5928">
        <w:rPr>
          <w:rFonts w:ascii="Times New Roman" w:hAnsi="Times New Roman"/>
          <w:b/>
          <w:sz w:val="28"/>
          <w:szCs w:val="28"/>
        </w:rPr>
        <w:t>порядка 350</w:t>
      </w:r>
      <w:r w:rsidR="004F5928" w:rsidRPr="004F5928">
        <w:rPr>
          <w:rFonts w:ascii="Times New Roman" w:hAnsi="Times New Roman"/>
          <w:b/>
          <w:sz w:val="28"/>
          <w:szCs w:val="28"/>
        </w:rPr>
        <w:t xml:space="preserve"> тыс.</w:t>
      </w:r>
      <w:r w:rsidR="00796F50" w:rsidRPr="004F5928">
        <w:rPr>
          <w:rFonts w:ascii="Times New Roman" w:hAnsi="Times New Roman"/>
          <w:b/>
          <w:sz w:val="28"/>
          <w:szCs w:val="28"/>
        </w:rPr>
        <w:t xml:space="preserve"> выписок </w:t>
      </w:r>
      <w:r w:rsidR="008E5F48" w:rsidRPr="004F5928">
        <w:rPr>
          <w:rFonts w:ascii="Times New Roman" w:hAnsi="Times New Roman"/>
          <w:b/>
          <w:sz w:val="28"/>
          <w:szCs w:val="28"/>
        </w:rPr>
        <w:t xml:space="preserve">из </w:t>
      </w:r>
      <w:r w:rsidR="00D571B6" w:rsidRPr="004F5928">
        <w:rPr>
          <w:rFonts w:ascii="Times New Roman" w:hAnsi="Times New Roman"/>
          <w:b/>
          <w:sz w:val="28"/>
          <w:szCs w:val="28"/>
        </w:rPr>
        <w:t>Единого государственного реестра недвижимости (ЕГРН)</w:t>
      </w:r>
      <w:r w:rsidR="00F121C1" w:rsidRPr="004F5928">
        <w:rPr>
          <w:rFonts w:ascii="Times New Roman" w:hAnsi="Times New Roman"/>
          <w:b/>
          <w:sz w:val="28"/>
          <w:szCs w:val="28"/>
        </w:rPr>
        <w:t xml:space="preserve"> </w:t>
      </w:r>
      <w:r w:rsidR="00796F50" w:rsidRPr="004F5928">
        <w:rPr>
          <w:rFonts w:ascii="Times New Roman" w:hAnsi="Times New Roman"/>
          <w:b/>
          <w:sz w:val="28"/>
          <w:szCs w:val="28"/>
        </w:rPr>
        <w:t>было предоставлено в электронном виде, что в 3</w:t>
      </w:r>
      <w:r w:rsidR="009272D2" w:rsidRPr="004F5928">
        <w:rPr>
          <w:rFonts w:ascii="Times New Roman" w:hAnsi="Times New Roman"/>
          <w:b/>
          <w:sz w:val="28"/>
          <w:szCs w:val="28"/>
        </w:rPr>
        <w:t>,5</w:t>
      </w:r>
      <w:r w:rsidR="00796F50" w:rsidRPr="004F5928">
        <w:rPr>
          <w:rFonts w:ascii="Times New Roman" w:hAnsi="Times New Roman"/>
          <w:b/>
          <w:sz w:val="28"/>
          <w:szCs w:val="28"/>
        </w:rPr>
        <w:t xml:space="preserve"> раза превысило </w:t>
      </w:r>
      <w:r w:rsidR="007F4731" w:rsidRPr="004F5928">
        <w:rPr>
          <w:rFonts w:ascii="Times New Roman" w:hAnsi="Times New Roman"/>
          <w:b/>
          <w:sz w:val="28"/>
          <w:szCs w:val="28"/>
        </w:rPr>
        <w:t>количество бумажных.</w:t>
      </w:r>
      <w:r w:rsidR="007F4731" w:rsidRPr="0068250C">
        <w:rPr>
          <w:rFonts w:ascii="Times New Roman" w:hAnsi="Times New Roman"/>
          <w:b/>
          <w:sz w:val="28"/>
          <w:szCs w:val="28"/>
        </w:rPr>
        <w:t xml:space="preserve"> И это неудивительно, ведь мы живем в век информационных технологий. </w:t>
      </w:r>
      <w:r w:rsidR="0057784B" w:rsidRPr="0068250C">
        <w:rPr>
          <w:rFonts w:ascii="Times New Roman" w:hAnsi="Times New Roman"/>
          <w:b/>
          <w:sz w:val="28"/>
          <w:szCs w:val="28"/>
        </w:rPr>
        <w:t xml:space="preserve">Преимущества получения сведений </w:t>
      </w:r>
      <w:r w:rsidR="00513E78">
        <w:rPr>
          <w:rFonts w:ascii="Times New Roman" w:hAnsi="Times New Roman"/>
          <w:b/>
          <w:sz w:val="28"/>
          <w:szCs w:val="28"/>
        </w:rPr>
        <w:t xml:space="preserve">из </w:t>
      </w:r>
      <w:r w:rsidR="00F121C1" w:rsidRPr="0068250C">
        <w:rPr>
          <w:rFonts w:ascii="Times New Roman" w:hAnsi="Times New Roman"/>
          <w:b/>
          <w:sz w:val="28"/>
          <w:szCs w:val="28"/>
        </w:rPr>
        <w:t>ЕГРН</w:t>
      </w:r>
      <w:r w:rsidR="0057784B" w:rsidRPr="0068250C">
        <w:rPr>
          <w:rFonts w:ascii="Times New Roman" w:hAnsi="Times New Roman"/>
          <w:b/>
          <w:sz w:val="28"/>
          <w:szCs w:val="28"/>
        </w:rPr>
        <w:t xml:space="preserve"> в электронном виде очевидны</w:t>
      </w:r>
      <w:r w:rsidR="007F4731" w:rsidRPr="0068250C">
        <w:rPr>
          <w:rFonts w:ascii="Times New Roman" w:hAnsi="Times New Roman"/>
          <w:b/>
          <w:sz w:val="28"/>
          <w:szCs w:val="28"/>
        </w:rPr>
        <w:t xml:space="preserve">: </w:t>
      </w:r>
      <w:r w:rsidR="00F121C1" w:rsidRPr="0068250C">
        <w:rPr>
          <w:rFonts w:ascii="Times New Roman" w:hAnsi="Times New Roman"/>
          <w:b/>
          <w:sz w:val="28"/>
          <w:szCs w:val="28"/>
        </w:rPr>
        <w:t>существенная экономия времени</w:t>
      </w:r>
      <w:r w:rsidR="007F4731" w:rsidRPr="0068250C">
        <w:rPr>
          <w:rFonts w:ascii="Times New Roman" w:hAnsi="Times New Roman"/>
          <w:b/>
          <w:sz w:val="28"/>
          <w:szCs w:val="28"/>
        </w:rPr>
        <w:t>,</w:t>
      </w:r>
      <w:r w:rsidR="00F121C1" w:rsidRPr="0068250C">
        <w:rPr>
          <w:rFonts w:ascii="Times New Roman" w:hAnsi="Times New Roman"/>
          <w:b/>
          <w:sz w:val="28"/>
          <w:szCs w:val="28"/>
        </w:rPr>
        <w:t xml:space="preserve"> мгновенный</w:t>
      </w:r>
      <w:r w:rsidR="007F4731" w:rsidRPr="0068250C">
        <w:rPr>
          <w:rFonts w:ascii="Times New Roman" w:hAnsi="Times New Roman"/>
          <w:b/>
          <w:sz w:val="28"/>
          <w:szCs w:val="28"/>
        </w:rPr>
        <w:t xml:space="preserve"> результат и что немаловажно </w:t>
      </w:r>
      <w:r w:rsidR="00F121C1" w:rsidRPr="0068250C">
        <w:rPr>
          <w:rFonts w:ascii="Times New Roman" w:hAnsi="Times New Roman"/>
          <w:b/>
          <w:sz w:val="28"/>
          <w:szCs w:val="28"/>
        </w:rPr>
        <w:t>–</w:t>
      </w:r>
      <w:r w:rsidR="007F4731" w:rsidRPr="0068250C">
        <w:rPr>
          <w:rFonts w:ascii="Times New Roman" w:hAnsi="Times New Roman"/>
          <w:b/>
          <w:sz w:val="28"/>
          <w:szCs w:val="28"/>
        </w:rPr>
        <w:t xml:space="preserve"> </w:t>
      </w:r>
      <w:r w:rsidR="00F121C1" w:rsidRPr="0068250C">
        <w:rPr>
          <w:rFonts w:ascii="Times New Roman" w:hAnsi="Times New Roman"/>
          <w:b/>
          <w:sz w:val="28"/>
          <w:szCs w:val="28"/>
        </w:rPr>
        <w:t>привлекательная стоимость.</w:t>
      </w:r>
      <w:r w:rsidR="007F4731" w:rsidRPr="0068250C">
        <w:rPr>
          <w:rFonts w:ascii="Times New Roman" w:hAnsi="Times New Roman"/>
          <w:b/>
          <w:sz w:val="28"/>
          <w:szCs w:val="28"/>
        </w:rPr>
        <w:t xml:space="preserve"> </w:t>
      </w:r>
      <w:r w:rsidR="004F5928" w:rsidRPr="004F5928">
        <w:rPr>
          <w:rFonts w:ascii="Times New Roman" w:hAnsi="Times New Roman"/>
          <w:b/>
          <w:sz w:val="28"/>
          <w:szCs w:val="28"/>
        </w:rPr>
        <w:t>Эксперты Кадастровой палаты по Архангельской области и Ненецкому АО рассказали, как получить сведения из ЕГРН за считанные минуты.</w:t>
      </w:r>
    </w:p>
    <w:p w:rsidR="00AD7D4C" w:rsidRPr="00D52FC2" w:rsidRDefault="00F121C1" w:rsidP="004F5928">
      <w:pPr>
        <w:pStyle w:val="ac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64C7">
        <w:rPr>
          <w:rFonts w:ascii="Times New Roman" w:hAnsi="Times New Roman"/>
          <w:sz w:val="28"/>
          <w:szCs w:val="28"/>
        </w:rPr>
        <w:t xml:space="preserve">С сентября 2019 года на </w:t>
      </w:r>
      <w:r w:rsidRPr="00BC64C7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сайте Кадастровой палаты</w:t>
      </w:r>
      <w:r w:rsidR="00BC42ED" w:rsidRPr="00BC64C7">
        <w:rPr>
          <w:rFonts w:ascii="Times New Roman" w:hAnsi="Times New Roman"/>
          <w:sz w:val="28"/>
          <w:szCs w:val="28"/>
        </w:rPr>
        <w:t xml:space="preserve"> </w:t>
      </w:r>
      <w:r w:rsidRPr="00BC64C7">
        <w:rPr>
          <w:rFonts w:ascii="Times New Roman" w:hAnsi="Times New Roman"/>
          <w:sz w:val="28"/>
          <w:szCs w:val="28"/>
        </w:rPr>
        <w:t xml:space="preserve">функционирует </w:t>
      </w:r>
      <w:hyperlink r:id="rId8" w:history="1">
        <w:r w:rsidR="00285BF6" w:rsidRPr="00BC64C7">
          <w:rPr>
            <w:rStyle w:val="ad"/>
            <w:rFonts w:ascii="Times New Roman" w:hAnsi="Times New Roman"/>
            <w:sz w:val="28"/>
            <w:szCs w:val="28"/>
          </w:rPr>
          <w:t xml:space="preserve">сервис по предоставлению сведений </w:t>
        </w:r>
        <w:r w:rsidR="007F27DE" w:rsidRPr="00BC64C7">
          <w:rPr>
            <w:rStyle w:val="ad"/>
            <w:rFonts w:ascii="Times New Roman" w:hAnsi="Times New Roman"/>
            <w:sz w:val="28"/>
            <w:szCs w:val="28"/>
          </w:rPr>
          <w:t xml:space="preserve">из </w:t>
        </w:r>
        <w:r w:rsidRPr="00BC64C7">
          <w:rPr>
            <w:rStyle w:val="ad"/>
            <w:rFonts w:ascii="Times New Roman" w:hAnsi="Times New Roman"/>
            <w:sz w:val="28"/>
            <w:szCs w:val="28"/>
          </w:rPr>
          <w:t>ЕГРН</w:t>
        </w:r>
      </w:hyperlink>
      <w:r w:rsidR="00285BF6" w:rsidRPr="00BC64C7">
        <w:rPr>
          <w:rFonts w:ascii="Times New Roman" w:hAnsi="Times New Roman"/>
          <w:sz w:val="28"/>
          <w:szCs w:val="28"/>
        </w:rPr>
        <w:t xml:space="preserve"> </w:t>
      </w:r>
      <w:r w:rsidR="00BC42ED" w:rsidRPr="00BC64C7">
        <w:rPr>
          <w:rFonts w:ascii="Times New Roman" w:hAnsi="Times New Roman"/>
          <w:sz w:val="28"/>
          <w:szCs w:val="28"/>
        </w:rPr>
        <w:t xml:space="preserve">для физических лиц </w:t>
      </w:r>
      <w:r w:rsidR="00285BF6" w:rsidRPr="00BC64C7">
        <w:rPr>
          <w:rFonts w:ascii="Times New Roman" w:hAnsi="Times New Roman"/>
          <w:sz w:val="28"/>
          <w:szCs w:val="28"/>
        </w:rPr>
        <w:t>в электронном виде</w:t>
      </w:r>
      <w:r w:rsidR="0068250C" w:rsidRPr="00BC64C7">
        <w:rPr>
          <w:rFonts w:ascii="Times New Roman" w:hAnsi="Times New Roman"/>
          <w:sz w:val="28"/>
          <w:szCs w:val="28"/>
        </w:rPr>
        <w:t>. Он</w:t>
      </w:r>
      <w:r w:rsidR="002A069C" w:rsidRPr="00BC64C7">
        <w:rPr>
          <w:rFonts w:ascii="Times New Roman" w:hAnsi="Times New Roman"/>
          <w:sz w:val="28"/>
          <w:szCs w:val="28"/>
        </w:rPr>
        <w:t xml:space="preserve"> позволяет запросить </w:t>
      </w:r>
      <w:r w:rsidR="006E09A7" w:rsidRPr="00BC64C7">
        <w:rPr>
          <w:rFonts w:ascii="Times New Roman" w:hAnsi="Times New Roman"/>
          <w:sz w:val="28"/>
          <w:szCs w:val="28"/>
        </w:rPr>
        <w:t xml:space="preserve">общедоступную </w:t>
      </w:r>
      <w:r w:rsidR="002A069C" w:rsidRPr="00BC64C7">
        <w:rPr>
          <w:rFonts w:ascii="Times New Roman" w:hAnsi="Times New Roman"/>
          <w:sz w:val="28"/>
          <w:szCs w:val="28"/>
        </w:rPr>
        <w:t>информаци</w:t>
      </w:r>
      <w:r w:rsidR="006E09A7" w:rsidRPr="00BC64C7">
        <w:rPr>
          <w:rFonts w:ascii="Times New Roman" w:hAnsi="Times New Roman"/>
          <w:sz w:val="28"/>
          <w:szCs w:val="28"/>
        </w:rPr>
        <w:t>ю</w:t>
      </w:r>
      <w:r w:rsidR="006E09A7" w:rsidRPr="00D52FC2">
        <w:rPr>
          <w:rFonts w:ascii="Times New Roman" w:hAnsi="Times New Roman"/>
          <w:sz w:val="28"/>
          <w:szCs w:val="28"/>
        </w:rPr>
        <w:t xml:space="preserve"> об объектах недвижимости, расположенных в любом регионе страны. </w:t>
      </w:r>
      <w:r w:rsidR="00ED20DD" w:rsidRPr="00D52FC2">
        <w:rPr>
          <w:rFonts w:ascii="Times New Roman" w:hAnsi="Times New Roman"/>
          <w:sz w:val="28"/>
          <w:szCs w:val="28"/>
        </w:rPr>
        <w:t>Поиск объектов происходит автоматически по адресу или кадастровому номеру.</w:t>
      </w:r>
    </w:p>
    <w:p w:rsidR="00AD7D4C" w:rsidRPr="00D52FC2" w:rsidRDefault="00AD7D4C" w:rsidP="004F592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2FC2">
        <w:rPr>
          <w:rFonts w:ascii="Times New Roman" w:hAnsi="Times New Roman"/>
          <w:sz w:val="28"/>
          <w:szCs w:val="28"/>
        </w:rPr>
        <w:t>В настоящее время с помощью сервиса можно запросить несколько видов выписок из ЕГРН: об основных характеристиках и зарегистрированных правах на объект недвижимости, об объекте недвижимости, о переходе прав на объект недвижимости,</w:t>
      </w:r>
      <w:r w:rsidR="00BC5579" w:rsidRPr="00D52FC2">
        <w:rPr>
          <w:rFonts w:ascii="Times New Roman" w:hAnsi="Times New Roman"/>
          <w:sz w:val="28"/>
          <w:szCs w:val="28"/>
        </w:rPr>
        <w:t xml:space="preserve"> </w:t>
      </w:r>
      <w:r w:rsidRPr="00D52FC2">
        <w:rPr>
          <w:rFonts w:ascii="Times New Roman" w:hAnsi="Times New Roman"/>
          <w:sz w:val="28"/>
          <w:szCs w:val="28"/>
        </w:rPr>
        <w:t>о зарегистрированных договорах участия в долевом строительстве, а также кадастровый план территории.</w:t>
      </w:r>
    </w:p>
    <w:p w:rsidR="00ED20DD" w:rsidRPr="00D52FC2" w:rsidRDefault="00AD7D4C" w:rsidP="004F592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C64C7">
        <w:rPr>
          <w:rFonts w:ascii="Times New Roman" w:hAnsi="Times New Roman"/>
          <w:sz w:val="28"/>
          <w:szCs w:val="28"/>
        </w:rPr>
        <w:t xml:space="preserve">Интерфейс сервиса достаточно прост и удобен в использовании, </w:t>
      </w:r>
      <w:r w:rsidR="0068250C" w:rsidRPr="00BC64C7">
        <w:rPr>
          <w:rFonts w:ascii="Times New Roman" w:hAnsi="Times New Roman"/>
          <w:sz w:val="28"/>
          <w:szCs w:val="28"/>
        </w:rPr>
        <w:t xml:space="preserve">поэтому </w:t>
      </w:r>
      <w:r w:rsidR="00876467" w:rsidRPr="00BC64C7">
        <w:rPr>
          <w:rFonts w:ascii="Times New Roman" w:hAnsi="Times New Roman"/>
          <w:sz w:val="28"/>
          <w:szCs w:val="28"/>
        </w:rPr>
        <w:t xml:space="preserve">оформить </w:t>
      </w:r>
      <w:r w:rsidRPr="00BC64C7">
        <w:rPr>
          <w:rFonts w:ascii="Times New Roman" w:hAnsi="Times New Roman"/>
          <w:sz w:val="28"/>
          <w:szCs w:val="28"/>
        </w:rPr>
        <w:t xml:space="preserve">заказ сможет даже самый неопытный пользователь. </w:t>
      </w:r>
      <w:r w:rsidR="00ED20DD" w:rsidRPr="00BC64C7">
        <w:rPr>
          <w:rFonts w:ascii="Times New Roman" w:hAnsi="Times New Roman"/>
          <w:sz w:val="28"/>
          <w:szCs w:val="28"/>
        </w:rPr>
        <w:t>Оплата</w:t>
      </w:r>
      <w:r w:rsidR="00ED20DD" w:rsidRPr="00D52FC2">
        <w:rPr>
          <w:rFonts w:ascii="Times New Roman" w:hAnsi="Times New Roman"/>
          <w:sz w:val="28"/>
          <w:szCs w:val="28"/>
        </w:rPr>
        <w:t xml:space="preserve"> услуги возможна банковской картой любого банка онлайн-способами, предложенными на странице оформления заказа.</w:t>
      </w:r>
    </w:p>
    <w:p w:rsidR="00AD7D4C" w:rsidRPr="00876467" w:rsidRDefault="00682BFC" w:rsidP="004F592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2FC2">
        <w:rPr>
          <w:rFonts w:ascii="Times New Roman" w:hAnsi="Times New Roman"/>
          <w:sz w:val="28"/>
          <w:szCs w:val="28"/>
        </w:rPr>
        <w:t>Д</w:t>
      </w:r>
      <w:r w:rsidR="00AD7D4C" w:rsidRPr="00D52FC2">
        <w:rPr>
          <w:rFonts w:ascii="Times New Roman" w:hAnsi="Times New Roman"/>
          <w:sz w:val="28"/>
          <w:szCs w:val="28"/>
        </w:rPr>
        <w:t xml:space="preserve">ля работы с сервисом не требуется электронная подпись, достаточно наличие подтвержденной учетной записи на </w:t>
      </w:r>
      <w:r w:rsidR="00AD7D4C" w:rsidRPr="0068250C">
        <w:rPr>
          <w:rStyle w:val="ad"/>
          <w:rFonts w:ascii="Times New Roman" w:hAnsi="Times New Roman"/>
          <w:sz w:val="28"/>
          <w:szCs w:val="28"/>
        </w:rPr>
        <w:t>едином портале государственных и муниципальных услуг</w:t>
      </w:r>
      <w:r w:rsidR="00AD7D4C" w:rsidRPr="00876467">
        <w:rPr>
          <w:rFonts w:ascii="Times New Roman" w:hAnsi="Times New Roman"/>
          <w:sz w:val="28"/>
          <w:szCs w:val="28"/>
        </w:rPr>
        <w:t>.</w:t>
      </w:r>
    </w:p>
    <w:p w:rsidR="009B227D" w:rsidRDefault="00015582" w:rsidP="004F592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2FC2">
        <w:rPr>
          <w:rFonts w:ascii="Times New Roman" w:hAnsi="Times New Roman"/>
          <w:sz w:val="28"/>
          <w:szCs w:val="28"/>
        </w:rPr>
        <w:lastRenderedPageBreak/>
        <w:t xml:space="preserve">Обработка запросов, представленных с использованием </w:t>
      </w:r>
      <w:r w:rsidR="002A069C" w:rsidRPr="00D52FC2">
        <w:rPr>
          <w:rFonts w:ascii="Times New Roman" w:hAnsi="Times New Roman"/>
          <w:sz w:val="28"/>
          <w:szCs w:val="28"/>
        </w:rPr>
        <w:t>сервиса</w:t>
      </w:r>
      <w:r w:rsidRPr="00D52FC2">
        <w:rPr>
          <w:rFonts w:ascii="Times New Roman" w:hAnsi="Times New Roman"/>
          <w:sz w:val="28"/>
          <w:szCs w:val="28"/>
        </w:rPr>
        <w:t xml:space="preserve">, осуществляется в федеральной </w:t>
      </w:r>
      <w:r w:rsidR="002A069C" w:rsidRPr="00D52FC2">
        <w:rPr>
          <w:rFonts w:ascii="Times New Roman" w:hAnsi="Times New Roman"/>
          <w:sz w:val="28"/>
          <w:szCs w:val="28"/>
        </w:rPr>
        <w:t xml:space="preserve">информационной </w:t>
      </w:r>
      <w:r w:rsidRPr="00D52FC2">
        <w:rPr>
          <w:rFonts w:ascii="Times New Roman" w:hAnsi="Times New Roman"/>
          <w:sz w:val="28"/>
          <w:szCs w:val="28"/>
        </w:rPr>
        <w:t xml:space="preserve">системе </w:t>
      </w:r>
      <w:r w:rsidR="00CF2CF2" w:rsidRPr="00D52FC2">
        <w:rPr>
          <w:rFonts w:ascii="Times New Roman" w:hAnsi="Times New Roman"/>
          <w:sz w:val="28"/>
          <w:szCs w:val="28"/>
        </w:rPr>
        <w:t xml:space="preserve">ведения ЕГРН за </w:t>
      </w:r>
      <w:r w:rsidR="00BC5579" w:rsidRPr="00BC64C7">
        <w:rPr>
          <w:rFonts w:ascii="Times New Roman" w:hAnsi="Times New Roman"/>
          <w:sz w:val="28"/>
          <w:szCs w:val="28"/>
        </w:rPr>
        <w:t>считанные минуты</w:t>
      </w:r>
      <w:r w:rsidR="00A20AE7" w:rsidRPr="00BC64C7">
        <w:rPr>
          <w:rFonts w:ascii="Times New Roman" w:hAnsi="Times New Roman"/>
          <w:sz w:val="28"/>
          <w:szCs w:val="28"/>
        </w:rPr>
        <w:t xml:space="preserve">. </w:t>
      </w:r>
      <w:r w:rsidR="009B227D" w:rsidRPr="00BC64C7">
        <w:rPr>
          <w:rFonts w:ascii="Times New Roman" w:hAnsi="Times New Roman"/>
          <w:sz w:val="28"/>
          <w:szCs w:val="28"/>
        </w:rPr>
        <w:t>Для</w:t>
      </w:r>
      <w:r w:rsidR="009B227D" w:rsidRPr="00D52FC2">
        <w:rPr>
          <w:rFonts w:ascii="Times New Roman" w:hAnsi="Times New Roman"/>
          <w:sz w:val="28"/>
          <w:szCs w:val="28"/>
        </w:rPr>
        <w:t xml:space="preserve"> сравнения, </w:t>
      </w:r>
      <w:r w:rsidR="00ED20DD" w:rsidRPr="00D52FC2">
        <w:rPr>
          <w:rFonts w:ascii="Times New Roman" w:hAnsi="Times New Roman"/>
          <w:sz w:val="28"/>
          <w:szCs w:val="28"/>
        </w:rPr>
        <w:t>законодательно установленный срок предоставления сведений ЕГРН составляет три рабочих дня</w:t>
      </w:r>
      <w:r w:rsidR="009B227D" w:rsidRPr="00D52FC2">
        <w:rPr>
          <w:rFonts w:ascii="Times New Roman" w:hAnsi="Times New Roman"/>
          <w:sz w:val="28"/>
          <w:szCs w:val="28"/>
        </w:rPr>
        <w:t>.</w:t>
      </w:r>
    </w:p>
    <w:p w:rsidR="00FE2318" w:rsidRPr="00FE2318" w:rsidRDefault="00FE2318" w:rsidP="00FE231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E2318">
        <w:rPr>
          <w:rFonts w:ascii="Times New Roman" w:hAnsi="Times New Roman"/>
          <w:i/>
          <w:sz w:val="28"/>
          <w:szCs w:val="28"/>
        </w:rPr>
        <w:t xml:space="preserve">«В последнее время участились случаи интернет-мошенничества с использованием сайтов-двойников, которые маскируются под официальные сайты Кадастровой палаты и Росреестра. Такие сайты осуществляют предоставление сведений из ЕГРН за плату, при этом они не гарантируют их актуальность. Распознать сайт-двойник достаточно просто. Как правило, для работы с таким сайтом не требуется авторизация на едином портале государственных и муниципальных услуг. Будьте бдительны и не доверяйте мошенникам!» </w:t>
      </w:r>
      <w:r w:rsidRPr="00FE2318">
        <w:rPr>
          <w:rFonts w:ascii="Times New Roman" w:hAnsi="Times New Roman"/>
          <w:sz w:val="28"/>
          <w:szCs w:val="28"/>
        </w:rPr>
        <w:t xml:space="preserve">– отметила </w:t>
      </w:r>
      <w:r w:rsidRPr="00FE2318">
        <w:rPr>
          <w:rFonts w:ascii="Times New Roman" w:hAnsi="Times New Roman"/>
          <w:b/>
          <w:sz w:val="28"/>
          <w:szCs w:val="28"/>
        </w:rPr>
        <w:t>ведущий инженер отдела обеспечения ведения ЕГРН и нормализации баз данных Кадастровой палаты по Архангельской области и Ненецкому АО</w:t>
      </w:r>
      <w:r w:rsidRPr="00FE2318">
        <w:rPr>
          <w:rFonts w:ascii="Times New Roman" w:hAnsi="Times New Roman"/>
          <w:sz w:val="28"/>
          <w:szCs w:val="28"/>
        </w:rPr>
        <w:t xml:space="preserve"> </w:t>
      </w:r>
      <w:r w:rsidRPr="00FE2318">
        <w:rPr>
          <w:rFonts w:ascii="Times New Roman" w:hAnsi="Times New Roman"/>
          <w:b/>
          <w:sz w:val="28"/>
          <w:szCs w:val="28"/>
        </w:rPr>
        <w:t xml:space="preserve">Екатерина </w:t>
      </w:r>
      <w:proofErr w:type="spellStart"/>
      <w:r w:rsidRPr="00FE2318">
        <w:rPr>
          <w:rFonts w:ascii="Times New Roman" w:hAnsi="Times New Roman"/>
          <w:b/>
          <w:sz w:val="28"/>
          <w:szCs w:val="28"/>
        </w:rPr>
        <w:t>Каталова</w:t>
      </w:r>
      <w:proofErr w:type="spellEnd"/>
      <w:r w:rsidRPr="00FE2318">
        <w:rPr>
          <w:rFonts w:ascii="Times New Roman" w:hAnsi="Times New Roman"/>
          <w:sz w:val="28"/>
          <w:szCs w:val="28"/>
        </w:rPr>
        <w:t>.</w:t>
      </w:r>
    </w:p>
    <w:p w:rsidR="00D52FC2" w:rsidRPr="00D52FC2" w:rsidRDefault="00682BFC" w:rsidP="004F592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2FC2">
        <w:rPr>
          <w:rFonts w:ascii="Times New Roman" w:hAnsi="Times New Roman"/>
          <w:sz w:val="28"/>
          <w:szCs w:val="28"/>
        </w:rPr>
        <w:t>Важный момент: с</w:t>
      </w:r>
      <w:r w:rsidR="00DD23D4" w:rsidRPr="00D52FC2">
        <w:rPr>
          <w:rFonts w:ascii="Times New Roman" w:hAnsi="Times New Roman"/>
          <w:sz w:val="28"/>
          <w:szCs w:val="28"/>
        </w:rPr>
        <w:t xml:space="preserve">тоимость электронной выписки, полученной на </w:t>
      </w:r>
      <w:r w:rsidR="00DD23D4" w:rsidRPr="0068250C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сайте Кадастровой палаты</w:t>
      </w:r>
      <w:r w:rsidR="00DD23D4" w:rsidRPr="00D52FC2">
        <w:rPr>
          <w:rFonts w:ascii="Times New Roman" w:hAnsi="Times New Roman"/>
          <w:sz w:val="28"/>
          <w:szCs w:val="28"/>
        </w:rPr>
        <w:t xml:space="preserve">, значительно ниже, чем </w:t>
      </w:r>
      <w:r w:rsidR="00D52FC2" w:rsidRPr="00D52FC2">
        <w:rPr>
          <w:rFonts w:ascii="Times New Roman" w:hAnsi="Times New Roman"/>
          <w:sz w:val="28"/>
          <w:szCs w:val="28"/>
        </w:rPr>
        <w:t xml:space="preserve">стоимость аналогичной выписки, полученной в </w:t>
      </w:r>
      <w:r w:rsidRPr="00D52FC2">
        <w:rPr>
          <w:rFonts w:ascii="Times New Roman" w:hAnsi="Times New Roman"/>
          <w:sz w:val="28"/>
          <w:szCs w:val="28"/>
        </w:rPr>
        <w:t>бумажно</w:t>
      </w:r>
      <w:r w:rsidR="00D52FC2" w:rsidRPr="00D52FC2">
        <w:rPr>
          <w:rFonts w:ascii="Times New Roman" w:hAnsi="Times New Roman"/>
          <w:sz w:val="28"/>
          <w:szCs w:val="28"/>
        </w:rPr>
        <w:t>м виде</w:t>
      </w:r>
      <w:r w:rsidR="00DD23D4" w:rsidRPr="00D52FC2">
        <w:rPr>
          <w:rFonts w:ascii="Times New Roman" w:hAnsi="Times New Roman"/>
          <w:sz w:val="28"/>
          <w:szCs w:val="28"/>
        </w:rPr>
        <w:t>.</w:t>
      </w:r>
      <w:r w:rsidR="00015582" w:rsidRPr="00D52FC2">
        <w:rPr>
          <w:rFonts w:ascii="Times New Roman" w:hAnsi="Times New Roman"/>
          <w:sz w:val="28"/>
          <w:szCs w:val="28"/>
        </w:rPr>
        <w:t xml:space="preserve"> </w:t>
      </w:r>
      <w:r w:rsidR="002A069C" w:rsidRPr="00D52FC2">
        <w:rPr>
          <w:rFonts w:ascii="Times New Roman" w:hAnsi="Times New Roman"/>
          <w:sz w:val="28"/>
          <w:szCs w:val="28"/>
        </w:rPr>
        <w:t xml:space="preserve">При этом </w:t>
      </w:r>
      <w:r w:rsidR="00DD23D4" w:rsidRPr="00D52FC2">
        <w:rPr>
          <w:rFonts w:ascii="Times New Roman" w:hAnsi="Times New Roman"/>
          <w:sz w:val="28"/>
          <w:szCs w:val="28"/>
        </w:rPr>
        <w:t>обе выписки имеют равную юридическую силу</w:t>
      </w:r>
      <w:r w:rsidR="00015582" w:rsidRPr="00D52FC2">
        <w:rPr>
          <w:rFonts w:ascii="Times New Roman" w:hAnsi="Times New Roman"/>
          <w:sz w:val="28"/>
          <w:szCs w:val="28"/>
        </w:rPr>
        <w:t xml:space="preserve">. </w:t>
      </w:r>
      <w:r w:rsidR="00F304AC" w:rsidRPr="00D52FC2">
        <w:rPr>
          <w:rFonts w:ascii="Times New Roman" w:hAnsi="Times New Roman"/>
          <w:sz w:val="28"/>
          <w:szCs w:val="28"/>
        </w:rPr>
        <w:t xml:space="preserve">Выписки с </w:t>
      </w:r>
      <w:r w:rsidR="00F304AC" w:rsidRPr="0068250C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сайта Кадастровой палаты</w:t>
      </w:r>
      <w:r w:rsidR="00F304AC" w:rsidRPr="00D52FC2">
        <w:rPr>
          <w:rFonts w:ascii="Times New Roman" w:hAnsi="Times New Roman"/>
          <w:sz w:val="28"/>
          <w:szCs w:val="28"/>
        </w:rPr>
        <w:t xml:space="preserve"> заверяются усиленной квалифицированной электронной подписью органа регистрации прав.</w:t>
      </w:r>
      <w:r w:rsidR="00E5236B" w:rsidRPr="00D52FC2">
        <w:rPr>
          <w:rFonts w:ascii="Times New Roman" w:hAnsi="Times New Roman"/>
          <w:sz w:val="28"/>
          <w:szCs w:val="28"/>
        </w:rPr>
        <w:t xml:space="preserve"> </w:t>
      </w:r>
    </w:p>
    <w:p w:rsidR="000712C1" w:rsidRPr="000712C1" w:rsidRDefault="00D52FC2" w:rsidP="004F592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712C1">
        <w:rPr>
          <w:rFonts w:ascii="Times New Roman" w:hAnsi="Times New Roman"/>
          <w:sz w:val="28"/>
          <w:szCs w:val="28"/>
        </w:rPr>
        <w:t>З</w:t>
      </w:r>
      <w:r w:rsidR="00E35146" w:rsidRPr="000712C1">
        <w:rPr>
          <w:rFonts w:ascii="Times New Roman" w:hAnsi="Times New Roman"/>
          <w:sz w:val="28"/>
          <w:szCs w:val="28"/>
        </w:rPr>
        <w:t>аказанные выписки можно</w:t>
      </w:r>
      <w:r w:rsidR="00070AC0" w:rsidRPr="000712C1">
        <w:rPr>
          <w:rFonts w:ascii="Times New Roman" w:hAnsi="Times New Roman"/>
          <w:sz w:val="28"/>
          <w:szCs w:val="28"/>
        </w:rPr>
        <w:t xml:space="preserve"> скач</w:t>
      </w:r>
      <w:r w:rsidR="000712C1" w:rsidRPr="000712C1">
        <w:rPr>
          <w:rFonts w:ascii="Times New Roman" w:hAnsi="Times New Roman"/>
          <w:sz w:val="28"/>
          <w:szCs w:val="28"/>
        </w:rPr>
        <w:t>ив</w:t>
      </w:r>
      <w:r w:rsidR="00070AC0" w:rsidRPr="000712C1">
        <w:rPr>
          <w:rFonts w:ascii="Times New Roman" w:hAnsi="Times New Roman"/>
          <w:sz w:val="28"/>
          <w:szCs w:val="28"/>
        </w:rPr>
        <w:t>ать, либо</w:t>
      </w:r>
      <w:r w:rsidR="00E35146" w:rsidRPr="000712C1">
        <w:rPr>
          <w:rFonts w:ascii="Times New Roman" w:hAnsi="Times New Roman"/>
          <w:sz w:val="28"/>
          <w:szCs w:val="28"/>
        </w:rPr>
        <w:t xml:space="preserve"> просматривать в режиме онлайн</w:t>
      </w:r>
      <w:r w:rsidRPr="000712C1">
        <w:rPr>
          <w:rFonts w:ascii="Times New Roman" w:hAnsi="Times New Roman"/>
          <w:sz w:val="28"/>
          <w:szCs w:val="28"/>
        </w:rPr>
        <w:t>. С</w:t>
      </w:r>
      <w:r w:rsidR="00ED20DD" w:rsidRPr="000712C1">
        <w:rPr>
          <w:rFonts w:ascii="Times New Roman" w:hAnsi="Times New Roman"/>
          <w:sz w:val="28"/>
          <w:szCs w:val="28"/>
        </w:rPr>
        <w:t xml:space="preserve">рок хранения документов </w:t>
      </w:r>
      <w:r w:rsidR="00CC379C" w:rsidRPr="000712C1">
        <w:rPr>
          <w:rFonts w:ascii="Times New Roman" w:hAnsi="Times New Roman"/>
          <w:sz w:val="28"/>
          <w:szCs w:val="28"/>
        </w:rPr>
        <w:t xml:space="preserve">на сайте </w:t>
      </w:r>
      <w:r w:rsidR="00ED20DD" w:rsidRPr="000712C1">
        <w:rPr>
          <w:rFonts w:ascii="Times New Roman" w:hAnsi="Times New Roman"/>
          <w:sz w:val="28"/>
          <w:szCs w:val="28"/>
        </w:rPr>
        <w:t>не ограничен</w:t>
      </w:r>
      <w:r w:rsidRPr="000712C1">
        <w:rPr>
          <w:rFonts w:ascii="Times New Roman" w:hAnsi="Times New Roman"/>
          <w:sz w:val="28"/>
          <w:szCs w:val="28"/>
        </w:rPr>
        <w:t xml:space="preserve">, </w:t>
      </w:r>
      <w:r w:rsidR="000712C1" w:rsidRPr="000712C1">
        <w:rPr>
          <w:rFonts w:ascii="Times New Roman" w:hAnsi="Times New Roman"/>
          <w:sz w:val="28"/>
          <w:szCs w:val="28"/>
        </w:rPr>
        <w:t>при этом</w:t>
      </w:r>
      <w:r w:rsidRPr="000712C1">
        <w:rPr>
          <w:rFonts w:ascii="Times New Roman" w:hAnsi="Times New Roman"/>
          <w:sz w:val="28"/>
          <w:szCs w:val="28"/>
        </w:rPr>
        <w:t xml:space="preserve"> следует понимать</w:t>
      </w:r>
      <w:r w:rsidR="000712C1" w:rsidRPr="000712C1">
        <w:rPr>
          <w:rFonts w:ascii="Times New Roman" w:hAnsi="Times New Roman"/>
          <w:sz w:val="28"/>
          <w:szCs w:val="28"/>
        </w:rPr>
        <w:t>, что сведения, содержащиеся в ЕГРН и предоставленные на основании запроса о предоставлении сведений, независимо от способа их предоставления являются актуальными (действительными) на момент выдачи.</w:t>
      </w:r>
    </w:p>
    <w:sectPr w:rsidR="000712C1" w:rsidRPr="000712C1" w:rsidSect="000712C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45" w:rsidRDefault="00687E45" w:rsidP="00221DD1">
      <w:pPr>
        <w:spacing w:after="0" w:line="240" w:lineRule="auto"/>
      </w:pPr>
      <w:r>
        <w:separator/>
      </w:r>
    </w:p>
  </w:endnote>
  <w:endnote w:type="continuationSeparator" w:id="0">
    <w:p w:rsidR="00687E45" w:rsidRDefault="00687E45" w:rsidP="0022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45" w:rsidRDefault="00687E45" w:rsidP="00221DD1">
      <w:pPr>
        <w:spacing w:after="0" w:line="240" w:lineRule="auto"/>
      </w:pPr>
      <w:r>
        <w:separator/>
      </w:r>
    </w:p>
  </w:footnote>
  <w:footnote w:type="continuationSeparator" w:id="0">
    <w:p w:rsidR="00687E45" w:rsidRDefault="00687E45" w:rsidP="0022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E7" w:rsidRDefault="00E81AAE" w:rsidP="00F012A0">
    <w:pPr>
      <w:pStyle w:val="a3"/>
      <w:jc w:val="center"/>
    </w:pPr>
    <w:r>
      <w:fldChar w:fldCharType="begin"/>
    </w:r>
    <w:r w:rsidR="00D7344B">
      <w:instrText xml:space="preserve"> PAGE   \* MERGEFORMAT </w:instrText>
    </w:r>
    <w:r>
      <w:fldChar w:fldCharType="separate"/>
    </w:r>
    <w:r w:rsidR="006E022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214D9"/>
    <w:multiLevelType w:val="hybridMultilevel"/>
    <w:tmpl w:val="E9AA9B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6820E6"/>
    <w:multiLevelType w:val="hybridMultilevel"/>
    <w:tmpl w:val="C2109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70412A"/>
    <w:multiLevelType w:val="multilevel"/>
    <w:tmpl w:val="4950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93"/>
    <w:rsid w:val="00005371"/>
    <w:rsid w:val="000104D4"/>
    <w:rsid w:val="00013E47"/>
    <w:rsid w:val="00015582"/>
    <w:rsid w:val="00025531"/>
    <w:rsid w:val="00037A71"/>
    <w:rsid w:val="00070AC0"/>
    <w:rsid w:val="000712C1"/>
    <w:rsid w:val="000728C9"/>
    <w:rsid w:val="00074DF1"/>
    <w:rsid w:val="00091557"/>
    <w:rsid w:val="00096546"/>
    <w:rsid w:val="000A2110"/>
    <w:rsid w:val="000A3393"/>
    <w:rsid w:val="000B0765"/>
    <w:rsid w:val="000B2B3B"/>
    <w:rsid w:val="00101114"/>
    <w:rsid w:val="00104582"/>
    <w:rsid w:val="001055E8"/>
    <w:rsid w:val="001162A9"/>
    <w:rsid w:val="00124195"/>
    <w:rsid w:val="00132488"/>
    <w:rsid w:val="00182E3C"/>
    <w:rsid w:val="001868C1"/>
    <w:rsid w:val="001A0D39"/>
    <w:rsid w:val="001A26DC"/>
    <w:rsid w:val="001C1E67"/>
    <w:rsid w:val="001F3619"/>
    <w:rsid w:val="00200639"/>
    <w:rsid w:val="002059D5"/>
    <w:rsid w:val="0021300C"/>
    <w:rsid w:val="00221DD1"/>
    <w:rsid w:val="002240F2"/>
    <w:rsid w:val="00261BB7"/>
    <w:rsid w:val="00270B18"/>
    <w:rsid w:val="00275325"/>
    <w:rsid w:val="002807DD"/>
    <w:rsid w:val="00285BF6"/>
    <w:rsid w:val="002872DF"/>
    <w:rsid w:val="00297D26"/>
    <w:rsid w:val="002A069C"/>
    <w:rsid w:val="002D1283"/>
    <w:rsid w:val="002F06AA"/>
    <w:rsid w:val="002F70F6"/>
    <w:rsid w:val="00305124"/>
    <w:rsid w:val="0031049E"/>
    <w:rsid w:val="003202E9"/>
    <w:rsid w:val="00337F5E"/>
    <w:rsid w:val="003563A5"/>
    <w:rsid w:val="00370435"/>
    <w:rsid w:val="00386275"/>
    <w:rsid w:val="00387271"/>
    <w:rsid w:val="00392E18"/>
    <w:rsid w:val="003A54B4"/>
    <w:rsid w:val="003B5E06"/>
    <w:rsid w:val="003D764A"/>
    <w:rsid w:val="003E41A0"/>
    <w:rsid w:val="003E7996"/>
    <w:rsid w:val="00426887"/>
    <w:rsid w:val="004309BC"/>
    <w:rsid w:val="004313AB"/>
    <w:rsid w:val="00432716"/>
    <w:rsid w:val="004332E1"/>
    <w:rsid w:val="004377B5"/>
    <w:rsid w:val="00471E4E"/>
    <w:rsid w:val="00481662"/>
    <w:rsid w:val="004A080B"/>
    <w:rsid w:val="004B1255"/>
    <w:rsid w:val="004B6E3A"/>
    <w:rsid w:val="004C5170"/>
    <w:rsid w:val="004D06D3"/>
    <w:rsid w:val="004F5928"/>
    <w:rsid w:val="0050653E"/>
    <w:rsid w:val="00511445"/>
    <w:rsid w:val="00513E78"/>
    <w:rsid w:val="00523D95"/>
    <w:rsid w:val="005338AF"/>
    <w:rsid w:val="005462C7"/>
    <w:rsid w:val="0054655D"/>
    <w:rsid w:val="00564E57"/>
    <w:rsid w:val="00571DFE"/>
    <w:rsid w:val="00574463"/>
    <w:rsid w:val="0057784B"/>
    <w:rsid w:val="00592C85"/>
    <w:rsid w:val="00592CF2"/>
    <w:rsid w:val="0059713E"/>
    <w:rsid w:val="005C0348"/>
    <w:rsid w:val="005C4E1B"/>
    <w:rsid w:val="005C7583"/>
    <w:rsid w:val="005D320E"/>
    <w:rsid w:val="005D6A49"/>
    <w:rsid w:val="005E2759"/>
    <w:rsid w:val="005F2FA5"/>
    <w:rsid w:val="005F3919"/>
    <w:rsid w:val="00601D90"/>
    <w:rsid w:val="00643CD5"/>
    <w:rsid w:val="00650D09"/>
    <w:rsid w:val="00667AB7"/>
    <w:rsid w:val="0068250C"/>
    <w:rsid w:val="00682BFC"/>
    <w:rsid w:val="00686177"/>
    <w:rsid w:val="00687E45"/>
    <w:rsid w:val="006B313C"/>
    <w:rsid w:val="006E0220"/>
    <w:rsid w:val="006E09A7"/>
    <w:rsid w:val="006F1866"/>
    <w:rsid w:val="006F4D44"/>
    <w:rsid w:val="006F6779"/>
    <w:rsid w:val="0071290E"/>
    <w:rsid w:val="00716F58"/>
    <w:rsid w:val="007210E7"/>
    <w:rsid w:val="00736BC5"/>
    <w:rsid w:val="007377ED"/>
    <w:rsid w:val="0075181D"/>
    <w:rsid w:val="007543F0"/>
    <w:rsid w:val="00787042"/>
    <w:rsid w:val="007930A3"/>
    <w:rsid w:val="00796EDD"/>
    <w:rsid w:val="00796F50"/>
    <w:rsid w:val="007A583A"/>
    <w:rsid w:val="007A5AB6"/>
    <w:rsid w:val="007A745E"/>
    <w:rsid w:val="007C6BCF"/>
    <w:rsid w:val="007F27DE"/>
    <w:rsid w:val="007F4731"/>
    <w:rsid w:val="008110F2"/>
    <w:rsid w:val="008160FA"/>
    <w:rsid w:val="008337AA"/>
    <w:rsid w:val="0084042D"/>
    <w:rsid w:val="0084671E"/>
    <w:rsid w:val="00847048"/>
    <w:rsid w:val="008668C4"/>
    <w:rsid w:val="00875189"/>
    <w:rsid w:val="00876467"/>
    <w:rsid w:val="00876ED3"/>
    <w:rsid w:val="00880010"/>
    <w:rsid w:val="00893160"/>
    <w:rsid w:val="008A32D7"/>
    <w:rsid w:val="008B32DD"/>
    <w:rsid w:val="008B3E48"/>
    <w:rsid w:val="008B645D"/>
    <w:rsid w:val="008C1F7E"/>
    <w:rsid w:val="008C2DA3"/>
    <w:rsid w:val="008C32D4"/>
    <w:rsid w:val="008C51DC"/>
    <w:rsid w:val="008D27D4"/>
    <w:rsid w:val="008E30AD"/>
    <w:rsid w:val="008E4F55"/>
    <w:rsid w:val="008E5F48"/>
    <w:rsid w:val="008F1928"/>
    <w:rsid w:val="008F3F74"/>
    <w:rsid w:val="00905769"/>
    <w:rsid w:val="00907762"/>
    <w:rsid w:val="00910CCD"/>
    <w:rsid w:val="0092047D"/>
    <w:rsid w:val="009272D2"/>
    <w:rsid w:val="00934E93"/>
    <w:rsid w:val="00946816"/>
    <w:rsid w:val="00947B17"/>
    <w:rsid w:val="00962C25"/>
    <w:rsid w:val="00971F3C"/>
    <w:rsid w:val="009A7ECD"/>
    <w:rsid w:val="009B227D"/>
    <w:rsid w:val="009B24BF"/>
    <w:rsid w:val="009B359E"/>
    <w:rsid w:val="009B43D2"/>
    <w:rsid w:val="009C1B08"/>
    <w:rsid w:val="009D078E"/>
    <w:rsid w:val="009D15B1"/>
    <w:rsid w:val="009D1BC0"/>
    <w:rsid w:val="009D47F7"/>
    <w:rsid w:val="009D718E"/>
    <w:rsid w:val="009D795C"/>
    <w:rsid w:val="009E3838"/>
    <w:rsid w:val="009F6686"/>
    <w:rsid w:val="009F68B8"/>
    <w:rsid w:val="00A20AE7"/>
    <w:rsid w:val="00A301C7"/>
    <w:rsid w:val="00A31EE7"/>
    <w:rsid w:val="00A57CB2"/>
    <w:rsid w:val="00A771D0"/>
    <w:rsid w:val="00A877CA"/>
    <w:rsid w:val="00AA2A32"/>
    <w:rsid w:val="00AA5A8B"/>
    <w:rsid w:val="00AB2C74"/>
    <w:rsid w:val="00AC21D8"/>
    <w:rsid w:val="00AC69CA"/>
    <w:rsid w:val="00AD7D4C"/>
    <w:rsid w:val="00B54AFA"/>
    <w:rsid w:val="00B62DE7"/>
    <w:rsid w:val="00BA53E6"/>
    <w:rsid w:val="00BC3D75"/>
    <w:rsid w:val="00BC42ED"/>
    <w:rsid w:val="00BC5579"/>
    <w:rsid w:val="00BC64C7"/>
    <w:rsid w:val="00BC7E22"/>
    <w:rsid w:val="00BF4C4F"/>
    <w:rsid w:val="00C05CA2"/>
    <w:rsid w:val="00C205E9"/>
    <w:rsid w:val="00C20671"/>
    <w:rsid w:val="00C2720F"/>
    <w:rsid w:val="00C30059"/>
    <w:rsid w:val="00C47893"/>
    <w:rsid w:val="00C54C2C"/>
    <w:rsid w:val="00C826A9"/>
    <w:rsid w:val="00CB79BD"/>
    <w:rsid w:val="00CC35DC"/>
    <w:rsid w:val="00CC379C"/>
    <w:rsid w:val="00CD0310"/>
    <w:rsid w:val="00CD1551"/>
    <w:rsid w:val="00CE0738"/>
    <w:rsid w:val="00CE3113"/>
    <w:rsid w:val="00CE6176"/>
    <w:rsid w:val="00CF2CF2"/>
    <w:rsid w:val="00D12D0E"/>
    <w:rsid w:val="00D23373"/>
    <w:rsid w:val="00D4478E"/>
    <w:rsid w:val="00D4548E"/>
    <w:rsid w:val="00D52FC2"/>
    <w:rsid w:val="00D539B4"/>
    <w:rsid w:val="00D571B6"/>
    <w:rsid w:val="00D61708"/>
    <w:rsid w:val="00D642CF"/>
    <w:rsid w:val="00D7344B"/>
    <w:rsid w:val="00D770CB"/>
    <w:rsid w:val="00DA34CB"/>
    <w:rsid w:val="00DA3C70"/>
    <w:rsid w:val="00DD23D4"/>
    <w:rsid w:val="00DE4040"/>
    <w:rsid w:val="00DF3D8D"/>
    <w:rsid w:val="00DF7880"/>
    <w:rsid w:val="00E01C6D"/>
    <w:rsid w:val="00E01DD7"/>
    <w:rsid w:val="00E0240D"/>
    <w:rsid w:val="00E167C6"/>
    <w:rsid w:val="00E35146"/>
    <w:rsid w:val="00E37BD0"/>
    <w:rsid w:val="00E5236B"/>
    <w:rsid w:val="00E60B80"/>
    <w:rsid w:val="00E65551"/>
    <w:rsid w:val="00E81AAE"/>
    <w:rsid w:val="00E82155"/>
    <w:rsid w:val="00EB6456"/>
    <w:rsid w:val="00EC02BF"/>
    <w:rsid w:val="00EC65B4"/>
    <w:rsid w:val="00ED20DD"/>
    <w:rsid w:val="00F012A0"/>
    <w:rsid w:val="00F121C1"/>
    <w:rsid w:val="00F13545"/>
    <w:rsid w:val="00F304AC"/>
    <w:rsid w:val="00F333A1"/>
    <w:rsid w:val="00F412C0"/>
    <w:rsid w:val="00F476AB"/>
    <w:rsid w:val="00F73AEC"/>
    <w:rsid w:val="00FA26B5"/>
    <w:rsid w:val="00FB2D85"/>
    <w:rsid w:val="00FB6D81"/>
    <w:rsid w:val="00FC1DC8"/>
    <w:rsid w:val="00FD077F"/>
    <w:rsid w:val="00FE2318"/>
    <w:rsid w:val="00FE2D42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BCE12-D2D2-49F4-8F66-781BADDB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9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B0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17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E93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BF4C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4C4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4C4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4C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4C4F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C4F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1290E"/>
    <w:pPr>
      <w:spacing w:after="160" w:line="259" w:lineRule="auto"/>
      <w:ind w:left="720"/>
      <w:contextualSpacing/>
    </w:pPr>
  </w:style>
  <w:style w:type="character" w:styleId="ad">
    <w:name w:val="Hyperlink"/>
    <w:basedOn w:val="a0"/>
    <w:uiPriority w:val="99"/>
    <w:unhideWhenUsed/>
    <w:rsid w:val="000104D4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81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7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nklink-2-9-0">
    <w:name w:val="link__link-2-9-0"/>
    <w:basedOn w:val="a0"/>
    <w:rsid w:val="00C205E9"/>
  </w:style>
  <w:style w:type="character" w:customStyle="1" w:styleId="breadcrumb-componenttext">
    <w:name w:val="breadcrumb-component__text"/>
    <w:basedOn w:val="a0"/>
    <w:rsid w:val="00C205E9"/>
  </w:style>
  <w:style w:type="character" w:customStyle="1" w:styleId="30">
    <w:name w:val="Заголовок 3 Знак"/>
    <w:basedOn w:val="a0"/>
    <w:link w:val="3"/>
    <w:uiPriority w:val="9"/>
    <w:semiHidden/>
    <w:rsid w:val="004C5170"/>
    <w:rPr>
      <w:rFonts w:ascii="Cambria" w:eastAsia="Times New Roman" w:hAnsi="Cambria" w:cs="Times New Roman"/>
      <w:b/>
      <w:bCs/>
      <w:color w:val="4F81BD"/>
    </w:rPr>
  </w:style>
  <w:style w:type="paragraph" w:customStyle="1" w:styleId="ConsPlusNormal">
    <w:name w:val="ConsPlusNormal"/>
    <w:rsid w:val="009D795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">
    <w:name w:val="FollowedHyperlink"/>
    <w:basedOn w:val="a0"/>
    <w:uiPriority w:val="99"/>
    <w:semiHidden/>
    <w:unhideWhenUsed/>
    <w:rsid w:val="006F4D44"/>
    <w:rPr>
      <w:color w:val="800080"/>
      <w:u w:val="single"/>
    </w:rPr>
  </w:style>
  <w:style w:type="character" w:styleId="af0">
    <w:name w:val="Strong"/>
    <w:basedOn w:val="a0"/>
    <w:uiPriority w:val="22"/>
    <w:qFormat/>
    <w:rsid w:val="00285BF6"/>
    <w:rPr>
      <w:b/>
      <w:bCs/>
    </w:rPr>
  </w:style>
  <w:style w:type="character" w:styleId="af1">
    <w:name w:val="Emphasis"/>
    <w:basedOn w:val="a0"/>
    <w:uiPriority w:val="20"/>
    <w:qFormat/>
    <w:rsid w:val="00CC3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A3B90-4A25-4A08-864C-6D421121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3421</CharactersWithSpaces>
  <SharedDoc>false</SharedDoc>
  <HLinks>
    <vt:vector size="30" baseType="variant"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https://spvkadastr.ru/</vt:lpwstr>
      </vt:variant>
      <vt:variant>
        <vt:lpwstr/>
      </vt:variant>
      <vt:variant>
        <vt:i4>3080293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https://rosreestr.gov.ru/site/</vt:lpwstr>
      </vt:variant>
      <vt:variant>
        <vt:lpwstr/>
      </vt:variant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https://kadastr.ru/</vt:lpwstr>
      </vt:variant>
      <vt:variant>
        <vt:lpwstr/>
      </vt:variant>
      <vt:variant>
        <vt:i4>6291513</vt:i4>
      </vt:variant>
      <vt:variant>
        <vt:i4>0</vt:i4>
      </vt:variant>
      <vt:variant>
        <vt:i4>0</vt:i4>
      </vt:variant>
      <vt:variant>
        <vt:i4>5</vt:i4>
      </vt:variant>
      <vt:variant>
        <vt:lpwstr>https://spv.kadastr.ru/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kapustina</dc:creator>
  <cp:lastModifiedBy>Inform3</cp:lastModifiedBy>
  <cp:revision>2</cp:revision>
  <cp:lastPrinted>2021-02-26T08:54:00Z</cp:lastPrinted>
  <dcterms:created xsi:type="dcterms:W3CDTF">2021-03-15T06:16:00Z</dcterms:created>
  <dcterms:modified xsi:type="dcterms:W3CDTF">2021-03-15T06:16:00Z</dcterms:modified>
</cp:coreProperties>
</file>