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5A4D87" w:rsidP="008B3B48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8B3B48">
              <w:t>7</w:t>
            </w:r>
            <w:r w:rsidR="00D920A7">
              <w:t>.</w:t>
            </w:r>
            <w:r w:rsidR="00116D12">
              <w:t>0</w:t>
            </w:r>
            <w:r w:rsidR="009C4699">
              <w:t>6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0549E0" w:rsidP="00A93787">
            <w:pPr>
              <w:ind w:left="-38" w:firstLine="38"/>
              <w:jc w:val="center"/>
            </w:pPr>
            <w:r>
              <w:t>8</w:t>
            </w:r>
            <w:r w:rsidR="00A93787">
              <w:t>7</w:t>
            </w:r>
            <w:r w:rsidR="00E90BEF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90BEF" w:rsidRPr="00B23282" w:rsidRDefault="00E90BEF" w:rsidP="001A5FDB">
      <w:pPr>
        <w:shd w:val="clear" w:color="auto" w:fill="FFFFFF"/>
        <w:tabs>
          <w:tab w:val="left" w:pos="5954"/>
        </w:tabs>
        <w:ind w:right="4534"/>
        <w:jc w:val="both"/>
        <w:rPr>
          <w:color w:val="000000"/>
          <w:sz w:val="26"/>
          <w:szCs w:val="26"/>
        </w:rPr>
      </w:pPr>
      <w:r w:rsidRPr="00B23282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B23282">
        <w:rPr>
          <w:color w:val="000000"/>
          <w:sz w:val="26"/>
          <w:szCs w:val="26"/>
        </w:rPr>
        <w:t xml:space="preserve"> в </w:t>
      </w:r>
      <w:r w:rsidRPr="00B23282">
        <w:rPr>
          <w:sz w:val="26"/>
          <w:szCs w:val="26"/>
        </w:rPr>
        <w:t xml:space="preserve">постановление Администрации </w:t>
      </w:r>
      <w:r w:rsidRPr="00B23282">
        <w:rPr>
          <w:color w:val="000000"/>
          <w:sz w:val="26"/>
          <w:szCs w:val="26"/>
        </w:rPr>
        <w:t xml:space="preserve">МО </w:t>
      </w:r>
      <w:r w:rsidRPr="00B23282">
        <w:rPr>
          <w:sz w:val="26"/>
          <w:szCs w:val="26"/>
        </w:rPr>
        <w:t xml:space="preserve">"Городской </w:t>
      </w:r>
      <w:proofErr w:type="gramStart"/>
      <w:r w:rsidRPr="00B23282">
        <w:rPr>
          <w:sz w:val="26"/>
          <w:szCs w:val="26"/>
        </w:rPr>
        <w:t>округ</w:t>
      </w:r>
      <w:r w:rsidR="001A5FDB">
        <w:rPr>
          <w:sz w:val="26"/>
          <w:szCs w:val="26"/>
        </w:rPr>
        <w:t xml:space="preserve"> </w:t>
      </w:r>
      <w:r w:rsidRPr="00B23282">
        <w:rPr>
          <w:sz w:val="26"/>
          <w:szCs w:val="26"/>
        </w:rPr>
        <w:t xml:space="preserve"> "</w:t>
      </w:r>
      <w:proofErr w:type="gramEnd"/>
      <w:r w:rsidRPr="00B23282">
        <w:rPr>
          <w:sz w:val="26"/>
          <w:szCs w:val="26"/>
        </w:rPr>
        <w:t xml:space="preserve">Город Нарьян-Мар" от </w:t>
      </w:r>
      <w:r>
        <w:rPr>
          <w:sz w:val="26"/>
          <w:szCs w:val="26"/>
        </w:rPr>
        <w:t>11</w:t>
      </w:r>
      <w:r w:rsidRPr="00B23282">
        <w:rPr>
          <w:sz w:val="26"/>
          <w:szCs w:val="26"/>
        </w:rPr>
        <w:t>.0</w:t>
      </w:r>
      <w:r>
        <w:rPr>
          <w:sz w:val="26"/>
          <w:szCs w:val="26"/>
        </w:rPr>
        <w:t>2</w:t>
      </w:r>
      <w:r w:rsidRPr="00B23282">
        <w:rPr>
          <w:sz w:val="26"/>
          <w:szCs w:val="26"/>
        </w:rPr>
        <w:t>.201</w:t>
      </w:r>
      <w:r>
        <w:rPr>
          <w:sz w:val="26"/>
          <w:szCs w:val="26"/>
        </w:rPr>
        <w:t>9</w:t>
      </w:r>
      <w:r w:rsidRPr="00B23282"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150         </w:t>
      </w:r>
      <w:r w:rsidRPr="005E567F">
        <w:rPr>
          <w:sz w:val="26"/>
          <w:szCs w:val="26"/>
        </w:rPr>
        <w:t xml:space="preserve">"Об утверждении Положения о комиссии </w:t>
      </w:r>
      <w:r>
        <w:rPr>
          <w:sz w:val="26"/>
          <w:szCs w:val="26"/>
        </w:rPr>
        <w:t xml:space="preserve">           </w:t>
      </w:r>
      <w:r w:rsidRPr="005E567F">
        <w:rPr>
          <w:sz w:val="26"/>
          <w:szCs w:val="26"/>
        </w:rPr>
        <w:t>по вопросам разработки, реализации и оценки эффективности муниципальных программ при Администрации муниципального образования "Городской округ "Город Нарьян-Мар"</w:t>
      </w:r>
    </w:p>
    <w:p w:rsidR="00E90BEF" w:rsidRPr="003D7437" w:rsidRDefault="00E90BEF" w:rsidP="00E90B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E90BEF" w:rsidRPr="003D7437" w:rsidRDefault="00E90BEF" w:rsidP="00E90B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90BEF" w:rsidRPr="003D7437" w:rsidRDefault="00E90BEF" w:rsidP="00E90B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90BEF" w:rsidRPr="00B23282" w:rsidRDefault="00E90BEF" w:rsidP="00E90BE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соответствии </w:t>
      </w:r>
      <w:r w:rsidRPr="000D4238">
        <w:rPr>
          <w:rFonts w:eastAsia="Calibri"/>
          <w:sz w:val="26"/>
          <w:szCs w:val="26"/>
        </w:rPr>
        <w:t xml:space="preserve">с </w:t>
      </w:r>
      <w:hyperlink r:id="rId9" w:history="1">
        <w:r w:rsidRPr="000D4238">
          <w:rPr>
            <w:rFonts w:eastAsiaTheme="minorHAnsi"/>
            <w:sz w:val="26"/>
            <w:szCs w:val="26"/>
            <w:lang w:eastAsia="en-US"/>
          </w:rPr>
          <w:t>Бюджетным</w:t>
        </w:r>
      </w:hyperlink>
      <w:r w:rsidRPr="000D4238">
        <w:rPr>
          <w:rFonts w:eastAsiaTheme="minorHAnsi"/>
          <w:sz w:val="26"/>
          <w:szCs w:val="26"/>
          <w:lang w:eastAsia="en-US"/>
        </w:rPr>
        <w:t xml:space="preserve"> </w:t>
      </w:r>
      <w:hyperlink r:id="rId10" w:history="1">
        <w:r w:rsidRPr="000D4238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0D4238">
        <w:rPr>
          <w:rFonts w:eastAsiaTheme="minorHAnsi"/>
          <w:sz w:val="26"/>
          <w:szCs w:val="26"/>
          <w:lang w:eastAsia="en-US"/>
        </w:rPr>
        <w:t xml:space="preserve"> Российской Федерации, Федеральным </w:t>
      </w:r>
      <w:hyperlink r:id="rId11" w:history="1">
        <w:r w:rsidRPr="000D4238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0D4238">
        <w:rPr>
          <w:rFonts w:eastAsiaTheme="minorHAnsi"/>
          <w:sz w:val="26"/>
          <w:szCs w:val="26"/>
          <w:lang w:eastAsia="en-US"/>
        </w:rPr>
        <w:t xml:space="preserve"> от 06.10.2003 № 131-ФЗ "Об общих принципах организации местного самоуправления в Российской Федерации",</w:t>
      </w:r>
      <w:r w:rsidRPr="000D4238">
        <w:rPr>
          <w:rFonts w:eastAsia="Calibri"/>
          <w:sz w:val="26"/>
          <w:szCs w:val="26"/>
        </w:rPr>
        <w:t xml:space="preserve"> постановлением Администрации </w:t>
      </w:r>
      <w:r>
        <w:rPr>
          <w:rFonts w:eastAsia="Calibri"/>
          <w:sz w:val="26"/>
          <w:szCs w:val="26"/>
        </w:rPr>
        <w:br/>
      </w:r>
      <w:r w:rsidRPr="000D4238">
        <w:rPr>
          <w:rFonts w:eastAsia="Calibri"/>
          <w:sz w:val="26"/>
          <w:szCs w:val="26"/>
        </w:rPr>
        <w:t>МО "Городской округ "Город Нарьян-Мар" от 10.07.2018 № 453 "Об утверждении Порядка разработки, реализации и оценки эффективности муниципальных программ муниципального образования "Городской округ "Город Нарьян-Мар</w:t>
      </w:r>
      <w:r w:rsidRPr="00FE3FF8">
        <w:rPr>
          <w:rFonts w:eastAsia="Calibri"/>
          <w:sz w:val="26"/>
          <w:szCs w:val="26"/>
        </w:rPr>
        <w:t xml:space="preserve">" </w:t>
      </w:r>
      <w:r w:rsidRPr="00FE3FF8">
        <w:rPr>
          <w:sz w:val="26"/>
          <w:szCs w:val="26"/>
        </w:rPr>
        <w:t>Администрация муниципального образования "Городской округ "Город Нарьян-Мар"</w:t>
      </w:r>
      <w:r w:rsidRPr="00B23282">
        <w:rPr>
          <w:sz w:val="26"/>
          <w:szCs w:val="26"/>
        </w:rPr>
        <w:t xml:space="preserve"> </w:t>
      </w:r>
    </w:p>
    <w:p w:rsidR="00E90BEF" w:rsidRPr="00001549" w:rsidRDefault="00E90BEF" w:rsidP="00E90B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90BEF" w:rsidRPr="00B23282" w:rsidRDefault="00E90BEF" w:rsidP="00E90BE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3282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E90BEF" w:rsidRPr="00001549" w:rsidRDefault="00E90BEF" w:rsidP="00E90BE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90BEF" w:rsidRPr="005952D6" w:rsidRDefault="00E90BEF" w:rsidP="00E90BEF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392C69"/>
          <w:sz w:val="26"/>
          <w:szCs w:val="26"/>
          <w:lang w:eastAsia="en-US"/>
        </w:rPr>
      </w:pPr>
      <w:r w:rsidRPr="00322214">
        <w:rPr>
          <w:color w:val="000000"/>
          <w:sz w:val="26"/>
          <w:szCs w:val="26"/>
        </w:rPr>
        <w:t xml:space="preserve">Внести </w:t>
      </w:r>
      <w:r>
        <w:rPr>
          <w:color w:val="000000"/>
          <w:sz w:val="26"/>
          <w:szCs w:val="26"/>
        </w:rPr>
        <w:t xml:space="preserve">в Положение о комиссии </w:t>
      </w:r>
      <w:r w:rsidRPr="00BD016D">
        <w:rPr>
          <w:rFonts w:eastAsia="Calibri"/>
          <w:sz w:val="26"/>
          <w:szCs w:val="26"/>
        </w:rPr>
        <w:t xml:space="preserve">по вопросам разработки, реализации </w:t>
      </w:r>
      <w:r>
        <w:rPr>
          <w:rFonts w:eastAsia="Calibri"/>
          <w:sz w:val="26"/>
          <w:szCs w:val="26"/>
        </w:rPr>
        <w:br/>
      </w:r>
      <w:r w:rsidRPr="00BD016D">
        <w:rPr>
          <w:rFonts w:eastAsia="Calibri"/>
          <w:sz w:val="26"/>
          <w:szCs w:val="26"/>
        </w:rPr>
        <w:t>и оценки эффективности муниципальных программ при Администрации муниципального образования "Городской округ "Город Нарьян-Мар"</w:t>
      </w:r>
      <w:r>
        <w:rPr>
          <w:rFonts w:eastAsia="Calibri"/>
          <w:sz w:val="26"/>
          <w:szCs w:val="26"/>
        </w:rPr>
        <w:t xml:space="preserve">, утвержденное </w:t>
      </w:r>
      <w:r>
        <w:rPr>
          <w:color w:val="000000"/>
          <w:sz w:val="26"/>
          <w:szCs w:val="26"/>
        </w:rPr>
        <w:t xml:space="preserve">постановлением </w:t>
      </w:r>
      <w:r w:rsidRPr="00521C0C">
        <w:rPr>
          <w:rFonts w:eastAsia="Calibri"/>
          <w:sz w:val="26"/>
          <w:szCs w:val="26"/>
        </w:rPr>
        <w:t>Администрации МО "Городской округ "Город Нарьян-Мар"</w:t>
      </w: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br/>
        <w:t>от 11.02.2019 № 150, следующие изменения:</w:t>
      </w:r>
    </w:p>
    <w:p w:rsidR="00E90BEF" w:rsidRDefault="00E90BEF" w:rsidP="00E90BEF">
      <w:pPr>
        <w:pStyle w:val="ad"/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1.1 слова "МО" заменить словами "муниципального образования";</w:t>
      </w:r>
    </w:p>
    <w:p w:rsidR="00E90BEF" w:rsidRPr="000D0704" w:rsidRDefault="00E90BEF" w:rsidP="00E90BEF">
      <w:pPr>
        <w:pStyle w:val="ad"/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пункте 3.1 слова "МО" заменить словами "муниципального образования";</w:t>
      </w:r>
    </w:p>
    <w:p w:rsidR="00E90BEF" w:rsidRPr="00CC7D0B" w:rsidRDefault="00E90BEF" w:rsidP="00E90BEF">
      <w:pPr>
        <w:pStyle w:val="ad"/>
        <w:numPr>
          <w:ilvl w:val="1"/>
          <w:numId w:val="34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Пункт 3.2 изложить в следующей редакции:</w:t>
      </w:r>
    </w:p>
    <w:p w:rsidR="00E90BEF" w:rsidRDefault="00E90BEF" w:rsidP="00E90BEF">
      <w:pPr>
        <w:pStyle w:val="ad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"</w:t>
      </w:r>
      <w:r>
        <w:t>3.2. </w:t>
      </w:r>
      <w:r w:rsidRPr="00B04D08">
        <w:rPr>
          <w:rFonts w:eastAsia="Calibri"/>
          <w:sz w:val="26"/>
          <w:szCs w:val="26"/>
        </w:rPr>
        <w:t xml:space="preserve">Комиссия формируется из заместителей главы </w:t>
      </w:r>
      <w:r>
        <w:rPr>
          <w:rFonts w:eastAsia="Calibri"/>
          <w:sz w:val="26"/>
          <w:szCs w:val="26"/>
        </w:rPr>
        <w:t xml:space="preserve">Администрации </w:t>
      </w:r>
      <w:r>
        <w:rPr>
          <w:rFonts w:eastAsia="Calibri"/>
          <w:sz w:val="26"/>
          <w:szCs w:val="26"/>
        </w:rPr>
        <w:br/>
      </w:r>
      <w:r w:rsidRPr="00B04D08">
        <w:rPr>
          <w:rFonts w:eastAsia="Calibri"/>
          <w:sz w:val="26"/>
          <w:szCs w:val="26"/>
        </w:rPr>
        <w:t xml:space="preserve">МО "Городской округ "Город Нарьян-Мар", депутатов Совета городского округа "Город Нарьян-Мар", представителей управления экономического и инвестиционного развития Администрации </w:t>
      </w:r>
      <w:r>
        <w:rPr>
          <w:rFonts w:eastAsia="Calibri"/>
          <w:sz w:val="26"/>
          <w:szCs w:val="26"/>
        </w:rPr>
        <w:t>муниципального образования</w:t>
      </w:r>
      <w:r w:rsidRPr="00B04D08">
        <w:rPr>
          <w:rFonts w:eastAsia="Calibri"/>
          <w:sz w:val="26"/>
          <w:szCs w:val="26"/>
        </w:rPr>
        <w:t xml:space="preserve"> "Городской округ "Город Нарьян-Мар". К работе в Комиссии могут привлекаться другие заинтересованные лица с правом совещательного голоса (по согласованию)</w:t>
      </w:r>
      <w:r>
        <w:rPr>
          <w:sz w:val="26"/>
          <w:szCs w:val="26"/>
        </w:rPr>
        <w:t>.".</w:t>
      </w:r>
    </w:p>
    <w:p w:rsidR="00E90BEF" w:rsidRPr="00B23282" w:rsidRDefault="00E90BEF" w:rsidP="00E90BEF">
      <w:pPr>
        <w:pStyle w:val="ad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23282">
        <w:rPr>
          <w:color w:val="000000"/>
          <w:sz w:val="26"/>
          <w:szCs w:val="26"/>
        </w:rPr>
        <w:lastRenderedPageBreak/>
        <w:t xml:space="preserve">Настоящее постановление вступает </w:t>
      </w:r>
      <w:r w:rsidRPr="006E50B0">
        <w:rPr>
          <w:color w:val="000000"/>
          <w:sz w:val="26"/>
          <w:szCs w:val="26"/>
        </w:rPr>
        <w:t xml:space="preserve">в силу </w:t>
      </w:r>
      <w:r>
        <w:rPr>
          <w:color w:val="000000"/>
          <w:sz w:val="26"/>
          <w:szCs w:val="26"/>
        </w:rPr>
        <w:t xml:space="preserve">со дня подписания и подлежит официальному </w:t>
      </w:r>
      <w:r w:rsidRPr="006E50B0">
        <w:rPr>
          <w:color w:val="000000"/>
          <w:sz w:val="26"/>
          <w:szCs w:val="26"/>
        </w:rPr>
        <w:t>опубликовани</w:t>
      </w:r>
      <w:r>
        <w:rPr>
          <w:color w:val="000000"/>
          <w:sz w:val="26"/>
          <w:szCs w:val="26"/>
        </w:rPr>
        <w:t>ю</w:t>
      </w:r>
      <w:r w:rsidRPr="00B23282">
        <w:rPr>
          <w:color w:val="000000"/>
          <w:sz w:val="26"/>
          <w:szCs w:val="26"/>
        </w:rPr>
        <w:t>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1A5FDB">
      <w:headerReference w:type="default" r:id="rId12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79C" w:rsidRDefault="0094179C" w:rsidP="00693317">
      <w:r>
        <w:separator/>
      </w:r>
    </w:p>
  </w:endnote>
  <w:endnote w:type="continuationSeparator" w:id="0">
    <w:p w:rsidR="0094179C" w:rsidRDefault="0094179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79C" w:rsidRDefault="0094179C" w:rsidP="00693317">
      <w:r>
        <w:separator/>
      </w:r>
    </w:p>
  </w:footnote>
  <w:footnote w:type="continuationSeparator" w:id="0">
    <w:p w:rsidR="0094179C" w:rsidRDefault="0094179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FDB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8E311B"/>
    <w:multiLevelType w:val="multilevel"/>
    <w:tmpl w:val="ECC840CE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851F65"/>
    <w:multiLevelType w:val="multilevel"/>
    <w:tmpl w:val="349835C8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5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0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7"/>
  </w:num>
  <w:num w:numId="3">
    <w:abstractNumId w:val="33"/>
  </w:num>
  <w:num w:numId="4">
    <w:abstractNumId w:val="17"/>
  </w:num>
  <w:num w:numId="5">
    <w:abstractNumId w:val="30"/>
  </w:num>
  <w:num w:numId="6">
    <w:abstractNumId w:val="13"/>
  </w:num>
  <w:num w:numId="7">
    <w:abstractNumId w:val="0"/>
  </w:num>
  <w:num w:numId="8">
    <w:abstractNumId w:val="10"/>
  </w:num>
  <w:num w:numId="9">
    <w:abstractNumId w:val="31"/>
  </w:num>
  <w:num w:numId="10">
    <w:abstractNumId w:val="4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6"/>
  </w:num>
  <w:num w:numId="16">
    <w:abstractNumId w:val="27"/>
  </w:num>
  <w:num w:numId="17">
    <w:abstractNumId w:val="21"/>
  </w:num>
  <w:num w:numId="18">
    <w:abstractNumId w:val="15"/>
  </w:num>
  <w:num w:numId="19">
    <w:abstractNumId w:val="23"/>
  </w:num>
  <w:num w:numId="20">
    <w:abstractNumId w:val="28"/>
  </w:num>
  <w:num w:numId="21">
    <w:abstractNumId w:val="16"/>
  </w:num>
  <w:num w:numId="22">
    <w:abstractNumId w:val="24"/>
  </w:num>
  <w:num w:numId="23">
    <w:abstractNumId w:val="3"/>
  </w:num>
  <w:num w:numId="24">
    <w:abstractNumId w:val="18"/>
  </w:num>
  <w:num w:numId="25">
    <w:abstractNumId w:val="11"/>
  </w:num>
  <w:num w:numId="26">
    <w:abstractNumId w:val="5"/>
  </w:num>
  <w:num w:numId="27">
    <w:abstractNumId w:val="29"/>
  </w:num>
  <w:num w:numId="28">
    <w:abstractNumId w:val="22"/>
  </w:num>
  <w:num w:numId="29">
    <w:abstractNumId w:val="19"/>
  </w:num>
  <w:num w:numId="30">
    <w:abstractNumId w:val="20"/>
  </w:num>
  <w:num w:numId="31">
    <w:abstractNumId w:val="32"/>
  </w:num>
  <w:num w:numId="32">
    <w:abstractNumId w:val="14"/>
  </w:num>
  <w:num w:numId="33">
    <w:abstractNumId w:val="6"/>
  </w:num>
  <w:num w:numId="3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5FDB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BEF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1A739B88E8D2B88A8C4BE606618E7CAD39A029C1ADCB1229AC9F6648E59E365A544F9F41C4F84AC65C7D9639t5g1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41A739B88E8D2B88A8C4BE606618E7CAD39A121C5ABCB1229AC9F6648E59E364854179341C0E442C7492BC77C0DFE33CA55B6443E0B0495tFg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1A739B88E8D2B88A8C4BE606618E7CAD39A121C5ABCB1229AC9F6648E59E364854179341C0E442CC492BC77C0DFE33CA55B6443E0B0495tFg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3FB79-4FA3-4709-8ADE-A7589715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2025-06-17T11:34:00Z</dcterms:created>
  <dcterms:modified xsi:type="dcterms:W3CDTF">2025-06-17T11:35:00Z</dcterms:modified>
</cp:coreProperties>
</file>