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0069A" w:rsidP="0083520E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83520E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56656D">
            <w:pPr>
              <w:ind w:left="-38" w:firstLine="38"/>
              <w:jc w:val="center"/>
            </w:pPr>
            <w:r>
              <w:t>8</w:t>
            </w:r>
            <w:r w:rsidR="0056656D">
              <w:t>7</w:t>
            </w:r>
            <w:r w:rsidR="00A07574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7574" w:rsidRPr="00E91BB3" w:rsidRDefault="00A07574" w:rsidP="00A07574">
      <w:pPr>
        <w:shd w:val="clear" w:color="auto" w:fill="FFFFFF"/>
        <w:tabs>
          <w:tab w:val="left" w:pos="1985"/>
          <w:tab w:val="left" w:pos="5103"/>
        </w:tabs>
        <w:ind w:right="4251"/>
        <w:jc w:val="both"/>
        <w:rPr>
          <w:color w:val="000000"/>
          <w:sz w:val="26"/>
          <w:szCs w:val="26"/>
        </w:rPr>
      </w:pPr>
      <w:r w:rsidRPr="00E91BB3">
        <w:rPr>
          <w:color w:val="000000"/>
          <w:sz w:val="26"/>
          <w:szCs w:val="26"/>
        </w:rPr>
        <w:t xml:space="preserve">О внесении изменений в </w:t>
      </w:r>
      <w:r w:rsidRPr="00E91BB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 w:rsidR="00D242AE">
        <w:rPr>
          <w:sz w:val="26"/>
          <w:szCs w:val="26"/>
        </w:rPr>
        <w:t xml:space="preserve">                          </w:t>
      </w:r>
      <w:r w:rsidRPr="00E91BB3">
        <w:rPr>
          <w:sz w:val="26"/>
          <w:szCs w:val="26"/>
        </w:rPr>
        <w:t xml:space="preserve">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310</w:t>
      </w:r>
    </w:p>
    <w:p w:rsidR="00A07574" w:rsidRDefault="00A07574" w:rsidP="00A075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2AE" w:rsidRPr="00E91BB3" w:rsidRDefault="00D242AE" w:rsidP="00A075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574" w:rsidRPr="00E91BB3" w:rsidRDefault="00A07574" w:rsidP="00A075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574" w:rsidRPr="00E2521F" w:rsidRDefault="00A07574" w:rsidP="00A075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0F1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статьей 78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C30F1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 w:rsidRPr="00E2521F">
        <w:rPr>
          <w:sz w:val="26"/>
          <w:szCs w:val="26"/>
        </w:rPr>
        <w:t xml:space="preserve"> </w:t>
      </w:r>
      <w:r w:rsidRPr="00E2521F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A07574" w:rsidRPr="00E91BB3" w:rsidRDefault="00A07574" w:rsidP="00A07574">
      <w:pPr>
        <w:ind w:firstLine="709"/>
        <w:jc w:val="both"/>
        <w:rPr>
          <w:sz w:val="26"/>
          <w:szCs w:val="26"/>
        </w:rPr>
      </w:pPr>
    </w:p>
    <w:p w:rsidR="00A07574" w:rsidRPr="00E91BB3" w:rsidRDefault="00A07574" w:rsidP="00A075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BB3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07574" w:rsidRPr="00E91BB3" w:rsidRDefault="00A07574" w:rsidP="00A0757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07574" w:rsidRPr="00E91BB3" w:rsidRDefault="00A07574" w:rsidP="00A07574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 xml:space="preserve">1. Внести в </w:t>
      </w:r>
      <w:r>
        <w:rPr>
          <w:rFonts w:eastAsiaTheme="minorHAnsi"/>
          <w:sz w:val="26"/>
          <w:szCs w:val="26"/>
          <w:lang w:eastAsia="en-US"/>
        </w:rPr>
        <w:t>П</w:t>
      </w:r>
      <w:r w:rsidRPr="00C30F1C">
        <w:rPr>
          <w:rFonts w:eastAsiaTheme="minorHAnsi"/>
          <w:sz w:val="26"/>
          <w:szCs w:val="26"/>
          <w:lang w:eastAsia="en-US"/>
        </w:rPr>
        <w:t>оряд</w:t>
      </w:r>
      <w:r>
        <w:rPr>
          <w:rFonts w:eastAsiaTheme="minorHAnsi"/>
          <w:sz w:val="26"/>
          <w:szCs w:val="26"/>
          <w:lang w:eastAsia="en-US"/>
        </w:rPr>
        <w:t>ок</w:t>
      </w:r>
      <w:r w:rsidRPr="00C30F1C">
        <w:rPr>
          <w:rFonts w:eastAsiaTheme="minorHAnsi"/>
          <w:sz w:val="26"/>
          <w:szCs w:val="26"/>
          <w:lang w:eastAsia="en-US"/>
        </w:rPr>
        <w:t xml:space="preserve"> предоставления субсидии субъектам малого и среднего предпринимательства на возмещение части затрат </w:t>
      </w:r>
      <w:r w:rsidRPr="00BC6987">
        <w:rPr>
          <w:rFonts w:eastAsiaTheme="minorHAnsi"/>
          <w:sz w:val="26"/>
          <w:szCs w:val="26"/>
          <w:lang w:eastAsia="en-US"/>
        </w:rPr>
        <w:t>на подготовку, переподготовку            и повышение квалификации кадров</w:t>
      </w:r>
      <w:r w:rsidRPr="00E91BB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Pr="00E91BB3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</w:t>
      </w:r>
      <w:r w:rsidR="0042712A">
        <w:rPr>
          <w:sz w:val="26"/>
          <w:szCs w:val="26"/>
        </w:rPr>
        <w:br/>
      </w:r>
      <w:r w:rsidRPr="00E91BB3">
        <w:rPr>
          <w:sz w:val="26"/>
          <w:szCs w:val="26"/>
        </w:rPr>
        <w:t xml:space="preserve">№ </w:t>
      </w:r>
      <w:r>
        <w:rPr>
          <w:sz w:val="26"/>
          <w:szCs w:val="26"/>
        </w:rPr>
        <w:t>310</w:t>
      </w:r>
      <w:r w:rsidR="0042712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91BB3">
        <w:rPr>
          <w:rFonts w:eastAsiaTheme="minorHAnsi"/>
          <w:sz w:val="26"/>
          <w:szCs w:val="26"/>
          <w:lang w:eastAsia="en-US"/>
        </w:rPr>
        <w:t xml:space="preserve">(далее – Порядок) </w:t>
      </w:r>
      <w:r w:rsidRPr="00E91BB3">
        <w:rPr>
          <w:sz w:val="26"/>
          <w:szCs w:val="26"/>
        </w:rPr>
        <w:t>следующие изменения:</w:t>
      </w:r>
    </w:p>
    <w:p w:rsidR="00A07574" w:rsidRDefault="00A07574" w:rsidP="00A075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4272">
        <w:rPr>
          <w:rFonts w:eastAsiaTheme="minorHAnsi"/>
          <w:sz w:val="26"/>
          <w:szCs w:val="26"/>
          <w:lang w:eastAsia="en-US"/>
        </w:rPr>
        <w:t>1.1. </w:t>
      </w:r>
      <w:r>
        <w:rPr>
          <w:rFonts w:eastAsiaTheme="minorHAnsi"/>
          <w:sz w:val="26"/>
          <w:szCs w:val="26"/>
          <w:lang w:eastAsia="en-US"/>
        </w:rPr>
        <w:t>Подпункт 8.3 пункта 8 Порядка</w:t>
      </w:r>
      <w:r w:rsidRPr="00A64272">
        <w:rPr>
          <w:rFonts w:eastAsiaTheme="minorHAnsi"/>
          <w:sz w:val="26"/>
          <w:szCs w:val="26"/>
          <w:lang w:eastAsia="en-US"/>
        </w:rPr>
        <w:t xml:space="preserve"> </w:t>
      </w:r>
      <w:r w:rsidRPr="0092327D">
        <w:rPr>
          <w:rFonts w:eastAsiaTheme="minorHAnsi"/>
          <w:sz w:val="26"/>
          <w:szCs w:val="26"/>
          <w:lang w:eastAsia="en-US"/>
        </w:rPr>
        <w:t>дополнить абзац</w:t>
      </w:r>
      <w:r>
        <w:rPr>
          <w:rFonts w:eastAsiaTheme="minorHAnsi"/>
          <w:sz w:val="26"/>
          <w:szCs w:val="26"/>
          <w:lang w:eastAsia="en-US"/>
        </w:rPr>
        <w:t>ами</w:t>
      </w:r>
      <w:r w:rsidRPr="0092327D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A07574" w:rsidRDefault="00A07574" w:rsidP="00A075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"ОКВЭД 42.21 "</w:t>
      </w:r>
      <w:r w:rsidRPr="001652A0">
        <w:rPr>
          <w:rFonts w:eastAsiaTheme="minorHAnsi"/>
          <w:sz w:val="26"/>
          <w:szCs w:val="26"/>
          <w:lang w:eastAsia="en-US"/>
        </w:rPr>
        <w:t>Строительство инженерных коммуникаций для водоснабжения и водоотведения, газоснабжения</w:t>
      </w:r>
      <w:r>
        <w:rPr>
          <w:rFonts w:eastAsiaTheme="minorHAnsi"/>
          <w:sz w:val="26"/>
          <w:szCs w:val="26"/>
          <w:lang w:eastAsia="en-US"/>
        </w:rPr>
        <w:t>";</w:t>
      </w:r>
    </w:p>
    <w:p w:rsidR="00A07574" w:rsidRDefault="00A07574" w:rsidP="00A075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ОКВЭД 61.10 "</w:t>
      </w:r>
      <w:r w:rsidRPr="001652A0">
        <w:rPr>
          <w:rFonts w:eastAsiaTheme="minorHAnsi"/>
          <w:sz w:val="26"/>
          <w:szCs w:val="26"/>
          <w:lang w:eastAsia="en-US"/>
        </w:rPr>
        <w:t>Деятельность в области связи на базе проводных технологий</w:t>
      </w:r>
      <w:r>
        <w:rPr>
          <w:rFonts w:eastAsiaTheme="minorHAnsi"/>
          <w:sz w:val="26"/>
          <w:szCs w:val="26"/>
          <w:lang w:eastAsia="en-US"/>
        </w:rPr>
        <w:t>";</w:t>
      </w:r>
    </w:p>
    <w:p w:rsidR="00A07574" w:rsidRDefault="00A07574" w:rsidP="00A075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ОКВЭД</w:t>
      </w:r>
      <w:r w:rsidRPr="0095191B">
        <w:rPr>
          <w:rFonts w:eastAsiaTheme="minorHAnsi"/>
          <w:sz w:val="26"/>
          <w:szCs w:val="26"/>
          <w:lang w:eastAsia="en-US"/>
        </w:rPr>
        <w:t xml:space="preserve"> 86.90.3 </w:t>
      </w:r>
      <w:r>
        <w:rPr>
          <w:rFonts w:eastAsiaTheme="minorHAnsi"/>
          <w:sz w:val="26"/>
          <w:szCs w:val="26"/>
          <w:lang w:eastAsia="en-US"/>
        </w:rPr>
        <w:t>"</w:t>
      </w:r>
      <w:r w:rsidRPr="0095191B">
        <w:rPr>
          <w:rFonts w:eastAsiaTheme="minorHAnsi"/>
          <w:sz w:val="26"/>
          <w:szCs w:val="26"/>
          <w:lang w:eastAsia="en-US"/>
        </w:rPr>
        <w:t>Деятельность массажных салонов</w:t>
      </w:r>
      <w:r w:rsidR="0042712A">
        <w:rPr>
          <w:rFonts w:eastAsiaTheme="minorHAnsi"/>
          <w:sz w:val="26"/>
          <w:szCs w:val="26"/>
          <w:lang w:eastAsia="en-US"/>
        </w:rPr>
        <w:t>"</w:t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>;".</w:t>
      </w:r>
    </w:p>
    <w:p w:rsidR="00A07574" w:rsidRDefault="00A07574" w:rsidP="00A075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</w:t>
      </w:r>
      <w:r w:rsidRPr="009D75C1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>подпункте 12.3 пункта</w:t>
      </w:r>
      <w:r w:rsidRPr="009D75C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</w:t>
      </w:r>
      <w:r w:rsidRPr="009D75C1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Порядка слова "</w:t>
      </w:r>
      <w:r w:rsidRPr="009D75C1">
        <w:rPr>
          <w:rFonts w:eastAsiaTheme="minorHAnsi"/>
          <w:sz w:val="26"/>
          <w:szCs w:val="26"/>
          <w:lang w:eastAsia="en-US"/>
        </w:rPr>
        <w:t>не позднее 14 календарного дня, следующего за днем проведения заседания Комиссии" исключить.</w:t>
      </w:r>
    </w:p>
    <w:p w:rsidR="00A07574" w:rsidRDefault="00A07574" w:rsidP="00A075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 В пункте 22 Порядка слова "к нему" </w:t>
      </w:r>
      <w:r w:rsidRPr="00477EA8">
        <w:rPr>
          <w:rFonts w:eastAsiaTheme="minorHAnsi"/>
          <w:sz w:val="26"/>
          <w:szCs w:val="26"/>
          <w:lang w:eastAsia="en-US"/>
        </w:rPr>
        <w:t>исключить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A07574" w:rsidRPr="00E91BB3" w:rsidRDefault="00A07574" w:rsidP="00A075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904B76">
        <w:rPr>
          <w:rFonts w:eastAsiaTheme="minorHAnsi"/>
          <w:sz w:val="26"/>
          <w:szCs w:val="26"/>
          <w:lang w:eastAsia="en-US"/>
        </w:rPr>
        <w:t>. </w:t>
      </w:r>
      <w:r w:rsidRPr="0076607C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98" w:rsidRDefault="004C3098" w:rsidP="00693317">
      <w:r>
        <w:separator/>
      </w:r>
    </w:p>
  </w:endnote>
  <w:endnote w:type="continuationSeparator" w:id="0">
    <w:p w:rsidR="004C3098" w:rsidRDefault="004C30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98" w:rsidRDefault="004C3098" w:rsidP="00693317">
      <w:r>
        <w:separator/>
      </w:r>
    </w:p>
  </w:footnote>
  <w:footnote w:type="continuationSeparator" w:id="0">
    <w:p w:rsidR="004C3098" w:rsidRDefault="004C309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0D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12A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74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2AE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04FCA-FFE7-484E-A118-E7E62B27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2023-06-05T09:00:00Z</dcterms:created>
  <dcterms:modified xsi:type="dcterms:W3CDTF">2023-06-05T09:02:00Z</dcterms:modified>
</cp:coreProperties>
</file>