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4244D" w:rsidP="00003884">
            <w:pPr>
              <w:ind w:left="-108" w:right="-108"/>
              <w:jc w:val="center"/>
            </w:pPr>
            <w:r>
              <w:t>30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F08A1">
            <w:pPr>
              <w:ind w:left="-38" w:firstLine="38"/>
              <w:jc w:val="center"/>
            </w:pPr>
            <w:r>
              <w:t>1</w:t>
            </w:r>
            <w:r w:rsidR="00BF08A1">
              <w:t>1</w:t>
            </w:r>
            <w:r w:rsidR="0012141E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12141E" w:rsidRPr="0012141E" w:rsidRDefault="0012141E" w:rsidP="0012141E">
      <w:pPr>
        <w:ind w:right="4960"/>
        <w:jc w:val="both"/>
        <w:rPr>
          <w:sz w:val="26"/>
        </w:rPr>
      </w:pPr>
      <w:r w:rsidRPr="0012141E">
        <w:rPr>
          <w:sz w:val="26"/>
        </w:rPr>
        <w:t xml:space="preserve">О внесении изменений в постановление Администрации МО "Городской </w:t>
      </w:r>
      <w:r>
        <w:rPr>
          <w:sz w:val="26"/>
        </w:rPr>
        <w:t>о</w:t>
      </w:r>
      <w:r w:rsidRPr="0012141E">
        <w:rPr>
          <w:sz w:val="26"/>
        </w:rPr>
        <w:t>круг "Город Нарьян-Мар" от 03.06.2016 № 630</w:t>
      </w:r>
    </w:p>
    <w:p w:rsidR="0012141E" w:rsidRPr="0012141E" w:rsidRDefault="0012141E" w:rsidP="0012141E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12141E" w:rsidRDefault="0012141E" w:rsidP="0012141E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12141E" w:rsidRPr="0012141E" w:rsidRDefault="0012141E" w:rsidP="0012141E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12141E" w:rsidRPr="0012141E" w:rsidRDefault="0012141E" w:rsidP="0012141E">
      <w:pPr>
        <w:ind w:firstLine="709"/>
        <w:jc w:val="both"/>
        <w:rPr>
          <w:sz w:val="26"/>
          <w:szCs w:val="26"/>
        </w:rPr>
      </w:pPr>
      <w:r w:rsidRPr="0012141E">
        <w:rPr>
          <w:sz w:val="26"/>
          <w:szCs w:val="26"/>
        </w:rPr>
        <w:t xml:space="preserve">В соответствии с Порядком предоставления и распределения субсидий </w:t>
      </w:r>
      <w:r w:rsidR="00F67F81">
        <w:rPr>
          <w:sz w:val="26"/>
          <w:szCs w:val="26"/>
        </w:rPr>
        <w:br/>
      </w:r>
      <w:r w:rsidRPr="0012141E">
        <w:rPr>
          <w:sz w:val="26"/>
          <w:szCs w:val="26"/>
        </w:rPr>
        <w:t xml:space="preserve">на организацию в границах поселений, городского округа электро-, тепло- </w:t>
      </w:r>
      <w:r w:rsidR="00F67F81">
        <w:rPr>
          <w:sz w:val="26"/>
          <w:szCs w:val="26"/>
        </w:rPr>
        <w:br/>
      </w:r>
      <w:r w:rsidRPr="0012141E">
        <w:rPr>
          <w:sz w:val="26"/>
          <w:szCs w:val="26"/>
        </w:rPr>
        <w:t xml:space="preserve">и водоснабжения населения, водоотведения в части подготовки объектов коммунальной инфраструктуры к осенне-зимнему периоду, предусмотренным государственной программой Ненецкого автономного округа "Модернизация жилищно-коммунального хозяйства Ненецкого автономного округа", утвержденным постановлением Администрации Ненецкого автономного округа от 22.10.2014 </w:t>
      </w:r>
      <w:r w:rsidR="00F67F81">
        <w:rPr>
          <w:sz w:val="26"/>
          <w:szCs w:val="26"/>
        </w:rPr>
        <w:br/>
      </w:r>
      <w:r w:rsidRPr="0012141E">
        <w:rPr>
          <w:sz w:val="26"/>
          <w:szCs w:val="26"/>
        </w:rPr>
        <w:t>№ 399-п, Администрация муниципального образования "Городской округ "Город Нарьян-Мар"</w:t>
      </w:r>
    </w:p>
    <w:p w:rsidR="0012141E" w:rsidRPr="0012141E" w:rsidRDefault="0012141E" w:rsidP="0012141E">
      <w:pPr>
        <w:ind w:firstLine="709"/>
        <w:jc w:val="center"/>
        <w:rPr>
          <w:b/>
          <w:sz w:val="26"/>
          <w:szCs w:val="26"/>
        </w:rPr>
      </w:pPr>
    </w:p>
    <w:p w:rsidR="0012141E" w:rsidRPr="0012141E" w:rsidRDefault="0012141E" w:rsidP="0012141E">
      <w:pPr>
        <w:ind w:firstLine="709"/>
        <w:jc w:val="center"/>
        <w:rPr>
          <w:b/>
          <w:sz w:val="26"/>
          <w:szCs w:val="26"/>
        </w:rPr>
      </w:pPr>
      <w:r w:rsidRPr="0012141E">
        <w:rPr>
          <w:b/>
          <w:sz w:val="26"/>
          <w:szCs w:val="26"/>
        </w:rPr>
        <w:t>П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О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С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Т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А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Н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О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В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Л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Я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Е</w:t>
      </w:r>
      <w:r w:rsidR="00F67F81">
        <w:rPr>
          <w:b/>
          <w:sz w:val="26"/>
          <w:szCs w:val="26"/>
        </w:rPr>
        <w:t xml:space="preserve"> </w:t>
      </w:r>
      <w:r w:rsidRPr="0012141E">
        <w:rPr>
          <w:b/>
          <w:sz w:val="26"/>
          <w:szCs w:val="26"/>
        </w:rPr>
        <w:t>Т:</w:t>
      </w:r>
    </w:p>
    <w:p w:rsidR="0012141E" w:rsidRPr="0012141E" w:rsidRDefault="0012141E" w:rsidP="0012141E">
      <w:pPr>
        <w:ind w:firstLine="709"/>
        <w:jc w:val="both"/>
        <w:rPr>
          <w:sz w:val="26"/>
          <w:szCs w:val="26"/>
        </w:rPr>
      </w:pPr>
    </w:p>
    <w:p w:rsidR="0012141E" w:rsidRPr="0012141E" w:rsidRDefault="00F67F81" w:rsidP="00F67F81">
      <w:pPr>
        <w:ind w:firstLine="709"/>
        <w:contextualSpacing/>
        <w:jc w:val="both"/>
        <w:rPr>
          <w:bCs/>
          <w:sz w:val="26"/>
          <w:szCs w:val="26"/>
        </w:rPr>
      </w:pPr>
      <w:r>
        <w:rPr>
          <w:sz w:val="26"/>
        </w:rPr>
        <w:t>1</w:t>
      </w:r>
      <w:r w:rsidRPr="00F67F81">
        <w:rPr>
          <w:sz w:val="26"/>
          <w:szCs w:val="26"/>
        </w:rPr>
        <w:t>. </w:t>
      </w:r>
      <w:r w:rsidR="0012141E" w:rsidRPr="0012141E">
        <w:rPr>
          <w:sz w:val="26"/>
          <w:szCs w:val="26"/>
        </w:rPr>
        <w:t xml:space="preserve">Внести в </w:t>
      </w:r>
      <w:r w:rsidR="00F528D2">
        <w:rPr>
          <w:bCs/>
          <w:sz w:val="26"/>
          <w:szCs w:val="26"/>
        </w:rPr>
        <w:t>Порядок</w:t>
      </w:r>
      <w:r w:rsidR="00F528D2" w:rsidRPr="0012141E">
        <w:rPr>
          <w:bCs/>
          <w:sz w:val="26"/>
          <w:szCs w:val="26"/>
        </w:rPr>
        <w:t xml:space="preserve"> предоставления муниципальной преференции </w:t>
      </w:r>
      <w:r w:rsidR="00F528D2">
        <w:rPr>
          <w:bCs/>
          <w:sz w:val="26"/>
          <w:szCs w:val="26"/>
        </w:rPr>
        <w:br/>
      </w:r>
      <w:proofErr w:type="spellStart"/>
      <w:r w:rsidR="00F528D2" w:rsidRPr="0012141E">
        <w:rPr>
          <w:bCs/>
          <w:sz w:val="26"/>
          <w:szCs w:val="26"/>
        </w:rPr>
        <w:t>Нарьян-Марскому</w:t>
      </w:r>
      <w:proofErr w:type="spellEnd"/>
      <w:r w:rsidR="00F528D2" w:rsidRPr="0012141E">
        <w:rPr>
          <w:bCs/>
          <w:sz w:val="26"/>
          <w:szCs w:val="26"/>
        </w:rPr>
        <w:t xml:space="preserve"> муниципальному унитарному предприятию объединенных котельных и тепловых сетей в виде субсидии на частичное обеспечение (возмещение) затрат, возникающих при проведении мероприятий по подготовке объектов коммунальной инфраструктуры к осенне-зимнему периоду</w:t>
      </w:r>
      <w:r w:rsidR="00F528D2">
        <w:rPr>
          <w:bCs/>
          <w:sz w:val="26"/>
          <w:szCs w:val="26"/>
        </w:rPr>
        <w:t xml:space="preserve">, утвержденный </w:t>
      </w:r>
      <w:r w:rsidR="0012141E" w:rsidRPr="0012141E">
        <w:rPr>
          <w:sz w:val="26"/>
          <w:szCs w:val="26"/>
        </w:rPr>
        <w:t>постановление</w:t>
      </w:r>
      <w:r w:rsidR="00F528D2">
        <w:rPr>
          <w:sz w:val="26"/>
          <w:szCs w:val="26"/>
        </w:rPr>
        <w:t>м</w:t>
      </w:r>
      <w:r w:rsidR="0012141E" w:rsidRPr="0012141E">
        <w:rPr>
          <w:sz w:val="26"/>
          <w:szCs w:val="26"/>
        </w:rPr>
        <w:t xml:space="preserve"> Администрации МО "Городской округ "Город Нарьян-Мар" </w:t>
      </w:r>
      <w:r w:rsidR="00F528D2">
        <w:rPr>
          <w:sz w:val="26"/>
          <w:szCs w:val="26"/>
        </w:rPr>
        <w:br/>
      </w:r>
      <w:r w:rsidR="0012141E" w:rsidRPr="0012141E">
        <w:rPr>
          <w:sz w:val="26"/>
          <w:szCs w:val="26"/>
        </w:rPr>
        <w:t>от 03.06.2016 № 630</w:t>
      </w:r>
      <w:r w:rsidR="00F528D2">
        <w:rPr>
          <w:sz w:val="26"/>
          <w:szCs w:val="26"/>
        </w:rPr>
        <w:t>,</w:t>
      </w:r>
      <w:r w:rsidR="0012141E" w:rsidRPr="0012141E">
        <w:rPr>
          <w:sz w:val="26"/>
          <w:szCs w:val="26"/>
        </w:rPr>
        <w:t xml:space="preserve"> (далее – Порядок) следующие изменения:</w:t>
      </w:r>
    </w:p>
    <w:p w:rsidR="0012141E" w:rsidRPr="0012141E" w:rsidRDefault="0012141E" w:rsidP="00F67F81">
      <w:pPr>
        <w:numPr>
          <w:ilvl w:val="1"/>
          <w:numId w:val="33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12141E">
        <w:rPr>
          <w:sz w:val="26"/>
          <w:szCs w:val="26"/>
        </w:rPr>
        <w:t>Абзац пятый пункта 4 Порядка изложить в следующей редакции:</w:t>
      </w:r>
    </w:p>
    <w:p w:rsidR="0012141E" w:rsidRPr="0012141E" w:rsidRDefault="0012141E" w:rsidP="00F67F81">
      <w:pPr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12141E">
        <w:rPr>
          <w:sz w:val="26"/>
          <w:szCs w:val="26"/>
        </w:rPr>
        <w:t xml:space="preserve">"Подготовка объектов коммунальной инфраструктуры к эксплуатации в осенне-зимний период включает в себя мероприятия по капитальному ремонту объектов коммунальной инфраструктуры, за исключением капитального ремонта сетей </w:t>
      </w:r>
      <w:r w:rsidR="00F67F81">
        <w:rPr>
          <w:sz w:val="26"/>
          <w:szCs w:val="26"/>
        </w:rPr>
        <w:br/>
      </w:r>
      <w:r w:rsidRPr="0012141E">
        <w:rPr>
          <w:sz w:val="26"/>
          <w:szCs w:val="26"/>
        </w:rPr>
        <w:t>электро-, водо-, теплоснабжения, водоотведения, не поставленных на кадастровый учет."</w:t>
      </w:r>
      <w:r w:rsidR="00F67F81">
        <w:rPr>
          <w:sz w:val="26"/>
          <w:szCs w:val="26"/>
        </w:rPr>
        <w:t>.</w:t>
      </w:r>
    </w:p>
    <w:p w:rsidR="0012141E" w:rsidRPr="0012141E" w:rsidRDefault="0012141E" w:rsidP="00F67F81">
      <w:pPr>
        <w:numPr>
          <w:ilvl w:val="1"/>
          <w:numId w:val="33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12141E">
        <w:rPr>
          <w:sz w:val="26"/>
          <w:szCs w:val="26"/>
        </w:rPr>
        <w:t>Подпункты 1 и 2 пункта 4 Порядка признать утратившими силу.</w:t>
      </w:r>
    </w:p>
    <w:p w:rsidR="0012141E" w:rsidRPr="0012141E" w:rsidRDefault="0012141E" w:rsidP="00F67F81">
      <w:pPr>
        <w:numPr>
          <w:ilvl w:val="1"/>
          <w:numId w:val="33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12141E">
        <w:rPr>
          <w:sz w:val="26"/>
          <w:szCs w:val="26"/>
        </w:rPr>
        <w:t xml:space="preserve">В подпункте 3 пункта 7 Порядка слова "или приобретения оборудования </w:t>
      </w:r>
      <w:r w:rsidR="00F67F81">
        <w:rPr>
          <w:sz w:val="26"/>
          <w:szCs w:val="26"/>
        </w:rPr>
        <w:br/>
      </w:r>
      <w:r w:rsidRPr="0012141E">
        <w:rPr>
          <w:sz w:val="26"/>
          <w:szCs w:val="26"/>
        </w:rPr>
        <w:t>и материалов" исключить.</w:t>
      </w:r>
    </w:p>
    <w:p w:rsidR="0012141E" w:rsidRPr="0012141E" w:rsidRDefault="0012141E" w:rsidP="00F67F81">
      <w:pPr>
        <w:numPr>
          <w:ilvl w:val="1"/>
          <w:numId w:val="33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 w:rsidRPr="0012141E">
        <w:rPr>
          <w:sz w:val="26"/>
          <w:szCs w:val="26"/>
        </w:rPr>
        <w:t>Пункт 7 Порядка дополнить подпунктами 6 и 7 следующего содержания:</w:t>
      </w:r>
    </w:p>
    <w:p w:rsidR="0012141E" w:rsidRPr="0012141E" w:rsidRDefault="008A2D04" w:rsidP="00F67F8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"6) </w:t>
      </w:r>
      <w:r w:rsidR="0012141E" w:rsidRPr="0012141E">
        <w:rPr>
          <w:sz w:val="26"/>
          <w:szCs w:val="26"/>
        </w:rPr>
        <w:t xml:space="preserve">копии документов, подтверждающих постановку на кадастровый учет сетей, по которым предприятие планирует проведение мероприятий по капитальному ремонту в текущем году (в случае подачи документов для проведения мероприятий </w:t>
      </w:r>
      <w:r w:rsidR="00F67F81">
        <w:rPr>
          <w:sz w:val="26"/>
          <w:szCs w:val="26"/>
        </w:rPr>
        <w:br/>
      </w:r>
      <w:r w:rsidR="0012141E" w:rsidRPr="0012141E">
        <w:rPr>
          <w:sz w:val="26"/>
          <w:szCs w:val="26"/>
        </w:rPr>
        <w:t>по капитальному ремонту сетей);</w:t>
      </w:r>
    </w:p>
    <w:p w:rsidR="0012141E" w:rsidRPr="0012141E" w:rsidRDefault="008A2D04" w:rsidP="00F67F8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="0012141E" w:rsidRPr="0012141E">
        <w:rPr>
          <w:sz w:val="26"/>
          <w:szCs w:val="26"/>
        </w:rPr>
        <w:t xml:space="preserve">справочную информацию из публичной кадастровой карты, размещенной </w:t>
      </w:r>
      <w:r w:rsidR="00F67F81">
        <w:rPr>
          <w:sz w:val="26"/>
          <w:szCs w:val="26"/>
        </w:rPr>
        <w:br/>
      </w:r>
      <w:r w:rsidR="0012141E" w:rsidRPr="0012141E">
        <w:rPr>
          <w:sz w:val="26"/>
          <w:szCs w:val="26"/>
        </w:rPr>
        <w:t>на сайте "</w:t>
      </w:r>
      <w:hyperlink r:id="rId9" w:history="1">
        <w:r w:rsidR="0012141E" w:rsidRPr="0012141E">
          <w:rPr>
            <w:sz w:val="26"/>
            <w:szCs w:val="26"/>
          </w:rPr>
          <w:t>nspd.gov.ru</w:t>
        </w:r>
      </w:hyperlink>
      <w:r w:rsidR="0012141E" w:rsidRPr="0012141E">
        <w:rPr>
          <w:sz w:val="26"/>
          <w:szCs w:val="26"/>
        </w:rPr>
        <w:t>", подтверждающую включение участков сетей, по которым предприятие планирует проведение мероприятий по капитальному ремонту в текущем году, в состав сетей, поставленных на кадастровый учет (в случае подачи документов для проведения мероприятий по капитальному ремонту сетей);".</w:t>
      </w:r>
    </w:p>
    <w:p w:rsidR="0012141E" w:rsidRPr="0012141E" w:rsidRDefault="00F67F81" w:rsidP="00F67F8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7F81">
        <w:rPr>
          <w:sz w:val="26"/>
          <w:szCs w:val="26"/>
        </w:rPr>
        <w:t>1.5.</w:t>
      </w:r>
      <w:r w:rsidRPr="00F67F81">
        <w:rPr>
          <w:sz w:val="26"/>
          <w:szCs w:val="26"/>
        </w:rPr>
        <w:tab/>
      </w:r>
      <w:r w:rsidR="0012141E" w:rsidRPr="0012141E">
        <w:rPr>
          <w:sz w:val="26"/>
          <w:szCs w:val="26"/>
        </w:rPr>
        <w:t>Подпункт 6 пункта 8 Порядка признать утратившим силу.</w:t>
      </w:r>
    </w:p>
    <w:p w:rsidR="0012141E" w:rsidRPr="0012141E" w:rsidRDefault="00F67F81" w:rsidP="00F67F81">
      <w:pPr>
        <w:tabs>
          <w:tab w:val="left" w:pos="1740"/>
        </w:tabs>
        <w:ind w:firstLine="709"/>
        <w:contextualSpacing/>
        <w:jc w:val="both"/>
        <w:rPr>
          <w:bCs/>
          <w:sz w:val="26"/>
          <w:szCs w:val="26"/>
        </w:rPr>
      </w:pPr>
      <w:r w:rsidRPr="00F67F81">
        <w:rPr>
          <w:bCs/>
          <w:sz w:val="26"/>
          <w:szCs w:val="26"/>
        </w:rPr>
        <w:t>2. </w:t>
      </w:r>
      <w:r w:rsidR="0012141E" w:rsidRPr="0012141E">
        <w:rPr>
          <w:bCs/>
          <w:sz w:val="26"/>
          <w:szCs w:val="26"/>
        </w:rPr>
        <w:t>Настоящее постановление вступает в силу со дня его подписания, распространяется н</w:t>
      </w:r>
      <w:r>
        <w:rPr>
          <w:bCs/>
          <w:sz w:val="26"/>
          <w:szCs w:val="26"/>
        </w:rPr>
        <w:t xml:space="preserve">а правоотношения, возникшие с </w:t>
      </w:r>
      <w:r w:rsidR="0012141E" w:rsidRPr="0012141E">
        <w:rPr>
          <w:bCs/>
          <w:sz w:val="26"/>
          <w:szCs w:val="26"/>
        </w:rPr>
        <w:t>1 января 2026 года</w:t>
      </w:r>
      <w:r>
        <w:rPr>
          <w:bCs/>
          <w:sz w:val="26"/>
          <w:szCs w:val="26"/>
        </w:rPr>
        <w:t>,</w:t>
      </w:r>
      <w:r w:rsidR="0012141E" w:rsidRPr="0012141E">
        <w:rPr>
          <w:bCs/>
          <w:sz w:val="26"/>
          <w:szCs w:val="26"/>
        </w:rPr>
        <w:t xml:space="preserve">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  <w:bookmarkStart w:id="0" w:name="_GoBack"/>
      <w:bookmarkEnd w:id="0"/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F528D2">
      <w:headerReference w:type="even" r:id="rId10"/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200" w:rsidRDefault="00E97200" w:rsidP="00693317">
      <w:r>
        <w:separator/>
      </w:r>
    </w:p>
  </w:endnote>
  <w:endnote w:type="continuationSeparator" w:id="0">
    <w:p w:rsidR="00E97200" w:rsidRDefault="00E9720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200" w:rsidRDefault="00E97200" w:rsidP="00693317">
      <w:r>
        <w:separator/>
      </w:r>
    </w:p>
  </w:footnote>
  <w:footnote w:type="continuationSeparator" w:id="0">
    <w:p w:rsidR="00E97200" w:rsidRDefault="00E9720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528D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F54E92"/>
    <w:multiLevelType w:val="multilevel"/>
    <w:tmpl w:val="02BE9E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2"/>
  </w:num>
  <w:num w:numId="11">
    <w:abstractNumId w:val="16"/>
  </w:num>
  <w:num w:numId="12">
    <w:abstractNumId w:val="14"/>
  </w:num>
  <w:num w:numId="13">
    <w:abstractNumId w:val="22"/>
  </w:num>
  <w:num w:numId="14">
    <w:abstractNumId w:val="20"/>
  </w:num>
  <w:num w:numId="15">
    <w:abstractNumId w:val="17"/>
  </w:num>
  <w:num w:numId="16">
    <w:abstractNumId w:val="5"/>
  </w:num>
  <w:num w:numId="17">
    <w:abstractNumId w:val="24"/>
  </w:num>
  <w:num w:numId="18">
    <w:abstractNumId w:val="9"/>
  </w:num>
  <w:num w:numId="19">
    <w:abstractNumId w:val="7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3"/>
  </w:num>
  <w:num w:numId="26">
    <w:abstractNumId w:val="30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41E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2D04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8D2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67F81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nspd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18F80-2E5D-4E93-B1A5-6EB6A818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2026-01-30T08:54:00Z</dcterms:created>
  <dcterms:modified xsi:type="dcterms:W3CDTF">2026-01-30T09:09:00Z</dcterms:modified>
</cp:coreProperties>
</file>