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95C9D" w:rsidRDefault="00485EFD" w:rsidP="00485EFD">
      <w:pPr>
        <w:jc w:val="center"/>
        <w:rPr>
          <w:b/>
          <w:sz w:val="28"/>
          <w:szCs w:val="28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C7E8D" w:rsidP="005B193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B193C">
              <w:t>8</w:t>
            </w:r>
            <w:r w:rsidR="00D920A7">
              <w:t>.</w:t>
            </w:r>
            <w:r w:rsidR="00116D12">
              <w:t>0</w:t>
            </w:r>
            <w:r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C7E8D" w:rsidP="005B193C">
            <w:pPr>
              <w:ind w:left="-38" w:firstLine="38"/>
              <w:jc w:val="center"/>
            </w:pPr>
            <w:r>
              <w:t>4</w:t>
            </w:r>
            <w:r w:rsidR="005B193C">
              <w:t>9</w:t>
            </w:r>
            <w:r w:rsidR="00DA6F55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6F55" w:rsidRPr="005B40D6" w:rsidRDefault="00DA6F55" w:rsidP="00495C9D">
      <w:pPr>
        <w:shd w:val="clear" w:color="auto" w:fill="FFFFFF"/>
        <w:tabs>
          <w:tab w:val="left" w:pos="1985"/>
          <w:tab w:val="left" w:pos="4536"/>
        </w:tabs>
        <w:ind w:right="4392"/>
        <w:jc w:val="both"/>
        <w:rPr>
          <w:sz w:val="26"/>
          <w:szCs w:val="26"/>
        </w:rPr>
      </w:pPr>
      <w:r w:rsidRPr="005B40D6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495C9D" w:rsidRPr="00495C9D">
        <w:rPr>
          <w:sz w:val="26"/>
          <w:szCs w:val="26"/>
        </w:rPr>
        <w:t xml:space="preserve">                 </w:t>
      </w:r>
      <w:r w:rsidRPr="005B40D6">
        <w:rPr>
          <w:sz w:val="26"/>
          <w:szCs w:val="26"/>
        </w:rPr>
        <w:t>от 28.02.2023 № 310</w:t>
      </w:r>
    </w:p>
    <w:p w:rsidR="00DA6F55" w:rsidRPr="00495C9D" w:rsidRDefault="00DA6F55" w:rsidP="00DA6F5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6F55" w:rsidRPr="00495C9D" w:rsidRDefault="00DA6F55" w:rsidP="00DA6F5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6F55" w:rsidRPr="00495C9D" w:rsidRDefault="00DA6F55" w:rsidP="00DA6F5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6F55" w:rsidRPr="005B40D6" w:rsidRDefault="00DA6F55" w:rsidP="00DA6F5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B40D6">
        <w:rPr>
          <w:sz w:val="26"/>
          <w:szCs w:val="26"/>
        </w:rPr>
        <w:t xml:space="preserve">В соответствии со </w:t>
      </w:r>
      <w:hyperlink r:id="rId9" w:history="1">
        <w:r w:rsidRPr="005B40D6">
          <w:rPr>
            <w:sz w:val="26"/>
            <w:szCs w:val="26"/>
          </w:rPr>
          <w:t>статьей 78</w:t>
        </w:r>
      </w:hyperlink>
      <w:r w:rsidRPr="005B40D6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5B40D6">
          <w:rPr>
            <w:sz w:val="26"/>
            <w:szCs w:val="26"/>
          </w:rPr>
          <w:t>пунктом 33 части 1 статьи 16</w:t>
        </w:r>
      </w:hyperlink>
      <w:r w:rsidRPr="005B40D6">
        <w:rPr>
          <w:sz w:val="26"/>
          <w:szCs w:val="26"/>
        </w:rPr>
        <w:t xml:space="preserve"> Федерального закона от 06.10.2003 № 131-ФЗ </w:t>
      </w:r>
      <w:r w:rsidRPr="005B40D6">
        <w:rPr>
          <w:sz w:val="26"/>
          <w:szCs w:val="26"/>
        </w:rPr>
        <w:br/>
        <w:t xml:space="preserve">"Об общих принципах организации местного самоуправления в Российской Федерации", Федеральным </w:t>
      </w:r>
      <w:hyperlink r:id="rId11">
        <w:r w:rsidRPr="005B40D6">
          <w:rPr>
            <w:sz w:val="26"/>
            <w:szCs w:val="26"/>
          </w:rPr>
          <w:t>законом</w:t>
        </w:r>
      </w:hyperlink>
      <w:r w:rsidRPr="005B40D6">
        <w:rPr>
          <w:sz w:val="26"/>
          <w:szCs w:val="26"/>
        </w:rPr>
        <w:t xml:space="preserve"> от 24.07.2007 № 209-ФЗ "О развитии малого </w:t>
      </w:r>
      <w:r w:rsidRPr="005B40D6">
        <w:rPr>
          <w:sz w:val="26"/>
          <w:szCs w:val="26"/>
        </w:rPr>
        <w:br/>
        <w:t>и среднего предпринимательства в Российской Федерации", в целях приведения нормативного правового акта в соответствие требованиям федерального законодательства Администрация муниципального образования "Городской округ "Город Нарьян-Мар"</w:t>
      </w:r>
    </w:p>
    <w:p w:rsidR="00DA6F55" w:rsidRPr="00495C9D" w:rsidRDefault="00DA6F55" w:rsidP="00DA6F55">
      <w:pPr>
        <w:ind w:firstLine="709"/>
        <w:jc w:val="both"/>
        <w:rPr>
          <w:sz w:val="22"/>
          <w:szCs w:val="22"/>
        </w:rPr>
      </w:pPr>
    </w:p>
    <w:p w:rsidR="00DA6F55" w:rsidRPr="005B40D6" w:rsidRDefault="00DA6F55" w:rsidP="00495C9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40D6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DA6F55" w:rsidRPr="00495C9D" w:rsidRDefault="00DA6F55" w:rsidP="00DA6F5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A6F55" w:rsidRPr="005B40D6" w:rsidRDefault="00DA6F55" w:rsidP="00DA6F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1. Внести в постановление Администрации муниципального образования "Городской округ "Город Нарьян-Мар" от 28.02.2023 № 310 "Об утверждении Порядка предоставления субсидии субъектам малого и среднего предпринимательства </w:t>
      </w:r>
      <w:r w:rsidR="00495C9D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на возмещение части затрат на подготовку, переподготовку и повышение квалификации кадров" (далее – постановление) следующие изменения:</w:t>
      </w:r>
    </w:p>
    <w:p w:rsidR="00DA6F55" w:rsidRPr="00495C9D" w:rsidRDefault="00DA6F55" w:rsidP="00DA6F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1.1. В преамбуле постановления исключить слова "постановлением Правительства Российской Федерации от 18.09.2020 № 1492 "Об общих требованиях </w:t>
      </w:r>
      <w:r w:rsidR="00495C9D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Федерации","</w:t>
      </w:r>
      <w:r w:rsidR="00495C9D">
        <w:rPr>
          <w:rFonts w:ascii="Times New Roman" w:hAnsi="Times New Roman" w:cs="Times New Roman"/>
          <w:sz w:val="26"/>
          <w:szCs w:val="26"/>
        </w:rPr>
        <w:t>.</w:t>
      </w:r>
    </w:p>
    <w:p w:rsidR="00DA6F55" w:rsidRPr="005B40D6" w:rsidRDefault="00495C9D" w:rsidP="00DA6F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A6F55" w:rsidRPr="005B40D6">
        <w:rPr>
          <w:rFonts w:ascii="Times New Roman" w:hAnsi="Times New Roman" w:cs="Times New Roman"/>
          <w:sz w:val="26"/>
          <w:szCs w:val="26"/>
        </w:rPr>
        <w:t xml:space="preserve">Приложение к постановлению изложить в новой редакции согласно </w:t>
      </w:r>
      <w:proofErr w:type="gramStart"/>
      <w:r w:rsidR="00DA6F55" w:rsidRPr="005B40D6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DA6F55" w:rsidRPr="005B40D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A6F55" w:rsidRPr="005B40D6" w:rsidRDefault="00495C9D" w:rsidP="00DA6F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A6F55" w:rsidRPr="005B40D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495C9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454A6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8454A6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0B2F50" w:rsidRDefault="000B2F50" w:rsidP="004E7D6D">
      <w:pPr>
        <w:jc w:val="both"/>
        <w:rPr>
          <w:bCs/>
          <w:sz w:val="26"/>
        </w:rPr>
        <w:sectPr w:rsidR="000B2F50" w:rsidSect="000B2F50">
          <w:headerReference w:type="default" r:id="rId12"/>
          <w:type w:val="continuous"/>
          <w:pgSz w:w="11905" w:h="16838" w:code="9"/>
          <w:pgMar w:top="709" w:right="567" w:bottom="567" w:left="1701" w:header="567" w:footer="0" w:gutter="0"/>
          <w:pgNumType w:start="1"/>
          <w:cols w:space="720"/>
          <w:titlePg/>
          <w:docGrid w:linePitch="326"/>
        </w:sectPr>
      </w:pPr>
    </w:p>
    <w:p w:rsidR="000B2F50" w:rsidRPr="005B40D6" w:rsidRDefault="000B2F50" w:rsidP="000B2F50">
      <w:pPr>
        <w:pStyle w:val="ConsPlusNormal"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от </w:t>
      </w:r>
      <w:r w:rsidR="005A19E2">
        <w:rPr>
          <w:rFonts w:ascii="Times New Roman" w:hAnsi="Times New Roman" w:cs="Times New Roman"/>
          <w:sz w:val="26"/>
          <w:szCs w:val="26"/>
        </w:rPr>
        <w:t>08.04.2025</w:t>
      </w:r>
      <w:r w:rsidRPr="005B40D6">
        <w:rPr>
          <w:rFonts w:ascii="Times New Roman" w:hAnsi="Times New Roman" w:cs="Times New Roman"/>
          <w:sz w:val="26"/>
          <w:szCs w:val="26"/>
        </w:rPr>
        <w:t xml:space="preserve"> № </w:t>
      </w:r>
      <w:r w:rsidR="005A19E2">
        <w:rPr>
          <w:rFonts w:ascii="Times New Roman" w:hAnsi="Times New Roman" w:cs="Times New Roman"/>
          <w:sz w:val="26"/>
          <w:szCs w:val="26"/>
        </w:rPr>
        <w:t>493</w:t>
      </w:r>
    </w:p>
    <w:p w:rsidR="005A19E2" w:rsidRDefault="005A19E2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"Приложение </w:t>
      </w:r>
    </w:p>
    <w:p w:rsidR="005A19E2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муниципального образования </w:t>
      </w:r>
    </w:p>
    <w:p w:rsidR="005A19E2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"Гор</w:t>
      </w:r>
      <w:r w:rsidR="005A19E2">
        <w:rPr>
          <w:rFonts w:ascii="Times New Roman" w:hAnsi="Times New Roman" w:cs="Times New Roman"/>
          <w:sz w:val="26"/>
          <w:szCs w:val="26"/>
        </w:rPr>
        <w:t>одской округ "Город Нарьян-Мар"</w:t>
      </w:r>
    </w:p>
    <w:p w:rsidR="000B2F50" w:rsidRPr="005B40D6" w:rsidRDefault="000B2F50" w:rsidP="000B2F50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от 28.02.2023 № 310</w:t>
      </w:r>
    </w:p>
    <w:p w:rsidR="000B2F50" w:rsidRPr="005B40D6" w:rsidRDefault="000B2F50" w:rsidP="000B2F50">
      <w:pPr>
        <w:pStyle w:val="ConsPlusNormal"/>
        <w:rPr>
          <w:rFonts w:ascii="Times New Roman" w:hAnsi="Times New Roman" w:cs="Times New Roman"/>
        </w:rPr>
      </w:pPr>
    </w:p>
    <w:p w:rsidR="000B2F50" w:rsidRPr="005B40D6" w:rsidRDefault="000B2F50" w:rsidP="000B2F50">
      <w:pPr>
        <w:pStyle w:val="ConsPlusNormal"/>
        <w:jc w:val="both"/>
        <w:rPr>
          <w:rFonts w:ascii="Times New Roman" w:hAnsi="Times New Roman" w:cs="Times New Roman"/>
        </w:rPr>
      </w:pPr>
    </w:p>
    <w:p w:rsidR="000B2F50" w:rsidRPr="005B40D6" w:rsidRDefault="000B2F50" w:rsidP="005A19E2">
      <w:pPr>
        <w:pStyle w:val="ConsPlusTitle"/>
        <w:jc w:val="center"/>
        <w:rPr>
          <w:b w:val="0"/>
          <w:sz w:val="26"/>
          <w:szCs w:val="26"/>
        </w:rPr>
      </w:pPr>
      <w:bookmarkStart w:id="1" w:name="P36"/>
      <w:bookmarkEnd w:id="1"/>
      <w:r w:rsidRPr="005B40D6">
        <w:rPr>
          <w:b w:val="0"/>
          <w:sz w:val="26"/>
          <w:szCs w:val="26"/>
        </w:rPr>
        <w:t xml:space="preserve">Порядок </w:t>
      </w:r>
    </w:p>
    <w:p w:rsidR="000B2F50" w:rsidRPr="005B40D6" w:rsidRDefault="000B2F50" w:rsidP="005A19E2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предоставления субсидии субъектам малого и среднего предпринимательства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возмещение части затрат на подготовку, переподготовку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повышение квалификации кадров</w:t>
      </w:r>
    </w:p>
    <w:p w:rsidR="000B2F50" w:rsidRPr="005B40D6" w:rsidRDefault="000B2F50" w:rsidP="000B2F5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B40D6">
        <w:rPr>
          <w:b w:val="0"/>
          <w:sz w:val="26"/>
          <w:szCs w:val="26"/>
        </w:rPr>
        <w:t>I. Общие положения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1. Настоящий Порядок предоставления субсидии субъектам малого и среднего предпринимательства на возмещение части затрат на подготовку, переподготовку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и повышение квалификации кадров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Порядок) направлен на реализацию расходных обязательств бюджета муниципального образования "Городской округ "Город Нарьян-Мар"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3">
        <w:r w:rsidRPr="005B40D6">
          <w:rPr>
            <w:rFonts w:ascii="Times New Roman" w:hAnsi="Times New Roman" w:cs="Times New Roman"/>
            <w:sz w:val="26"/>
            <w:szCs w:val="26"/>
          </w:rPr>
          <w:t>пунктом 33 части 1 статьи 16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от 06.10.2003 № 131-ФЗ "Об общих принципах организации местного самоуправления в Российской Федерации"</w:t>
      </w:r>
      <w:r w:rsidR="005A19E2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hAnsi="Times New Roman" w:cs="Times New Roman"/>
          <w:sz w:val="26"/>
          <w:szCs w:val="26"/>
        </w:rPr>
        <w:t xml:space="preserve"> и осуществляется в рамках реализации муниципальной </w:t>
      </w:r>
      <w:hyperlink r:id="rId14">
        <w:r w:rsidRPr="005B40D6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Программа).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2. 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к отчетности, требования об осуществлении контроля (мониторинга) за соблюдением условий и порядка предоставления субсидии, сроки возврата субсидии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ответственность за их нарушение.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3. Понятия, используемые в настоящем Порядке: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3.1. Субсидия –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3.2. Получатель субсидии –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Соглашение).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3.3. Участник отбора – субъект малого и среднего предпринимательства, осуществляющий предпринимательскую деятельность на территории муниципального </w:t>
      </w:r>
      <w:r w:rsidRPr="005B40D6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"Городской округ "Город Нарьян-Мар", подавший заявку на участие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отборе по предоставлению субсидии в целях возмещения части затрат на подготовку, переподготовку и повышение квалификации кадров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заявка) в установленном порядке.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3.4. Субъект малого и среднего предпринимательства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хозяйствующий субъект (юридическое лицо или индивидуальный предприниматель), отнесенный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соответствии с условиями, установленными Федеральным </w:t>
      </w:r>
      <w:hyperlink r:id="rId15">
        <w:r w:rsidRPr="005B40D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от 24.07.2007 </w:t>
      </w:r>
      <w:r w:rsidR="005A19E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№ 209-ФЗ "О развитии малого и среднего предпринимательства в Российской Федерации" (далее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Федеральный закон № 209-ФЗ), к малым предприятиям, в том числе к 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микропредприятиям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, средним предприятиям, сведения о которых внесены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Единый реестр субъектов малого и среднего предпринимательства.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5"/>
      <w:bookmarkEnd w:id="2"/>
      <w:r w:rsidRPr="005B40D6">
        <w:rPr>
          <w:rFonts w:ascii="Times New Roman" w:hAnsi="Times New Roman" w:cs="Times New Roman"/>
          <w:sz w:val="26"/>
          <w:szCs w:val="26"/>
        </w:rPr>
        <w:t xml:space="preserve">3.5. Органы муниципального финансового контроля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органы внутреннего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3.6. Аффилированные лица </w:t>
      </w:r>
      <w:r w:rsidR="005A19E2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аффилированности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 определяется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значении </w:t>
      </w:r>
      <w:hyperlink r:id="rId16">
        <w:r w:rsidRPr="005B40D6">
          <w:rPr>
            <w:rFonts w:ascii="Times New Roman" w:hAnsi="Times New Roman" w:cs="Times New Roman"/>
            <w:sz w:val="26"/>
            <w:szCs w:val="26"/>
          </w:rPr>
          <w:t>статьи 4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Закона РСФСР от 22.03.1991 № 948-1 "О конкуренции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и ограничении монополистической деятельности на товарных рынках".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Иные п</w:t>
      </w:r>
      <w:r w:rsidRPr="005B40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онятия и термины, используемые в настоящем Порядке, </w:t>
      </w:r>
      <w:r w:rsidRPr="005B40D6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4. Целью предоставления субсидии является оказание финансовой поддержки субъектам малого и среднего предпринимательства на возмещение части затрат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на подготовку, переподготовку и повышение квалификации кадров в рамках </w:t>
      </w:r>
      <w:hyperlink r:id="rId17">
        <w:r w:rsidRPr="005B40D6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5B40D6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5. Главным распорядителем бюджетных средств, до которого в соответствии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с бюджетным законодательством Российской Федерации как получателю бюджетных средств доведены в установленном порядке лимиты бюджетных обязательств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</w:t>
      </w:r>
      <w:r w:rsidR="00F35B34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средств).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9"/>
      <w:bookmarkEnd w:id="3"/>
      <w:r w:rsidRPr="005B40D6">
        <w:rPr>
          <w:rFonts w:ascii="Times New Roman" w:hAnsi="Times New Roman" w:cs="Times New Roman"/>
          <w:sz w:val="26"/>
          <w:szCs w:val="26"/>
        </w:rPr>
        <w:t xml:space="preserve">6. Субсидии предоставляются субъектам малого и среднего предпринимательства, осуществляющим предпринимательскую деятельность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безвозмездной и безвозвратной основе в пределах лимитов бюджетных обязательств, предусмотренных городским бюджетом на текущий финансовый год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и плановый период, утвержденных в установленном порядке на цель, указанную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пункте 4 настоящего Порядка.</w:t>
      </w:r>
    </w:p>
    <w:p w:rsidR="000B2F50" w:rsidRPr="005B40D6" w:rsidRDefault="000B2F50" w:rsidP="000B2F5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7. К категории получателей субсидии относятся субъекты малого и среднего предпринимательства, осуществляющие предпринимательскую деятельность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имеющи</w:t>
      </w:r>
      <w:r w:rsidR="00F35B34">
        <w:rPr>
          <w:rFonts w:ascii="Times New Roman" w:hAnsi="Times New Roman" w:cs="Times New Roman"/>
          <w:sz w:val="26"/>
          <w:szCs w:val="26"/>
        </w:rPr>
        <w:t>е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право на получение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8. Способом предоставления субсидии является возмещение части затрат.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lastRenderedPageBreak/>
        <w:t xml:space="preserve">9. 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</w:t>
      </w:r>
      <w:r w:rsidR="00F35B34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единый портал) (в разделе единого портала) в </w:t>
      </w:r>
      <w:hyperlink r:id="rId18">
        <w:r w:rsidRPr="005B40D6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5B40D6">
        <w:rPr>
          <w:rFonts w:ascii="Times New Roman" w:hAnsi="Times New Roman" w:cs="Times New Roman"/>
          <w:sz w:val="26"/>
          <w:szCs w:val="26"/>
        </w:rPr>
        <w:t>, установленном приказом Министерства финансов Российской Федерации.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B40D6">
        <w:rPr>
          <w:b w:val="0"/>
          <w:sz w:val="26"/>
          <w:szCs w:val="26"/>
        </w:rPr>
        <w:t>II. Порядок проведения отбора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10. Отбор получателей субсидии осуществляется на конкурентной основе способом запроса предложений (далее – отбор). Проведение отбора осуществляется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основании заявок, направленных участниками отбора, исходя из соответствия участника отбора </w:t>
      </w:r>
      <w:r>
        <w:rPr>
          <w:rFonts w:ascii="Times New Roman" w:hAnsi="Times New Roman" w:cs="Times New Roman"/>
          <w:sz w:val="26"/>
          <w:szCs w:val="26"/>
        </w:rPr>
        <w:t>требованиям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отбора и очередности поступления заявок.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11. Организатором отбора является Администрация муниципального образования "Городской округ "Город Нарьян-Мар" в лице структурного подразделения </w:t>
      </w:r>
      <w:r w:rsidR="00F35B34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управления экономического и инвестиционного развития </w:t>
      </w:r>
      <w:r w:rsidRPr="005B40D6">
        <w:rPr>
          <w:rFonts w:ascii="Times New Roman" w:hAnsi="Times New Roman" w:cs="Times New Roman"/>
          <w:sz w:val="26"/>
          <w:szCs w:val="26"/>
        </w:rPr>
        <w:br/>
        <w:t>(далее – Управление).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по мере необходимости, но не реже 1 раза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год.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12. Администрация муниципального образования "Городской округ "Город Нарьян-Мар" принимает решение в форме распоряжения о проведении отбора </w:t>
      </w:r>
      <w:r w:rsidRPr="005B40D6">
        <w:rPr>
          <w:rFonts w:ascii="Times New Roman" w:hAnsi="Times New Roman" w:cs="Times New Roman"/>
          <w:sz w:val="26"/>
          <w:szCs w:val="26"/>
        </w:rPr>
        <w:br/>
        <w:t>на предоставление субсидии субъектам малого и среднего предпринимательства</w:t>
      </w:r>
      <w:r w:rsidRPr="005B40D6">
        <w:rPr>
          <w:rFonts w:ascii="Times New Roman" w:hAnsi="Times New Roman" w:cs="Times New Roman"/>
          <w:sz w:val="26"/>
          <w:szCs w:val="26"/>
        </w:rPr>
        <w:br/>
        <w:t>на возмещение части затрат на подготовку, переподготовку и повышение квалификации кадров.</w:t>
      </w:r>
      <w:r w:rsidRPr="005B40D6">
        <w:rPr>
          <w:rFonts w:ascii="Times New Roman" w:hAnsi="Times New Roman" w:cs="Times New Roman"/>
          <w:strike/>
          <w:sz w:val="26"/>
          <w:szCs w:val="26"/>
        </w:rPr>
        <w:t xml:space="preserve">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13. Отбор проводится в государственной интегрированной информационной системе управления общественными финансами "Электронный бюджет" </w:t>
      </w:r>
      <w:r w:rsidRPr="005B40D6">
        <w:rPr>
          <w:rFonts w:ascii="Times New Roman" w:hAnsi="Times New Roman" w:cs="Times New Roman"/>
          <w:sz w:val="26"/>
          <w:szCs w:val="26"/>
        </w:rPr>
        <w:br/>
        <w:t>(далее –система "Электронный бюджет").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14. Обеспечение доступа к системе "Электронный бюджет" осуществляется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5B40D6">
        <w:rPr>
          <w:rFonts w:ascii="Times New Roman" w:hAnsi="Times New Roman" w:cs="Times New Roman"/>
          <w:sz w:val="26"/>
          <w:szCs w:val="26"/>
        </w:rPr>
        <w:br/>
        <w:t>в электронной форме".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15. Взаимодействие Управления с участниками отбора осуществляется </w:t>
      </w:r>
      <w:r w:rsidRPr="005B40D6">
        <w:rPr>
          <w:rFonts w:ascii="Times New Roman" w:hAnsi="Times New Roman" w:cs="Times New Roman"/>
          <w:sz w:val="26"/>
          <w:szCs w:val="26"/>
        </w:rPr>
        <w:br/>
        <w:t>с использованием документов в электронной форме в системе "Электронный бюджет".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16. </w:t>
      </w:r>
      <w:r w:rsidRPr="00807EE9">
        <w:rPr>
          <w:rFonts w:ascii="Times New Roman" w:hAnsi="Times New Roman" w:cs="Times New Roman"/>
          <w:sz w:val="26"/>
          <w:szCs w:val="26"/>
        </w:rPr>
        <w:t xml:space="preserve">Не позднее 5-го календарного дня до даты начала приема </w:t>
      </w:r>
      <w:r w:rsidRPr="005B40D6">
        <w:rPr>
          <w:rFonts w:ascii="Times New Roman" w:hAnsi="Times New Roman" w:cs="Times New Roman"/>
          <w:sz w:val="26"/>
          <w:szCs w:val="26"/>
        </w:rPr>
        <w:t xml:space="preserve">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</w:t>
      </w:r>
      <w:r w:rsidR="00F35B34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объявление), которое подписывается усиленной квалифицированной электронной подписью руководителя главного распорядителя бюджетных средств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5B40D6">
        <w:rPr>
          <w:rFonts w:ascii="Times New Roman" w:hAnsi="Times New Roman" w:cs="Times New Roman"/>
          <w:sz w:val="26"/>
          <w:szCs w:val="26"/>
        </w:rPr>
        <w:t>, и размещает его на едином портале и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Объявление должно содержать следующую информацию: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дату и время начала подачи и окончания приема заявок участников отбора,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при этом дата окончания приема заявок не может быть ранее 10-го календарного дня, следующего за днем размещения объявления;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lastRenderedPageBreak/>
        <w:t>результат предоставления субсидии, установленны</w:t>
      </w:r>
      <w:r w:rsidR="00F35B34">
        <w:rPr>
          <w:rFonts w:ascii="Times New Roman" w:hAnsi="Times New Roman" w:cs="Times New Roman"/>
          <w:sz w:val="26"/>
          <w:szCs w:val="26"/>
        </w:rPr>
        <w:t>й</w:t>
      </w:r>
      <w:r w:rsidRPr="005B40D6">
        <w:rPr>
          <w:rFonts w:ascii="Times New Roman" w:hAnsi="Times New Roman" w:cs="Times New Roman"/>
          <w:sz w:val="26"/>
          <w:szCs w:val="26"/>
        </w:rPr>
        <w:t xml:space="preserve"> </w:t>
      </w:r>
      <w:hyperlink w:anchor="P202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B40D6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62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20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категории получателей субсидии;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порядок подачи участниками отбора заявок и требования, предъявляемые </w:t>
      </w:r>
      <w:r w:rsidR="00F35B3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к форме и содержанию заявок;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порядок отзыва заявок;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правила рассмотрения заявок в соответствии с </w:t>
      </w:r>
      <w:hyperlink w:anchor="P136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  <w:r>
          <w:rPr>
            <w:rFonts w:ascii="Times New Roman" w:hAnsi="Times New Roman" w:cs="Times New Roman"/>
            <w:sz w:val="26"/>
            <w:szCs w:val="26"/>
          </w:rPr>
          <w:t xml:space="preserve">38-40, 45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</w:t>
      </w:r>
      <w:r w:rsidR="00F35B34">
        <w:rPr>
          <w:rFonts w:ascii="Times New Roman" w:hAnsi="Times New Roman" w:cs="Times New Roman"/>
          <w:sz w:val="26"/>
          <w:szCs w:val="26"/>
        </w:rPr>
        <w:t>ю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об основаниях их отклонения;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правила распределения субсидии по результатам отбора;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срок, в течение которого получатель субсидии должен подписать Соглашение;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условия признания получателя субсидии отбора уклонившимся от заключения Соглашения;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сроки размещения протокола подведения итогов отбора на едином портале, </w:t>
      </w:r>
      <w:r w:rsidRPr="005B40D6">
        <w:rPr>
          <w:rFonts w:ascii="Times New Roman" w:hAnsi="Times New Roman" w:cs="Times New Roman"/>
          <w:sz w:val="26"/>
          <w:szCs w:val="26"/>
        </w:rPr>
        <w:br/>
        <w:t>а также на официальном сайте Администрации муниципального образования "Городской округ "Город Нарьян-Мар" (https://www.adm-nmar.ru)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17. 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(уполномоченного им лица)</w:t>
      </w:r>
      <w:r w:rsidRPr="005B40D6">
        <w:rPr>
          <w:rFonts w:ascii="Times New Roman" w:hAnsi="Times New Roman" w:cs="Times New Roman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18. Участники отбора, подавшие заявки до момента размещения объявления </w:t>
      </w:r>
      <w:r w:rsidR="008F5E41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</w:t>
      </w:r>
      <w:r w:rsidR="008F5E41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1 рабочего дня с даты размещения объявления об отмене отбора.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Отбор считается отмененным со дня размещения объявления о его отмене </w:t>
      </w:r>
      <w:r w:rsidR="008F5E41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на едином портале.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19. После окончания срока отмены проведения отбора получателей субсидий </w:t>
      </w:r>
      <w:r w:rsidR="008F5E41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соответствии с пунктом 17 настоящего Порядка и до заключения Соглашения </w:t>
      </w:r>
      <w:r w:rsidR="008F5E41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19">
        <w:r w:rsidRPr="005B40D6">
          <w:rPr>
            <w:rFonts w:ascii="Times New Roman" w:hAnsi="Times New Roman" w:cs="Times New Roman"/>
            <w:sz w:val="26"/>
            <w:szCs w:val="26"/>
          </w:rPr>
          <w:t>пунктом 3 статьи 401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0B2F50" w:rsidRPr="00807EE9" w:rsidRDefault="008F5E41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20. </w:t>
      </w:r>
      <w:r w:rsidR="000B2F50" w:rsidRPr="00807EE9">
        <w:rPr>
          <w:rFonts w:eastAsiaTheme="minorEastAsia"/>
          <w:sz w:val="26"/>
          <w:szCs w:val="26"/>
        </w:rPr>
        <w:t>Требования, которым должны соответствовать участники отбора:</w:t>
      </w:r>
    </w:p>
    <w:p w:rsidR="000B2F50" w:rsidRDefault="008F5E41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20.1. </w:t>
      </w:r>
      <w:r w:rsidR="000B2F50" w:rsidRPr="00807EE9">
        <w:rPr>
          <w:rFonts w:eastAsiaTheme="minorEastAsia"/>
          <w:sz w:val="26"/>
          <w:szCs w:val="26"/>
        </w:rPr>
        <w:t>На даты рассмотрения заявок: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</w:t>
      </w:r>
      <w:r w:rsidR="008F5E41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8F5E41">
        <w:rPr>
          <w:rFonts w:eastAsiaTheme="minorEastAsia"/>
          <w:sz w:val="26"/>
          <w:szCs w:val="26"/>
        </w:rPr>
        <w:t>–</w:t>
      </w:r>
      <w:r w:rsidRPr="005B40D6">
        <w:rPr>
          <w:rFonts w:eastAsiaTheme="minorEastAsia"/>
          <w:sz w:val="26"/>
          <w:szCs w:val="26"/>
        </w:rPr>
        <w:t xml:space="preserve">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="008F5E41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8F5E41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не находятся в составляемых в рамках реализации полномочий, предусмотренных </w:t>
      </w:r>
      <w:hyperlink r:id="rId20">
        <w:r w:rsidRPr="005B40D6">
          <w:rPr>
            <w:rFonts w:eastAsiaTheme="minorEastAsia"/>
            <w:sz w:val="26"/>
            <w:szCs w:val="26"/>
          </w:rPr>
          <w:t>главой VII</w:t>
        </w:r>
      </w:hyperlink>
      <w:r w:rsidRPr="005B40D6">
        <w:rPr>
          <w:rFonts w:eastAsiaTheme="minorEastAsia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</w:t>
      </w:r>
      <w:r w:rsidR="008F5E41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или с распространением оружия массового уничтожения;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не являются получателями средств из городского бюджета, из которого планируется предоставление субсидии в соответствии с настоящим правовым актом, на основании иных муниципальных правовых актов на цели, установленные настоящим Порядком. если срок действия Соглашения на такие затраты еще не истек;</w:t>
      </w:r>
    </w:p>
    <w:p w:rsidR="000B2F50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не являются иностранными агентами в соответствии с Федеральным </w:t>
      </w:r>
      <w:hyperlink r:id="rId21">
        <w:r w:rsidRPr="005B40D6">
          <w:rPr>
            <w:rFonts w:eastAsiaTheme="minorEastAsia"/>
            <w:sz w:val="26"/>
            <w:szCs w:val="26"/>
          </w:rPr>
          <w:t>законом</w:t>
        </w:r>
      </w:hyperlink>
      <w:r w:rsidRPr="005B40D6">
        <w:rPr>
          <w:rFonts w:eastAsiaTheme="minorEastAsia"/>
          <w:sz w:val="26"/>
          <w:szCs w:val="26"/>
        </w:rPr>
        <w:t xml:space="preserve"> </w:t>
      </w:r>
      <w:r w:rsidR="008F5E41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"О контроле за деятельностью лиц, находящихся под иностранным влиянием";</w:t>
      </w:r>
    </w:p>
    <w:p w:rsidR="000B2F50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807EE9">
        <w:rPr>
          <w:rFonts w:eastAsiaTheme="minorEastAsia"/>
          <w:sz w:val="26"/>
          <w:szCs w:val="26"/>
        </w:rPr>
        <w:t>у участников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участники отбора </w:t>
      </w:r>
      <w:r w:rsidR="008F5E41">
        <w:rPr>
          <w:rFonts w:eastAsiaTheme="minorEastAsia"/>
          <w:sz w:val="26"/>
          <w:szCs w:val="26"/>
        </w:rPr>
        <w:t>–</w:t>
      </w:r>
      <w:r w:rsidRPr="005B40D6">
        <w:rPr>
          <w:rFonts w:eastAsiaTheme="minorEastAsia"/>
          <w:sz w:val="26"/>
          <w:szCs w:val="26"/>
        </w:rPr>
        <w:t xml:space="preserve">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BB466E" w:rsidRPr="005B40D6" w:rsidRDefault="00BB466E" w:rsidP="00BB466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20.</w:t>
      </w:r>
      <w:r>
        <w:rPr>
          <w:rFonts w:eastAsiaTheme="minorEastAsia"/>
          <w:sz w:val="26"/>
          <w:szCs w:val="26"/>
        </w:rPr>
        <w:t>2. </w:t>
      </w:r>
      <w:r w:rsidRPr="005B40D6">
        <w:rPr>
          <w:rFonts w:eastAsiaTheme="minorEastAsia"/>
          <w:sz w:val="26"/>
          <w:szCs w:val="26"/>
        </w:rPr>
        <w:t>Д</w:t>
      </w:r>
      <w:r>
        <w:rPr>
          <w:rFonts w:eastAsiaTheme="minorEastAsia"/>
          <w:sz w:val="26"/>
          <w:szCs w:val="26"/>
        </w:rPr>
        <w:t>ополнительные требования на даты</w:t>
      </w:r>
      <w:r w:rsidRPr="005B40D6">
        <w:rPr>
          <w:rFonts w:eastAsiaTheme="minorEastAsia"/>
          <w:sz w:val="26"/>
          <w:szCs w:val="26"/>
        </w:rPr>
        <w:t xml:space="preserve"> подачи заяв</w:t>
      </w:r>
      <w:r>
        <w:rPr>
          <w:rFonts w:eastAsiaTheme="minorEastAsia"/>
          <w:sz w:val="26"/>
          <w:szCs w:val="26"/>
        </w:rPr>
        <w:t>ок</w:t>
      </w:r>
      <w:r w:rsidRPr="005B40D6">
        <w:rPr>
          <w:rFonts w:eastAsiaTheme="minorEastAsia"/>
          <w:sz w:val="26"/>
          <w:szCs w:val="26"/>
        </w:rPr>
        <w:t>:</w:t>
      </w:r>
    </w:p>
    <w:p w:rsidR="00BB466E" w:rsidRPr="005B40D6" w:rsidRDefault="00BB466E" w:rsidP="00BB466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у участников</w:t>
      </w:r>
      <w:r w:rsidRPr="009E2E6E">
        <w:rPr>
          <w:rFonts w:eastAsiaTheme="minorEastAsia"/>
          <w:sz w:val="26"/>
          <w:szCs w:val="26"/>
        </w:rPr>
        <w:t xml:space="preserve"> отбора </w:t>
      </w:r>
      <w:r w:rsidRPr="005B40D6">
        <w:rPr>
          <w:rFonts w:eastAsiaTheme="minorEastAsia"/>
          <w:sz w:val="26"/>
          <w:szCs w:val="26"/>
        </w:rPr>
        <w:t xml:space="preserve">отсутствуют нарушения условий и порядка оказания поддержки, указанные в </w:t>
      </w:r>
      <w:hyperlink r:id="rId22">
        <w:r w:rsidRPr="005B40D6">
          <w:rPr>
            <w:rFonts w:eastAsiaTheme="minorEastAsia"/>
            <w:sz w:val="26"/>
            <w:szCs w:val="26"/>
          </w:rPr>
          <w:t>части 5 статьи 14</w:t>
        </w:r>
      </w:hyperlink>
      <w:r w:rsidRPr="005B40D6">
        <w:rPr>
          <w:rFonts w:eastAsiaTheme="minorEastAsia"/>
          <w:sz w:val="26"/>
          <w:szCs w:val="26"/>
        </w:rPr>
        <w:t xml:space="preserve"> Федерального закона № 209-ФЗ;</w:t>
      </w:r>
    </w:p>
    <w:p w:rsidR="00BB466E" w:rsidRPr="005B40D6" w:rsidRDefault="00BB466E" w:rsidP="00BB466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E2E6E">
        <w:rPr>
          <w:rFonts w:eastAsiaTheme="minorEastAsia"/>
          <w:sz w:val="26"/>
          <w:szCs w:val="26"/>
        </w:rPr>
        <w:t xml:space="preserve">участники отбора </w:t>
      </w:r>
      <w:r>
        <w:rPr>
          <w:rFonts w:eastAsiaTheme="minorEastAsia"/>
          <w:sz w:val="26"/>
          <w:szCs w:val="26"/>
        </w:rPr>
        <w:t xml:space="preserve">должны </w:t>
      </w:r>
      <w:r w:rsidRPr="005B40D6">
        <w:rPr>
          <w:rFonts w:eastAsiaTheme="minorEastAsia"/>
          <w:sz w:val="26"/>
          <w:szCs w:val="26"/>
        </w:rPr>
        <w:t xml:space="preserve">соответствовать требованиям </w:t>
      </w:r>
      <w:hyperlink r:id="rId23">
        <w:r w:rsidRPr="005B40D6">
          <w:rPr>
            <w:rFonts w:eastAsiaTheme="minorEastAsia"/>
            <w:sz w:val="26"/>
            <w:szCs w:val="26"/>
          </w:rPr>
          <w:t>статьи 4</w:t>
        </w:r>
      </w:hyperlink>
      <w:r w:rsidRPr="005B40D6">
        <w:rPr>
          <w:rFonts w:eastAsiaTheme="minorEastAsia"/>
          <w:sz w:val="26"/>
          <w:szCs w:val="26"/>
        </w:rPr>
        <w:t xml:space="preserve"> Федерального закона № 209-ФЗ;</w:t>
      </w:r>
    </w:p>
    <w:p w:rsidR="00BB466E" w:rsidRPr="005B40D6" w:rsidRDefault="00BB466E" w:rsidP="00BB466E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9E2E6E">
        <w:rPr>
          <w:rFonts w:eastAsiaTheme="minorEastAsia"/>
          <w:sz w:val="26"/>
          <w:szCs w:val="26"/>
        </w:rPr>
        <w:t xml:space="preserve">участники отбора </w:t>
      </w:r>
      <w:r w:rsidRPr="005B40D6">
        <w:rPr>
          <w:rFonts w:eastAsiaTheme="minorEastAsia"/>
          <w:sz w:val="26"/>
          <w:szCs w:val="26"/>
        </w:rPr>
        <w:t xml:space="preserve">не </w:t>
      </w:r>
      <w:r>
        <w:rPr>
          <w:rFonts w:eastAsiaTheme="minorEastAsia"/>
          <w:sz w:val="26"/>
          <w:szCs w:val="26"/>
        </w:rPr>
        <w:t xml:space="preserve">должны </w:t>
      </w:r>
      <w:r w:rsidRPr="005B40D6">
        <w:rPr>
          <w:rFonts w:eastAsiaTheme="minorEastAsia"/>
          <w:sz w:val="26"/>
          <w:szCs w:val="26"/>
        </w:rPr>
        <w:t>относ</w:t>
      </w:r>
      <w:r>
        <w:rPr>
          <w:rFonts w:eastAsiaTheme="minorEastAsia"/>
          <w:sz w:val="26"/>
          <w:szCs w:val="26"/>
        </w:rPr>
        <w:t>ит</w:t>
      </w:r>
      <w:r w:rsidR="004D1D42">
        <w:rPr>
          <w:rFonts w:eastAsiaTheme="minorEastAsia"/>
          <w:sz w:val="26"/>
          <w:szCs w:val="26"/>
        </w:rPr>
        <w:t>ь</w:t>
      </w:r>
      <w:r>
        <w:rPr>
          <w:rFonts w:eastAsiaTheme="minorEastAsia"/>
          <w:sz w:val="26"/>
          <w:szCs w:val="26"/>
        </w:rPr>
        <w:t>ся</w:t>
      </w:r>
      <w:r w:rsidRPr="005B40D6">
        <w:rPr>
          <w:rFonts w:eastAsiaTheme="minorEastAsia"/>
          <w:sz w:val="26"/>
          <w:szCs w:val="26"/>
        </w:rPr>
        <w:t xml:space="preserve"> к субъектам малого и среднего предпринимательства, указанным в </w:t>
      </w:r>
      <w:hyperlink r:id="rId24">
        <w:r w:rsidRPr="005B40D6">
          <w:rPr>
            <w:rFonts w:eastAsiaTheme="minorEastAsia"/>
            <w:sz w:val="26"/>
            <w:szCs w:val="26"/>
          </w:rPr>
          <w:t>частях 3</w:t>
        </w:r>
      </w:hyperlink>
      <w:r w:rsidRPr="005B40D6">
        <w:rPr>
          <w:rFonts w:eastAsiaTheme="minorEastAsia"/>
          <w:sz w:val="26"/>
          <w:szCs w:val="26"/>
        </w:rPr>
        <w:t xml:space="preserve">, </w:t>
      </w:r>
      <w:hyperlink r:id="rId25">
        <w:r w:rsidRPr="005B40D6">
          <w:rPr>
            <w:rFonts w:eastAsiaTheme="minorEastAsia"/>
            <w:sz w:val="26"/>
            <w:szCs w:val="26"/>
          </w:rPr>
          <w:t>4 статьи 14</w:t>
        </w:r>
      </w:hyperlink>
      <w:r w:rsidRPr="005B40D6">
        <w:rPr>
          <w:rFonts w:eastAsiaTheme="minorEastAsia"/>
          <w:sz w:val="26"/>
          <w:szCs w:val="26"/>
        </w:rPr>
        <w:t xml:space="preserve"> Федерального закона </w:t>
      </w:r>
      <w:r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lastRenderedPageBreak/>
        <w:t>№ 209-ФЗ;</w:t>
      </w:r>
    </w:p>
    <w:p w:rsidR="00BB466E" w:rsidRPr="005B40D6" w:rsidRDefault="00BB466E" w:rsidP="00BB46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2E6E">
        <w:rPr>
          <w:sz w:val="26"/>
          <w:szCs w:val="26"/>
        </w:rPr>
        <w:t xml:space="preserve">участники отбора </w:t>
      </w:r>
      <w:r>
        <w:rPr>
          <w:sz w:val="26"/>
          <w:szCs w:val="26"/>
        </w:rPr>
        <w:t xml:space="preserve">должны </w:t>
      </w:r>
      <w:r w:rsidRPr="005B40D6">
        <w:rPr>
          <w:sz w:val="26"/>
          <w:szCs w:val="26"/>
        </w:rPr>
        <w:t xml:space="preserve">уплачивать налоги, иные обязательные платежи </w:t>
      </w:r>
      <w:r>
        <w:rPr>
          <w:sz w:val="26"/>
          <w:szCs w:val="26"/>
        </w:rPr>
        <w:br/>
      </w:r>
      <w:r w:rsidRPr="005B40D6">
        <w:rPr>
          <w:sz w:val="26"/>
          <w:szCs w:val="26"/>
        </w:rPr>
        <w:t xml:space="preserve">в бюджетную систему Российской Федерации или страховые взносы </w:t>
      </w:r>
      <w:r>
        <w:rPr>
          <w:sz w:val="26"/>
          <w:szCs w:val="26"/>
        </w:rPr>
        <w:br/>
      </w:r>
      <w:r w:rsidRPr="005B40D6">
        <w:rPr>
          <w:sz w:val="26"/>
          <w:szCs w:val="26"/>
        </w:rPr>
        <w:t xml:space="preserve">в государственные внебюджетные фонды, срок исполнения по которым наступил </w:t>
      </w:r>
      <w:r>
        <w:rPr>
          <w:sz w:val="26"/>
          <w:szCs w:val="26"/>
        </w:rPr>
        <w:br/>
      </w:r>
      <w:r w:rsidRPr="005B40D6">
        <w:rPr>
          <w:sz w:val="26"/>
          <w:szCs w:val="26"/>
        </w:rPr>
        <w:t>в соответствии с законодательством Российской Федерации, по общероссийскому классификатору территорий муниципальных образований по коду (далее – ОКТМО) 11851000;</w:t>
      </w:r>
    </w:p>
    <w:p w:rsidR="00BB466E" w:rsidRPr="005B40D6" w:rsidRDefault="00BB466E" w:rsidP="00BB466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E2E6E">
        <w:rPr>
          <w:rFonts w:eastAsiaTheme="minorHAnsi"/>
          <w:sz w:val="26"/>
          <w:szCs w:val="26"/>
          <w:lang w:eastAsia="en-US"/>
        </w:rPr>
        <w:t xml:space="preserve">участники отбора </w:t>
      </w:r>
      <w:r>
        <w:rPr>
          <w:rFonts w:eastAsiaTheme="minorHAnsi"/>
          <w:sz w:val="26"/>
          <w:szCs w:val="26"/>
          <w:lang w:eastAsia="en-US"/>
        </w:rPr>
        <w:t xml:space="preserve">должны </w:t>
      </w:r>
      <w:r w:rsidRPr="005B40D6">
        <w:rPr>
          <w:rFonts w:eastAsiaTheme="minorHAnsi"/>
          <w:sz w:val="26"/>
          <w:szCs w:val="26"/>
          <w:lang w:eastAsia="en-US"/>
        </w:rPr>
        <w:t>осуществлять</w:t>
      </w:r>
      <w:r w:rsidRPr="005B40D6">
        <w:rPr>
          <w:sz w:val="26"/>
          <w:szCs w:val="26"/>
        </w:rPr>
        <w:t xml:space="preserve"> предпринимательскую</w:t>
      </w:r>
      <w:r w:rsidRPr="005B40D6">
        <w:rPr>
          <w:rFonts w:eastAsiaTheme="minorHAnsi"/>
          <w:sz w:val="26"/>
          <w:szCs w:val="26"/>
          <w:lang w:eastAsia="en-US"/>
        </w:rPr>
        <w:t xml:space="preserve"> деятельность </w:t>
      </w:r>
      <w:r>
        <w:rPr>
          <w:rFonts w:eastAsiaTheme="minorHAnsi"/>
          <w:sz w:val="26"/>
          <w:szCs w:val="26"/>
          <w:lang w:eastAsia="en-US"/>
        </w:rPr>
        <w:br/>
      </w:r>
      <w:r w:rsidRPr="005B40D6">
        <w:rPr>
          <w:rFonts w:eastAsiaTheme="minorHAnsi"/>
          <w:sz w:val="26"/>
          <w:szCs w:val="26"/>
          <w:lang w:eastAsia="en-US"/>
        </w:rPr>
        <w:t xml:space="preserve">на территории муниципального образования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5B40D6">
        <w:rPr>
          <w:rFonts w:eastAsiaTheme="minorHAnsi"/>
          <w:sz w:val="26"/>
          <w:szCs w:val="26"/>
          <w:lang w:eastAsia="en-US"/>
        </w:rPr>
        <w:t>по ОКТМО 11851000</w:t>
      </w:r>
      <w:r w:rsidRPr="005B40D6">
        <w:rPr>
          <w:rFonts w:eastAsiaTheme="minorEastAsia"/>
          <w:sz w:val="26"/>
          <w:szCs w:val="26"/>
        </w:rPr>
        <w:t>;</w:t>
      </w:r>
    </w:p>
    <w:p w:rsidR="00BB466E" w:rsidRPr="005B40D6" w:rsidRDefault="00BB466E" w:rsidP="00BB466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E2E6E">
        <w:rPr>
          <w:rFonts w:eastAsiaTheme="minorHAnsi"/>
          <w:sz w:val="26"/>
          <w:szCs w:val="26"/>
          <w:lang w:eastAsia="en-US"/>
        </w:rPr>
        <w:t xml:space="preserve">участники отбора </w:t>
      </w:r>
      <w:r>
        <w:rPr>
          <w:rFonts w:eastAsiaTheme="minorHAnsi"/>
          <w:sz w:val="26"/>
          <w:szCs w:val="26"/>
          <w:lang w:eastAsia="en-US"/>
        </w:rPr>
        <w:t xml:space="preserve">должны </w:t>
      </w:r>
      <w:r w:rsidRPr="005B40D6">
        <w:rPr>
          <w:rFonts w:eastAsiaTheme="minorHAnsi"/>
          <w:sz w:val="26"/>
          <w:szCs w:val="26"/>
          <w:lang w:eastAsia="en-US"/>
        </w:rPr>
        <w:t>осуществлять</w:t>
      </w:r>
      <w:r w:rsidRPr="005B40D6">
        <w:rPr>
          <w:sz w:val="26"/>
          <w:szCs w:val="26"/>
        </w:rPr>
        <w:t xml:space="preserve"> предпринимательскую</w:t>
      </w:r>
      <w:r w:rsidRPr="005B40D6">
        <w:rPr>
          <w:rFonts w:eastAsiaTheme="minorHAnsi"/>
          <w:sz w:val="26"/>
          <w:szCs w:val="26"/>
          <w:lang w:eastAsia="en-US"/>
        </w:rPr>
        <w:t xml:space="preserve"> деятельность </w:t>
      </w:r>
      <w:r>
        <w:rPr>
          <w:rFonts w:eastAsiaTheme="minorHAnsi"/>
          <w:sz w:val="26"/>
          <w:szCs w:val="26"/>
          <w:lang w:eastAsia="en-US"/>
        </w:rPr>
        <w:br/>
      </w:r>
      <w:r w:rsidRPr="005B40D6">
        <w:rPr>
          <w:rFonts w:eastAsiaTheme="minorHAnsi"/>
          <w:sz w:val="26"/>
          <w:szCs w:val="26"/>
          <w:lang w:eastAsia="en-US"/>
        </w:rPr>
        <w:t>на территории муниципального образования "Городской округ "Город Нарьян-Мар"</w:t>
      </w:r>
      <w:r w:rsidRPr="005B40D6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5B40D6">
        <w:rPr>
          <w:sz w:val="26"/>
          <w:szCs w:val="26"/>
        </w:rPr>
        <w:t>не менее 6 месяцев;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E6E">
        <w:rPr>
          <w:rFonts w:ascii="Times New Roman" w:hAnsi="Times New Roman" w:cs="Times New Roman"/>
          <w:sz w:val="26"/>
          <w:szCs w:val="26"/>
        </w:rPr>
        <w:t xml:space="preserve">участники отбора должны </w:t>
      </w:r>
      <w:r w:rsidRPr="005B40D6">
        <w:rPr>
          <w:rFonts w:ascii="Times New Roman" w:hAnsi="Times New Roman" w:cs="Times New Roman"/>
          <w:sz w:val="26"/>
          <w:szCs w:val="26"/>
        </w:rPr>
        <w:t xml:space="preserve">осуществлять предпринимательскую деятельность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соответствии с Общероссийским </w:t>
      </w:r>
      <w:hyperlink r:id="rId26">
        <w:r w:rsidRPr="005B40D6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видов экономической деятельности ОК 029-2014 (КДЕС Ред. 2) по следующим видам экономической деятельности: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Раздел C "Обрабатывающие производства" (за исключением ОКВЭД 11.01 - 11.06 и входящих в Группировку 12);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Раздел R "Деятельность в области культуры, спорта, организации досуга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развлечений" (за исключением ОКВЭД, входящих в Группировку 92);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38.11 "Сбор неопасных отходов";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ОКВЭД, входящие в Группировку 45.2 "Техническое обслуживание и ремонт автотранспортных средств";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ОКВЭД 42.21 "Строительство инженерных коммуникаций для водоснабжения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водоотведения, газоснабжения";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ОКВЭД 47.76 "Торговля розничная цветами и другими растениями, семенами, удобрениями, домашними животными и кормами для домашних животных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специализированных магазинах;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61.10 "Деятельность в области связи на базе проводных технологий";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68.32.1 "Управление эксплуатацией жилого фонда за вознаграждение или на договорной основе";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ОКВЭД 71.1 "Деятельность в области архитектуры, инженерных изысканий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предоставление технических консультаций в этих областях";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74.20 "Деятельность в области фотографии";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ОКВЭД, входящие в Группировку 75 "Деятельность ветеринарная";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79.11 "Деятельность туристических агентств";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85.41 "Дополнительное образование детей и взрослых";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ОКВЭД, входящие в Группировку 86.2 "Медицинская и стоматологическая практика";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 86.90.3 "Деятельность массажных салонов";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ОКВЭД, входящие в Группировку 95 "Ремонт компьютеров, предметов личного потребления и хозяйственно-бытового назначения";</w:t>
      </w:r>
    </w:p>
    <w:p w:rsidR="00BB466E" w:rsidRPr="005B40D6" w:rsidRDefault="00BB466E" w:rsidP="00BB46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ОКВЭД, входящие в Группировку 96 "Деятельность по предоставлению прочих персональных услуг".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21. Проверка участника отбора на соответствие требованиям, определенным пунктом 20 настоящего Порядка, осуществляется автоматически в системе "Электронный бюджет" на основании данных государственных информационных </w:t>
      </w:r>
      <w:r w:rsidRPr="005B40D6">
        <w:rPr>
          <w:rFonts w:ascii="Times New Roman" w:hAnsi="Times New Roman" w:cs="Times New Roman"/>
          <w:sz w:val="26"/>
          <w:szCs w:val="26"/>
        </w:rPr>
        <w:lastRenderedPageBreak/>
        <w:t>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22. Подтверждение соответствия участника отбора требованиям, указанным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</w:t>
      </w:r>
      <w:r w:rsidRPr="005B40D6">
        <w:rPr>
          <w:rFonts w:ascii="Times New Roman" w:hAnsi="Times New Roman" w:cs="Times New Roman"/>
          <w:sz w:val="26"/>
          <w:szCs w:val="26"/>
        </w:rPr>
        <w:br/>
        <w:t>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23. 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73"/>
      <w:bookmarkEnd w:id="4"/>
      <w:r w:rsidRPr="005B40D6">
        <w:rPr>
          <w:rFonts w:ascii="Times New Roman" w:hAnsi="Times New Roman" w:cs="Times New Roman"/>
          <w:sz w:val="26"/>
          <w:szCs w:val="26"/>
        </w:rPr>
        <w:t xml:space="preserve">24. 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электронную форму путем сканирования) и материалов, предоставление которых предусмотрено в объявлении: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24.1. </w:t>
      </w:r>
      <w:hyperlink w:anchor="P372">
        <w:r w:rsidRPr="005B40D6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к субъектам малого и среднего предпринимательства, установленным Федеральным </w:t>
      </w:r>
      <w:hyperlink r:id="rId27">
        <w:r w:rsidRPr="005B40D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от 24.07.2007 № 209-ФЗ "О развитии малого и среднего предпринимательства в Российской Федерации"</w:t>
      </w:r>
      <w:r w:rsidR="004D1D42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hAnsi="Times New Roman" w:cs="Times New Roman"/>
          <w:sz w:val="26"/>
          <w:szCs w:val="26"/>
        </w:rPr>
        <w:t xml:space="preserve"> (далее – заявление) согласно Приложению 1 к настоящему Порядку. Заявление предоставляется участниками отбора, имеющи</w:t>
      </w:r>
      <w:r w:rsidR="008454A6">
        <w:rPr>
          <w:rFonts w:ascii="Times New Roman" w:hAnsi="Times New Roman" w:cs="Times New Roman"/>
          <w:sz w:val="26"/>
          <w:szCs w:val="26"/>
        </w:rPr>
        <w:t>ми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отметку "вновь созданный" в Едином реестре субъектов малого и среднего предпринимательства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на дату подачи заявки.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24.2. Копи</w:t>
      </w:r>
      <w:r w:rsidR="008454A6">
        <w:rPr>
          <w:rFonts w:ascii="Times New Roman" w:hAnsi="Times New Roman" w:cs="Times New Roman"/>
          <w:sz w:val="26"/>
          <w:szCs w:val="26"/>
        </w:rPr>
        <w:t>я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паспорта: вторая, третья страницы, место жительства </w:t>
      </w:r>
      <w:r w:rsidR="008454A6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для индивидуальных предпринимателей или копию учредительных документов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(устав) </w:t>
      </w:r>
      <w:r w:rsidR="008454A6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для юридических лиц;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B40D6">
        <w:rPr>
          <w:rFonts w:ascii="Times New Roman" w:hAnsi="Times New Roman" w:cs="Times New Roman"/>
          <w:sz w:val="26"/>
          <w:szCs w:val="26"/>
        </w:rPr>
        <w:t xml:space="preserve">. Документы, подтверждающие уплату налогов, иных обязательных платежей в бюджетную систему Российской Федерации или страховых взносов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государственные внебюджетные фонды, срок исполнения по которым наступил </w:t>
      </w:r>
      <w:r w:rsidRPr="005B40D6">
        <w:rPr>
          <w:rFonts w:ascii="Times New Roman" w:hAnsi="Times New Roman" w:cs="Times New Roman"/>
          <w:sz w:val="26"/>
          <w:szCs w:val="26"/>
        </w:rPr>
        <w:br/>
        <w:t>в соответствии с законодательством Российской Федерации, по коду ОКТМО 11851000 (уведомления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№ ЕД-7-8/1047@ (форма по КНД 1110355), или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№ ЕД-7-8/1129@ (форма по КНД 1120502), или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№ ЕД-7-19/402@ (форма по КНД 1160070));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B40D6">
        <w:rPr>
          <w:rFonts w:ascii="Times New Roman" w:hAnsi="Times New Roman" w:cs="Times New Roman"/>
          <w:sz w:val="26"/>
          <w:szCs w:val="26"/>
        </w:rPr>
        <w:t xml:space="preserve">. 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для осуществления п</w:t>
      </w:r>
      <w:r w:rsidR="00F815B5">
        <w:rPr>
          <w:rFonts w:ascii="Times New Roman" w:hAnsi="Times New Roman" w:cs="Times New Roman"/>
          <w:sz w:val="26"/>
          <w:szCs w:val="26"/>
        </w:rPr>
        <w:t xml:space="preserve">редпринимательской деятельности </w:t>
      </w:r>
      <w:r w:rsidRPr="005B40D6">
        <w:rPr>
          <w:rFonts w:ascii="Times New Roman" w:hAnsi="Times New Roman" w:cs="Times New Roman"/>
          <w:sz w:val="26"/>
          <w:szCs w:val="26"/>
        </w:rPr>
        <w:t>по заявленному направлению;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24.</w:t>
      </w:r>
      <w:r>
        <w:rPr>
          <w:sz w:val="26"/>
          <w:szCs w:val="26"/>
        </w:rPr>
        <w:t>5</w:t>
      </w:r>
      <w:r w:rsidRPr="005B40D6">
        <w:rPr>
          <w:sz w:val="26"/>
          <w:szCs w:val="26"/>
        </w:rPr>
        <w:t>. Обоснование необходимости обучения</w:t>
      </w:r>
      <w:r w:rsidRPr="005B40D6">
        <w:rPr>
          <w:rFonts w:eastAsiaTheme="minorHAnsi"/>
          <w:sz w:val="26"/>
          <w:szCs w:val="26"/>
          <w:lang w:eastAsia="en-US"/>
        </w:rPr>
        <w:t xml:space="preserve"> (в произвольной форме)</w:t>
      </w:r>
      <w:r w:rsidRPr="005B40D6">
        <w:rPr>
          <w:sz w:val="26"/>
          <w:szCs w:val="26"/>
        </w:rPr>
        <w:t>;</w:t>
      </w:r>
    </w:p>
    <w:p w:rsidR="000B2F50" w:rsidRPr="005B40D6" w:rsidRDefault="000B2F50" w:rsidP="000B2F5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5B40D6">
        <w:rPr>
          <w:b w:val="0"/>
          <w:sz w:val="26"/>
          <w:szCs w:val="26"/>
        </w:rPr>
        <w:lastRenderedPageBreak/>
        <w:t>24.</w:t>
      </w:r>
      <w:r>
        <w:rPr>
          <w:b w:val="0"/>
          <w:sz w:val="26"/>
          <w:szCs w:val="26"/>
        </w:rPr>
        <w:t>6</w:t>
      </w:r>
      <w:r w:rsidRPr="005B40D6">
        <w:rPr>
          <w:b w:val="0"/>
          <w:sz w:val="26"/>
          <w:szCs w:val="26"/>
        </w:rPr>
        <w:t>. 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B40D6">
        <w:rPr>
          <w:rFonts w:ascii="Times New Roman" w:hAnsi="Times New Roman" w:cs="Times New Roman"/>
          <w:sz w:val="26"/>
          <w:szCs w:val="26"/>
        </w:rPr>
        <w:t>. 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</w:t>
      </w:r>
      <w:r w:rsidR="008454A6">
        <w:rPr>
          <w:rFonts w:ascii="Times New Roman" w:hAnsi="Times New Roman" w:cs="Times New Roman"/>
          <w:sz w:val="26"/>
          <w:szCs w:val="26"/>
        </w:rPr>
        <w:t>гласно договору; копии дипломов,</w:t>
      </w:r>
      <w:r w:rsidRPr="005B40D6">
        <w:rPr>
          <w:rFonts w:ascii="Times New Roman" w:hAnsi="Times New Roman" w:cs="Times New Roman"/>
          <w:sz w:val="26"/>
          <w:szCs w:val="26"/>
        </w:rPr>
        <w:t xml:space="preserve">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или сертификатов, или свидетельств, или удостоверений; документы, подтверждающие транспортные расходы (билеты, посадочные талоны, документы, подтверждающие оплату билетов) и т.п.);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24.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B40D6">
        <w:rPr>
          <w:rFonts w:ascii="Times New Roman" w:hAnsi="Times New Roman" w:cs="Times New Roman"/>
          <w:sz w:val="26"/>
          <w:szCs w:val="26"/>
        </w:rPr>
        <w:t>. </w:t>
      </w:r>
      <w:hyperlink w:anchor="P578">
        <w:r w:rsidRPr="005B40D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печатных изданиях информации об участнике отбора, о подаваемой участником отбора заявке, иной информации об участнике отбора, связанной с отбором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по предоставлению субсидии, в соответствии с требованиями Федерального закона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от 27.07.2006 № 152-ФЗ "О персональных данных" согласно Приложению 2</w:t>
      </w:r>
      <w:r w:rsidRPr="005B40D6">
        <w:rPr>
          <w:rFonts w:ascii="Times New Roman" w:hAnsi="Times New Roman" w:cs="Times New Roman"/>
          <w:sz w:val="26"/>
          <w:szCs w:val="26"/>
        </w:rPr>
        <w:br/>
        <w:t>к настоящему Порядку (для индивидуальных предпринимателей)</w:t>
      </w:r>
      <w:r w:rsidR="008454A6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25. 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26. 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27. 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</w:t>
      </w:r>
      <w:r w:rsidR="008454A6">
        <w:rPr>
          <w:rFonts w:ascii="Times New Roman" w:hAnsi="Times New Roman" w:cs="Times New Roman"/>
          <w:sz w:val="26"/>
          <w:szCs w:val="26"/>
        </w:rPr>
        <w:t>беспечения просмотра информации,</w:t>
      </w:r>
      <w:r w:rsidRPr="005B40D6">
        <w:rPr>
          <w:rFonts w:ascii="Times New Roman" w:hAnsi="Times New Roman" w:cs="Times New Roman"/>
          <w:sz w:val="26"/>
          <w:szCs w:val="26"/>
        </w:rPr>
        <w:t xml:space="preserve"> и не должны быть зашифрованы или защищены средствами, не позволяющими осуществить ознакомление с их содержимым </w:t>
      </w:r>
      <w:r w:rsidR="008454A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без специальных программных или технологических средств.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28. Управление в случае, если участник отбора не представил по собственной инициативе документы, указанные в подпункте 24.3 пункта 24 настоящего</w:t>
      </w:r>
      <w:r w:rsidR="008454A6">
        <w:rPr>
          <w:rFonts w:ascii="Times New Roman" w:hAnsi="Times New Roman" w:cs="Times New Roman"/>
          <w:sz w:val="26"/>
          <w:szCs w:val="26"/>
        </w:rPr>
        <w:t xml:space="preserve"> Порядка, запрашивает документы</w:t>
      </w:r>
      <w:r w:rsidRPr="005B40D6">
        <w:rPr>
          <w:rFonts w:ascii="Times New Roman" w:hAnsi="Times New Roman" w:cs="Times New Roman"/>
          <w:sz w:val="26"/>
          <w:szCs w:val="26"/>
        </w:rPr>
        <w:t xml:space="preserve"> либо содержащиеся в них сведения самостоятельно посредством межведомственного запроса, в том числе в электронной форме </w:t>
      </w:r>
      <w:r w:rsidRPr="005B40D6">
        <w:rPr>
          <w:rFonts w:ascii="Times New Roman" w:hAnsi="Times New Roman" w:cs="Times New Roman"/>
          <w:sz w:val="26"/>
          <w:szCs w:val="26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29. 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30. Заявка должна содержать следующие сведения: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30.1. Информацию и документы об участнике отбора: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полное и сокращенное наименование (при наличии) участника отбора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(для юридических лиц);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фамили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, имя, отчество (при наличии) индивидуального предпринимателя;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основной государственный регистрационный номер участника отбора;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идентификационный номер налогоплательщика;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дата постановки на учет в налоговом органе (для индивидуальных предпринимателей);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код причины постановки на учет в налоговом органе (для юридических лиц);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государственной регистрации физического лица в качестве индивидуального предпринимателя;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дата и место рождения (для индивидуальных предпринимателей);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страховой номер индивидуального лицевого счета (для индивидуальных предпринимателей);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адрес юридического лица, адрес регистрации (для индивидуальных предпринимателей);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номер контактного телефона, почтовый адрес и адрес электронной почты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направления юридически значимых сообщений;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(при наличии) учредителей (за исключением сельскохозяйственных кооперативов, созданных в соответствии с Федеральным законом от 08.12.1995 № 193-ФЗ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"О сельскохозяйственной кооперации"), членов коллегиального исполнительного органа, лица, исполняющего функции единоличного исполнительного органа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(для юридических лиц);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руководителе юридического лица (фамилия, имя, отчество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(при наличии), идентификационный номер налогоплательщика, должность);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подписание Соглашения;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30.2. Информацию и документы, подтверждающие соответствие участника отбора установленным в объявлении требованиям;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30.3. Информацию и документы, представляемые при проведении отбора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процессе документооборота: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веб-интерфейса системы "Электронный бюджет".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31. Участник отбора в течение срока приема заявок может подать только одну заявку в сроки, указанные в объявлении.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32. Возврат заявок участникам отбора на доработку настоящим Порядком </w:t>
      </w:r>
      <w:r w:rsidR="0021301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не предусмотрен. 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33. Участник отбора вправе отозвать заявку, поданн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t>ую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34. Участник отбора со дня размещения объявления на едином портале </w:t>
      </w:r>
      <w:r w:rsidR="00213012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hAnsi="Times New Roman" w:cs="Times New Roman"/>
          <w:sz w:val="26"/>
          <w:szCs w:val="26"/>
        </w:rPr>
        <w:t>35. 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Главный распорядитель бюджетных средств в ответ на запрос, указанный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в пункте 34 настоящего Порядка, направляет разъяснение положений объявления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Доступ к разъяснению, формируемому в системе "Электронный бюджет" 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соответствии с абзацем первым настоящего пункта, предоставляется всем участникам отбора.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36. Управлению не позднее 1-го рабочего дня, следующего за днем окончания срока подачи заявок, установленного в объявлении, открывается доступ к заявкам </w:t>
      </w:r>
      <w:r w:rsidR="0021301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системе "Электронный бюджет" для их рассмотрения и последующей оценки.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37. 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38. Управление в течение 15 рабочих </w:t>
      </w:r>
      <w:r w:rsidRPr="00807EE9">
        <w:rPr>
          <w:rFonts w:ascii="Times New Roman" w:hAnsi="Times New Roman" w:cs="Times New Roman"/>
          <w:sz w:val="26"/>
          <w:szCs w:val="26"/>
        </w:rPr>
        <w:t>дней после окончания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приема заявок рассматривает заявки и прилагаемые к ним документы в порядке очередности поступления заявок. 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39. 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 Основаниями для отклонения заявок являются: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40.1. Несоответствие участника отбора получателей субсидий требованиям, установленным </w:t>
      </w:r>
      <w:hyperlink w:anchor="P62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20 настоящего Порядка.</w:t>
      </w:r>
    </w:p>
    <w:p w:rsidR="000B2F50" w:rsidRPr="001C2C03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40.2. Непредставление (представлени</w:t>
      </w:r>
      <w:r w:rsidR="00213012">
        <w:rPr>
          <w:rFonts w:ascii="Times New Roman" w:hAnsi="Times New Roman" w:cs="Times New Roman"/>
          <w:sz w:val="26"/>
          <w:szCs w:val="26"/>
        </w:rPr>
        <w:t>е</w:t>
      </w:r>
      <w:r w:rsidRPr="005B40D6">
        <w:rPr>
          <w:rFonts w:ascii="Times New Roman" w:hAnsi="Times New Roman" w:cs="Times New Roman"/>
          <w:sz w:val="26"/>
          <w:szCs w:val="26"/>
        </w:rPr>
        <w:t xml:space="preserve"> не в полном объеме) документов, предусмотренны</w:t>
      </w:r>
      <w:r w:rsidR="001C2C03">
        <w:rPr>
          <w:rFonts w:ascii="Times New Roman" w:hAnsi="Times New Roman" w:cs="Times New Roman"/>
          <w:sz w:val="26"/>
          <w:szCs w:val="26"/>
        </w:rPr>
        <w:t>х пунктом 24 настоящего Порядка.</w:t>
      </w:r>
    </w:p>
    <w:p w:rsidR="000B2F50" w:rsidRPr="001C2C03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C03">
        <w:rPr>
          <w:rFonts w:ascii="Times New Roman" w:hAnsi="Times New Roman" w:cs="Times New Roman"/>
          <w:sz w:val="26"/>
          <w:szCs w:val="26"/>
        </w:rPr>
        <w:t>40.3. Несоответствие представленных участником отбора заявки и (или) прилагаемых к ней документов, предусмотренных пунктом 24 настоящего Порядка</w:t>
      </w:r>
      <w:r w:rsidR="001C2C03" w:rsidRPr="001C2C03">
        <w:rPr>
          <w:rFonts w:ascii="Times New Roman" w:hAnsi="Times New Roman" w:cs="Times New Roman"/>
          <w:sz w:val="26"/>
          <w:szCs w:val="26"/>
        </w:rPr>
        <w:t xml:space="preserve">, </w:t>
      </w:r>
      <w:r w:rsidR="001C2C03" w:rsidRPr="001C2C03">
        <w:rPr>
          <w:rFonts w:ascii="Times New Roman" w:hAnsi="Times New Roman" w:cs="Times New Roman"/>
          <w:sz w:val="26"/>
          <w:szCs w:val="26"/>
        </w:rPr>
        <w:t>требованиям, установленным в объявлении</w:t>
      </w:r>
      <w:r w:rsidRPr="001C2C03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40.4. Предоставление недостоверной информации, содержащ</w:t>
      </w:r>
      <w:r w:rsidR="00F815B5">
        <w:rPr>
          <w:rFonts w:ascii="Times New Roman" w:hAnsi="Times New Roman" w:cs="Times New Roman"/>
          <w:sz w:val="26"/>
          <w:szCs w:val="26"/>
        </w:rPr>
        <w:t>ей</w:t>
      </w:r>
      <w:r w:rsidRPr="005B40D6">
        <w:rPr>
          <w:rFonts w:ascii="Times New Roman" w:hAnsi="Times New Roman" w:cs="Times New Roman"/>
          <w:sz w:val="26"/>
          <w:szCs w:val="26"/>
        </w:rPr>
        <w:t xml:space="preserve">ся в заявке </w:t>
      </w:r>
      <w:r w:rsidR="001C2C03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прилагаемых к ней документах, представленных участником отбора</w:t>
      </w:r>
      <w:r w:rsidR="001C2C03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hAnsi="Times New Roman" w:cs="Times New Roman"/>
          <w:sz w:val="26"/>
          <w:szCs w:val="26"/>
        </w:rPr>
        <w:t xml:space="preserve"> в том числе информации о месте нахождения и адресе юридического лица или индивидуального предпринимателя</w:t>
      </w:r>
      <w:r w:rsidR="001C2C03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40.5. Предоставление документов, не поддающихся прочтению</w:t>
      </w:r>
      <w:r w:rsidR="001C2C03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40.6. Подача участником отбора заявки до даты начала приема заявок</w:t>
      </w:r>
      <w:r w:rsidR="001C2C03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40.7. Подача участником отбора заявки после даты окончания срока приема заявок.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40.8. 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lastRenderedPageBreak/>
        <w:t xml:space="preserve">40.9. Выявление аффилированных лиц участника отбора, которые привлекаются им для достижения цели, установленной </w:t>
      </w:r>
      <w:hyperlink w:anchor="P59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4 настоящего Порядка.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40.10. </w:t>
      </w:r>
      <w:r>
        <w:rPr>
          <w:rFonts w:ascii="Times New Roman" w:hAnsi="Times New Roman" w:cs="Times New Roman"/>
          <w:sz w:val="26"/>
          <w:szCs w:val="26"/>
        </w:rPr>
        <w:t>Наличие</w:t>
      </w:r>
      <w:r w:rsidRPr="005B40D6">
        <w:rPr>
          <w:rFonts w:ascii="Times New Roman" w:hAnsi="Times New Roman" w:cs="Times New Roman"/>
          <w:sz w:val="26"/>
          <w:szCs w:val="26"/>
        </w:rPr>
        <w:t xml:space="preserve"> договоров, подтверждающих затраты на цель, указанную </w:t>
      </w:r>
      <w:r w:rsidR="001C2C03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59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4 настоящего Порядка, заключенных с физическими лицами, </w:t>
      </w:r>
      <w:r w:rsidR="001C2C03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не зарегистрированными в качестве индивидуальных предпринимателей </w:t>
      </w:r>
      <w:r w:rsidR="001C2C03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плательщиков налога на профессиональный доход (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самозанятые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 граждане).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41. Отбор признается несостоявшимся в случаях: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41.1. По окончани</w:t>
      </w:r>
      <w:r w:rsidR="001C2C03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срока подачи заявок не подано ни одной заявки;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41.2. По результатам рассмотрения заявок отклонены все заявки.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42. Заявка включается в рейтинг, если она соответствует требованиям, указанным в объявлении о проведении отбора получателей субсидий</w:t>
      </w:r>
      <w:r w:rsidR="001C2C03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hAnsi="Times New Roman" w:cs="Times New Roman"/>
          <w:sz w:val="26"/>
          <w:szCs w:val="26"/>
        </w:rPr>
        <w:t xml:space="preserve"> и при отсутствии оснований для отклонения заявки.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Ранжирование поступивших заявок осуществляется в порядке очередности поступления заявок.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43. Получателями субсидии признаются участники отбора, включенные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рейтинг, сформированный Управлением по результатам ранжирования поступивших заявок</w:t>
      </w:r>
      <w:r w:rsidR="00AE1D78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исходя из соответствия участников отбора </w:t>
      </w:r>
      <w:r w:rsidRPr="005B40D6">
        <w:rPr>
          <w:rFonts w:ascii="Times New Roman" w:hAnsi="Times New Roman" w:cs="Times New Roman"/>
          <w:sz w:val="26"/>
          <w:szCs w:val="26"/>
        </w:rPr>
        <w:t>условиям</w:t>
      </w:r>
      <w:r w:rsidR="00F815B5">
        <w:rPr>
          <w:rFonts w:ascii="Times New Roman" w:hAnsi="Times New Roman" w:cs="Times New Roman"/>
          <w:sz w:val="26"/>
          <w:szCs w:val="26"/>
        </w:rPr>
        <w:t xml:space="preserve"> </w:t>
      </w:r>
      <w:r w:rsidRPr="005B40D6">
        <w:rPr>
          <w:rFonts w:ascii="Times New Roman" w:hAnsi="Times New Roman" w:cs="Times New Roman"/>
          <w:sz w:val="26"/>
          <w:szCs w:val="26"/>
        </w:rPr>
        <w:t>и требованиям, указанным в объявлении, начиная с заявки, которой присвоен первый порядковый номер.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44. Протокол подведения итогов отбора получателей субсиди</w:t>
      </w:r>
      <w:r w:rsidR="00F815B5">
        <w:rPr>
          <w:rFonts w:ascii="Times New Roman" w:hAnsi="Times New Roman" w:cs="Times New Roman"/>
          <w:sz w:val="26"/>
          <w:szCs w:val="26"/>
        </w:rPr>
        <w:t>и</w:t>
      </w:r>
      <w:r w:rsidRPr="005B40D6">
        <w:rPr>
          <w:rFonts w:ascii="Times New Roman" w:hAnsi="Times New Roman" w:cs="Times New Roman"/>
          <w:sz w:val="26"/>
          <w:szCs w:val="26"/>
        </w:rPr>
        <w:t xml:space="preserve"> формируется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и на официальном сайте главного распорядителя бюджетных средств не позднее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5B40D6">
        <w:rPr>
          <w:rFonts w:ascii="Times New Roman" w:hAnsi="Times New Roman" w:cs="Times New Roman"/>
          <w:sz w:val="26"/>
          <w:szCs w:val="26"/>
        </w:rPr>
        <w:t>го календарного дня, следующего за днем определения получателей субсидии.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45. Протокол подведения итогов включает следующие сведения:</w:t>
      </w:r>
    </w:p>
    <w:p w:rsidR="000B2F50" w:rsidRPr="005B40D6" w:rsidRDefault="00AE1D78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45.1. </w:t>
      </w:r>
      <w:r w:rsidR="000B2F50" w:rsidRPr="005B40D6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заявок.</w:t>
      </w:r>
    </w:p>
    <w:p w:rsidR="000B2F50" w:rsidRPr="005B40D6" w:rsidRDefault="00AE1D78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45.2. </w:t>
      </w:r>
      <w:r w:rsidR="000B2F50" w:rsidRPr="005B40D6">
        <w:rPr>
          <w:rFonts w:ascii="Times New Roman" w:hAnsi="Times New Roman" w:cs="Times New Roman"/>
          <w:sz w:val="26"/>
          <w:szCs w:val="26"/>
        </w:rPr>
        <w:t>Информация об участниках отбора, заявки которых были рассмотрены.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45.3. Информация об участниках отбора, заявки которых были отклонены,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с указанием причин их отклонения, в том числе положений объявления, которым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не соответствуют заявки</w:t>
      </w:r>
      <w:r w:rsidR="00AE1D78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45.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B40D6">
        <w:rPr>
          <w:rFonts w:ascii="Times New Roman" w:hAnsi="Times New Roman" w:cs="Times New Roman"/>
          <w:sz w:val="26"/>
          <w:szCs w:val="26"/>
        </w:rPr>
        <w:t>. Наименование получателей субсиди</w:t>
      </w:r>
      <w:r w:rsidR="00F815B5">
        <w:rPr>
          <w:rFonts w:ascii="Times New Roman" w:hAnsi="Times New Roman" w:cs="Times New Roman"/>
          <w:sz w:val="26"/>
          <w:szCs w:val="26"/>
        </w:rPr>
        <w:t>и</w:t>
      </w:r>
      <w:r w:rsidRPr="005B40D6">
        <w:rPr>
          <w:rFonts w:ascii="Times New Roman" w:hAnsi="Times New Roman" w:cs="Times New Roman"/>
          <w:sz w:val="26"/>
          <w:szCs w:val="26"/>
        </w:rPr>
        <w:t>, с которыми заключаются Соглашения, и размер субсиди</w:t>
      </w:r>
      <w:r w:rsidR="00F815B5">
        <w:rPr>
          <w:rFonts w:ascii="Times New Roman" w:hAnsi="Times New Roman" w:cs="Times New Roman"/>
          <w:sz w:val="26"/>
          <w:szCs w:val="26"/>
        </w:rPr>
        <w:t>и</w:t>
      </w:r>
      <w:r w:rsidRPr="005B40D6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46. 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</w:t>
      </w:r>
      <w:r w:rsidR="00AE1D78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с указанием причин внесения изменений.</w:t>
      </w:r>
    </w:p>
    <w:p w:rsidR="000B2F50" w:rsidRPr="00345FEF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5" w:name="P192"/>
      <w:bookmarkEnd w:id="5"/>
      <w:r w:rsidRPr="00345FEF">
        <w:rPr>
          <w:rFonts w:ascii="Times New Roman" w:eastAsiaTheme="minorHAnsi" w:hAnsi="Times New Roman" w:cs="Times New Roman"/>
          <w:sz w:val="26"/>
          <w:szCs w:val="26"/>
          <w:lang w:eastAsia="en-US"/>
        </w:rPr>
        <w:t>47. При указании в протоколе подведения итогов отбора размера субсидии, предусмотренной для предоставления участнику отбора в соответствии с пунктом 48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0B2F50" w:rsidRPr="005B40D6" w:rsidRDefault="000B2F50" w:rsidP="000B2F50">
      <w:pPr>
        <w:pStyle w:val="ConsPlusNormal"/>
        <w:tabs>
          <w:tab w:val="left" w:pos="171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B40D6">
        <w:rPr>
          <w:b w:val="0"/>
          <w:sz w:val="26"/>
          <w:szCs w:val="26"/>
        </w:rPr>
        <w:t>III. Условия и порядок предоставления субсидии</w:t>
      </w:r>
    </w:p>
    <w:p w:rsidR="000B2F50" w:rsidRPr="005B40D6" w:rsidRDefault="000B2F50" w:rsidP="000B2F50">
      <w:pPr>
        <w:pStyle w:val="ConsPlusTitle"/>
        <w:ind w:firstLine="709"/>
        <w:jc w:val="center"/>
        <w:outlineLvl w:val="1"/>
        <w:rPr>
          <w:b w:val="0"/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48. Субсидия предоставляется в размере, указанном в заявке, </w:t>
      </w:r>
      <w:r w:rsidRPr="005B40D6">
        <w:rPr>
          <w:sz w:val="26"/>
          <w:szCs w:val="26"/>
        </w:rPr>
        <w:t xml:space="preserve">но не более </w:t>
      </w:r>
      <w:r w:rsidR="00A825BD">
        <w:rPr>
          <w:sz w:val="26"/>
          <w:szCs w:val="26"/>
        </w:rPr>
        <w:br/>
      </w:r>
      <w:r w:rsidRPr="005B40D6">
        <w:rPr>
          <w:sz w:val="26"/>
          <w:szCs w:val="26"/>
        </w:rPr>
        <w:t>95 процентов от фактически произведенных участником отбора затрат на подготовку, переподготовку и повышение квалификации кадров.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lastRenderedPageBreak/>
        <w:t xml:space="preserve">При этом максимальный размер субсидии на одного получателя субсидии, </w:t>
      </w:r>
      <w:r w:rsidRPr="005B40D6">
        <w:rPr>
          <w:rFonts w:eastAsiaTheme="minorEastAsia"/>
          <w:sz w:val="26"/>
          <w:szCs w:val="26"/>
        </w:rPr>
        <w:br/>
        <w:t xml:space="preserve">не может превышать: 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70 000,00 рублей – при прохождении обучения участника отбора</w:t>
      </w:r>
      <w:r w:rsidRPr="005B40D6">
        <w:rPr>
          <w:sz w:val="26"/>
          <w:szCs w:val="26"/>
        </w:rPr>
        <w:t xml:space="preserve"> или одного работника, состоящего с ним в трудовых отношениях;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100 000,00 рублей – при прохождении обучения участника отбора</w:t>
      </w:r>
      <w:r w:rsidRPr="005B40D6">
        <w:rPr>
          <w:sz w:val="26"/>
          <w:szCs w:val="26"/>
        </w:rPr>
        <w:t xml:space="preserve"> и одного работника, состоящего с ним в трудовых отношениях, или двух работников, состоящих с участником отбора в трудовых отношениях;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130 000,00 рублей – при прохождении обучения участника отбора</w:t>
      </w:r>
      <w:r w:rsidRPr="005B40D6">
        <w:rPr>
          <w:sz w:val="26"/>
          <w:szCs w:val="26"/>
        </w:rPr>
        <w:t xml:space="preserve"> и двух </w:t>
      </w:r>
      <w:r w:rsidRPr="005B40D6">
        <w:rPr>
          <w:sz w:val="26"/>
          <w:szCs w:val="26"/>
        </w:rPr>
        <w:br/>
        <w:t>и более работников, состоящих с ним в трудовых отношениях, или трех и более работников, состоящих с участником отбора в трудовых отношениях.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49. За счет субсидии возмещению подлежат фактически произведенные </w:t>
      </w:r>
      <w:r w:rsidR="00A825BD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В состав затрат включаются: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стоимость обучения по подготовке, переподготовке и повышению квалификации кадров, 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</w:t>
      </w:r>
      <w:r w:rsidR="00A43089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 xml:space="preserve">и железнодорожного транспорта (по тарифам, устанавливаемым для вагона экономического класса, отнесенного к категориям "К", "П", "О"). Дата прибытия </w:t>
      </w:r>
      <w:r w:rsidR="00A43089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 xml:space="preserve">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</w:t>
      </w:r>
      <w:r w:rsidR="00A43089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4 календарных дней с даты начала (окончания) процесса обучения.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Субсидия предоставляется участнику отбора (включая работников, состоящих </w:t>
      </w:r>
      <w:r w:rsidR="00A43089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с ним в трудовых отношениях на постоянной основе (за исключением лиц, работающих по совместительству), прошедш</w:t>
      </w:r>
      <w:r w:rsidR="00F815B5">
        <w:rPr>
          <w:rFonts w:eastAsiaTheme="minorEastAsia"/>
          <w:sz w:val="26"/>
          <w:szCs w:val="26"/>
        </w:rPr>
        <w:t>ему</w:t>
      </w:r>
      <w:r w:rsidRPr="005B40D6">
        <w:rPr>
          <w:rFonts w:eastAsiaTheme="minorEastAsia"/>
          <w:sz w:val="26"/>
          <w:szCs w:val="26"/>
        </w:rPr>
        <w:t xml:space="preserve"> подготовку, переподготовку и повышение квалификации кадров, в том числе курсы, мастер-классы, семинар</w:t>
      </w:r>
      <w:r w:rsidR="00F815B5">
        <w:rPr>
          <w:rFonts w:eastAsiaTheme="minorEastAsia"/>
          <w:sz w:val="26"/>
          <w:szCs w:val="26"/>
        </w:rPr>
        <w:t>ы</w:t>
      </w:r>
      <w:r w:rsidRPr="005B40D6">
        <w:rPr>
          <w:rFonts w:eastAsiaTheme="minorEastAsia"/>
          <w:sz w:val="26"/>
          <w:szCs w:val="26"/>
        </w:rPr>
        <w:t xml:space="preserve">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50. 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</w:t>
      </w:r>
      <w:r w:rsidR="00A43089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Управление финансов), а также в соответствии с условиями и требованиями настоящего Порядка.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51. В течение 10 рабочих дней со дня подписания протокола подведения итогов отбора участнику отбора направляется уведомление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 подписании Соглашения </w:t>
      </w:r>
      <w:r w:rsidR="00A43089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адрес электронной почты</w:t>
      </w:r>
      <w:r w:rsidR="00A43089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указанный в заявке</w:t>
      </w:r>
      <w:r w:rsidR="00A43089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почтовым отправлением, </w:t>
      </w:r>
      <w:r w:rsidR="00A43089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вручается лично участнику отбора под подпись. </w:t>
      </w:r>
      <w:r w:rsidRPr="005B40D6">
        <w:rPr>
          <w:rFonts w:ascii="Times New Roman" w:hAnsi="Times New Roman" w:cs="Times New Roman"/>
          <w:sz w:val="26"/>
          <w:szCs w:val="26"/>
        </w:rPr>
        <w:t>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52. В случае, если по истечении срока, установленного в </w:t>
      </w:r>
      <w:hyperlink w:anchor="P197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51 настоящего </w:t>
      </w:r>
      <w:r w:rsidRPr="005B40D6">
        <w:rPr>
          <w:rFonts w:ascii="Times New Roman" w:hAnsi="Times New Roman" w:cs="Times New Roman"/>
          <w:sz w:val="26"/>
          <w:szCs w:val="26"/>
        </w:rPr>
        <w:lastRenderedPageBreak/>
        <w:t>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53. Соглашение заключается на срок 12 месяцев, при этом окончание срока действия не влечет прекращения обязательств по нему.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54. 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55. Управление в течение 5 рабочих дней со дня заключения Соглашения готовит распоряжение о предоставлении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56. Главный распорядитель бюджетных средств не позднее 10-го рабочего дня, следующего за днем принятия решения о предоставлении субсидии, указанного </w:t>
      </w:r>
      <w:r w:rsidR="00932ED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пункте 55 настоящего Порядка, перечисляет субсидию на расчетный счет получателя субсидии, открытый в учреждениях Центрального банка Российской Федерации </w:t>
      </w:r>
      <w:r w:rsidR="00932ED2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или кредитной организации, по реквизитам, указанным в Соглашении.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57. 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58. 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</w:t>
      </w:r>
      <w:r w:rsidR="007B4884" w:rsidRPr="005B40D6">
        <w:rPr>
          <w:rFonts w:ascii="Times New Roman" w:hAnsi="Times New Roman" w:cs="Times New Roman"/>
          <w:sz w:val="26"/>
          <w:szCs w:val="26"/>
        </w:rPr>
        <w:t xml:space="preserve">приводящее </w:t>
      </w:r>
      <w:r w:rsidR="007B4884">
        <w:rPr>
          <w:rFonts w:ascii="Times New Roman" w:hAnsi="Times New Roman" w:cs="Times New Roman"/>
          <w:sz w:val="26"/>
          <w:szCs w:val="26"/>
        </w:rPr>
        <w:br/>
      </w:r>
      <w:r w:rsidR="007B4884" w:rsidRPr="005B40D6">
        <w:rPr>
          <w:rFonts w:ascii="Times New Roman" w:hAnsi="Times New Roman" w:cs="Times New Roman"/>
          <w:sz w:val="26"/>
          <w:szCs w:val="26"/>
        </w:rPr>
        <w:t>к невозможности предоставления субсидии в размере, определенном в Соглашении</w:t>
      </w:r>
      <w:r w:rsidR="007B4884">
        <w:rPr>
          <w:rFonts w:ascii="Times New Roman" w:hAnsi="Times New Roman" w:cs="Times New Roman"/>
          <w:sz w:val="26"/>
          <w:szCs w:val="26"/>
        </w:rPr>
        <w:t>,</w:t>
      </w:r>
      <w:r w:rsidR="007B4884" w:rsidRPr="005B40D6">
        <w:rPr>
          <w:rFonts w:ascii="Times New Roman" w:hAnsi="Times New Roman" w:cs="Times New Roman"/>
          <w:sz w:val="26"/>
          <w:szCs w:val="26"/>
        </w:rPr>
        <w:t xml:space="preserve"> </w:t>
      </w:r>
      <w:r w:rsidR="007B488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 согласования по новым условиям.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59. Изменение Соглашения осуществляется по инициативе сторон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60.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61.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не исполненных получателем субсидии обязательствах и возврате субсидии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в городской бюджет в соответствии с требованиями, установленными настоящим Порядком и Соглашением.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62.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8">
        <w:r w:rsidRPr="005B40D6">
          <w:rPr>
            <w:rFonts w:eastAsiaTheme="minorEastAsia"/>
            <w:sz w:val="26"/>
            <w:szCs w:val="26"/>
          </w:rPr>
          <w:t>абзацем вторым пункта 5 статьи 23</w:t>
        </w:r>
      </w:hyperlink>
      <w:r w:rsidRPr="005B40D6">
        <w:rPr>
          <w:rFonts w:eastAsiaTheme="minorEastAsia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9">
        <w:r w:rsidRPr="005B40D6">
          <w:rPr>
            <w:rFonts w:eastAsiaTheme="minorEastAsia"/>
            <w:sz w:val="26"/>
            <w:szCs w:val="26"/>
          </w:rPr>
          <w:t>статьей 18</w:t>
        </w:r>
      </w:hyperlink>
      <w:r w:rsidRPr="005B40D6">
        <w:rPr>
          <w:rFonts w:eastAsiaTheme="minorEastAsia"/>
          <w:sz w:val="26"/>
          <w:szCs w:val="26"/>
        </w:rPr>
        <w:t xml:space="preserve"> Федерального закона </w:t>
      </w:r>
      <w:r w:rsidRPr="005B40D6">
        <w:rPr>
          <w:rFonts w:eastAsiaTheme="minorEastAsia"/>
          <w:sz w:val="26"/>
          <w:szCs w:val="26"/>
        </w:rPr>
        <w:br/>
        <w:t>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</w:t>
      </w:r>
      <w:r w:rsidRPr="005B40D6">
        <w:rPr>
          <w:rFonts w:eastAsiaTheme="minorEastAsia"/>
          <w:sz w:val="26"/>
          <w:szCs w:val="26"/>
        </w:rPr>
        <w:br/>
        <w:t>в обязательстве с указанием стороны в соглашении к Соглашению иного лица, являющегося правопреемником.</w:t>
      </w:r>
    </w:p>
    <w:p w:rsidR="000B2F50" w:rsidRPr="005B40D6" w:rsidRDefault="000B2F50" w:rsidP="000B2F50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 xml:space="preserve">63. В случае реорганизации или ликвидации получатель субсидии обязан уведомить Администрацию муниципального отбора "Городской округ "Город </w:t>
      </w:r>
      <w:r w:rsidR="003E0B04">
        <w:rPr>
          <w:rFonts w:eastAsiaTheme="minorEastAsia"/>
          <w:sz w:val="26"/>
          <w:szCs w:val="26"/>
        </w:rPr>
        <w:br/>
      </w:r>
      <w:r w:rsidRPr="005B40D6">
        <w:rPr>
          <w:rFonts w:eastAsiaTheme="minorEastAsia"/>
          <w:sz w:val="26"/>
          <w:szCs w:val="26"/>
        </w:rPr>
        <w:t>Нарьян-Мар" в течение 10 рабочих дней с момента принятия решения о начале процедуры реорганизации или ликвидации.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64. 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представления получателем субсидии недостоверной информации.</w:t>
      </w:r>
    </w:p>
    <w:p w:rsidR="000B2F50" w:rsidRPr="005B40D6" w:rsidRDefault="003E0B04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65 .</w:t>
      </w:r>
      <w:r w:rsidR="000B2F50" w:rsidRPr="005B40D6">
        <w:rPr>
          <w:rFonts w:ascii="Times New Roman" w:hAnsi="Times New Roman" w:cs="Times New Roman"/>
          <w:sz w:val="26"/>
          <w:szCs w:val="26"/>
        </w:rPr>
        <w:t xml:space="preserve">В случае невозможности предоставления субсидии в срок, установленный </w:t>
      </w:r>
      <w:hyperlink w:anchor="P209">
        <w:r w:rsidR="000B2F50"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="000B2F50" w:rsidRPr="005B40D6">
        <w:rPr>
          <w:rFonts w:ascii="Times New Roman" w:hAnsi="Times New Roman" w:cs="Times New Roman"/>
          <w:sz w:val="26"/>
          <w:szCs w:val="26"/>
        </w:rPr>
        <w:t>56 настоящего Порядка, при наличии лимитов бюджетных обязательств,</w:t>
      </w:r>
      <w:r w:rsidR="000B2F50" w:rsidRPr="005B40D6">
        <w:rPr>
          <w:rFonts w:ascii="Times New Roman" w:hAnsi="Times New Roman" w:cs="Times New Roman"/>
          <w:sz w:val="26"/>
          <w:szCs w:val="26"/>
        </w:rPr>
        <w:br/>
        <w:t xml:space="preserve">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0B2F50" w:rsidRPr="005B40D6">
        <w:rPr>
          <w:rFonts w:ascii="Times New Roman" w:hAnsi="Times New Roman" w:cs="Times New Roman"/>
          <w:sz w:val="26"/>
          <w:szCs w:val="26"/>
        </w:rPr>
        <w:t xml:space="preserve">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66. 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</w:t>
      </w:r>
      <w:r w:rsidRPr="005B40D6">
        <w:rPr>
          <w:rFonts w:ascii="Times New Roman" w:hAnsi="Times New Roman" w:cs="Times New Roman"/>
          <w:sz w:val="26"/>
          <w:szCs w:val="26"/>
        </w:rPr>
        <w:br/>
        <w:t>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59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4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67. </w:t>
      </w:r>
      <w:r>
        <w:rPr>
          <w:rFonts w:ascii="Times New Roman" w:hAnsi="Times New Roman" w:cs="Times New Roman"/>
          <w:sz w:val="26"/>
          <w:szCs w:val="26"/>
        </w:rPr>
        <w:t>Результатом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редоставления субсидии являются о</w:t>
      </w:r>
      <w:r w:rsidRPr="005B40D6">
        <w:rPr>
          <w:rFonts w:ascii="Times New Roman" w:hAnsi="Times New Roman" w:cs="Times New Roman"/>
          <w:sz w:val="26"/>
          <w:szCs w:val="26"/>
        </w:rPr>
        <w:t>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11851000, по виду экономической деятельности (</w:t>
      </w:r>
      <w:hyperlink r:id="rId30">
        <w:r w:rsidRPr="005B40D6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5B40D6">
        <w:rPr>
          <w:rFonts w:ascii="Times New Roman" w:hAnsi="Times New Roman" w:cs="Times New Roman"/>
          <w:sz w:val="26"/>
          <w:szCs w:val="26"/>
        </w:rPr>
        <w:t>), по которому предоставлена субсидия, не менее 12 месяцев с даты начала действия Соглашения.</w:t>
      </w:r>
    </w:p>
    <w:p w:rsidR="000B2F50" w:rsidRPr="005B40D6" w:rsidRDefault="000B2F50" w:rsidP="000B2F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B2F50" w:rsidRPr="005B40D6" w:rsidRDefault="000B2F50" w:rsidP="000B2F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lastRenderedPageBreak/>
        <w:t xml:space="preserve">IV. Требования к представлению отчетности, осуществлению </w:t>
      </w:r>
    </w:p>
    <w:p w:rsidR="000B2F50" w:rsidRPr="005B40D6" w:rsidRDefault="000B2F50" w:rsidP="000B2F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контроля (мониторинга) за соблюдением условий и порядка</w:t>
      </w:r>
    </w:p>
    <w:p w:rsidR="000B2F50" w:rsidRPr="005B40D6" w:rsidRDefault="000B2F50" w:rsidP="000B2F5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пре</w:t>
      </w:r>
      <w:bookmarkStart w:id="6" w:name="_GoBack"/>
      <w:bookmarkEnd w:id="6"/>
      <w:r w:rsidRPr="005B40D6">
        <w:rPr>
          <w:rFonts w:ascii="Times New Roman" w:hAnsi="Times New Roman" w:cs="Times New Roman"/>
          <w:sz w:val="26"/>
          <w:szCs w:val="26"/>
        </w:rPr>
        <w:t>доставления субсидий и ответственности за их нарушение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2F50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EastAsia"/>
          <w:sz w:val="26"/>
          <w:szCs w:val="26"/>
        </w:rPr>
        <w:t>68. </w:t>
      </w:r>
      <w:r w:rsidRPr="00807EE9">
        <w:rPr>
          <w:rFonts w:eastAsiaTheme="minorEastAsia"/>
          <w:sz w:val="26"/>
          <w:szCs w:val="26"/>
        </w:rPr>
        <w:t xml:space="preserve">Настоящий Порядок не предусматривает проведения мониторинга достижения результата предоставления субсидии и отчетности, так как субсидия </w:t>
      </w:r>
      <w:r w:rsidR="003E0B04">
        <w:rPr>
          <w:rFonts w:eastAsiaTheme="minorEastAsia"/>
          <w:sz w:val="26"/>
          <w:szCs w:val="26"/>
        </w:rPr>
        <w:br/>
      </w:r>
      <w:r w:rsidRPr="00807EE9">
        <w:rPr>
          <w:rFonts w:eastAsiaTheme="minorEastAsia"/>
          <w:sz w:val="26"/>
          <w:szCs w:val="26"/>
        </w:rPr>
        <w:t>по настоящему Порядку предоставля</w:t>
      </w:r>
      <w:r w:rsidR="003E0B04">
        <w:rPr>
          <w:rFonts w:eastAsiaTheme="minorEastAsia"/>
          <w:sz w:val="26"/>
          <w:szCs w:val="26"/>
        </w:rPr>
        <w:t>е</w:t>
      </w:r>
      <w:r w:rsidRPr="00807EE9">
        <w:rPr>
          <w:rFonts w:eastAsiaTheme="minorEastAsia"/>
          <w:sz w:val="26"/>
          <w:szCs w:val="26"/>
        </w:rPr>
        <w:t>тся по факту понесенных затрат получателем субсидий в части приобретения и доставки расходных материалов.</w:t>
      </w:r>
    </w:p>
    <w:p w:rsidR="000B2F50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EE9">
        <w:rPr>
          <w:rFonts w:ascii="Times New Roman" w:hAnsi="Times New Roman" w:cs="Times New Roman"/>
          <w:sz w:val="26"/>
          <w:szCs w:val="26"/>
        </w:rPr>
        <w:t>69. Управление осуществляет проверку достижения результата предоставления субсидий, установленного пунктом 67 настоящего Порядка</w:t>
      </w:r>
      <w:r w:rsidR="003E0B04">
        <w:rPr>
          <w:rFonts w:ascii="Times New Roman" w:hAnsi="Times New Roman" w:cs="Times New Roman"/>
          <w:sz w:val="26"/>
          <w:szCs w:val="26"/>
        </w:rPr>
        <w:t>,</w:t>
      </w:r>
      <w:r w:rsidRPr="00807EE9">
        <w:rPr>
          <w:rFonts w:ascii="Times New Roman" w:hAnsi="Times New Roman" w:cs="Times New Roman"/>
          <w:sz w:val="26"/>
          <w:szCs w:val="26"/>
        </w:rPr>
        <w:t xml:space="preserve"> посредством информации, полученной в результате направления соответствующих запросов в Федеральную налоговую службу.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70. Соблюдение условий и порядка предоставления субсидии получателями субсидии, в том числе в части достижения результат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40D6">
        <w:rPr>
          <w:rFonts w:ascii="Times New Roman" w:hAnsi="Times New Roman" w:cs="Times New Roman"/>
          <w:sz w:val="26"/>
          <w:szCs w:val="26"/>
        </w:rPr>
        <w:t xml:space="preserve">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31">
        <w:r w:rsidRPr="005B40D6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2">
        <w:r w:rsidRPr="005B40D6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0D6">
        <w:rPr>
          <w:rFonts w:ascii="Times New Roman" w:hAnsi="Times New Roman" w:cs="Times New Roman"/>
          <w:sz w:val="26"/>
          <w:szCs w:val="26"/>
        </w:rPr>
        <w:t>71. 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Субсидия подлежит возврату получателем субсидии в городской бюджет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нарушения получателем субсидии условий, установленных </w:t>
      </w:r>
      <w:r w:rsidR="003E0B0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недостижения</w:t>
      </w:r>
      <w:proofErr w:type="spellEnd"/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значени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 результата</w:t>
      </w:r>
      <w:r w:rsidRPr="005B40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субсидии, </w:t>
      </w:r>
      <w:r w:rsidRPr="005B40D6">
        <w:rPr>
          <w:rFonts w:ascii="Times New Roman" w:hAnsi="Times New Roman" w:cs="Times New Roman"/>
          <w:sz w:val="26"/>
          <w:szCs w:val="26"/>
        </w:rPr>
        <w:t>установленн</w:t>
      </w:r>
      <w:r w:rsidR="003E0B04">
        <w:rPr>
          <w:rFonts w:ascii="Times New Roman" w:hAnsi="Times New Roman" w:cs="Times New Roman"/>
          <w:sz w:val="26"/>
          <w:szCs w:val="26"/>
        </w:rPr>
        <w:t>ого</w:t>
      </w:r>
      <w:r w:rsidRPr="005B40D6">
        <w:rPr>
          <w:rFonts w:ascii="Times New Roman" w:hAnsi="Times New Roman" w:cs="Times New Roman"/>
          <w:sz w:val="26"/>
          <w:szCs w:val="26"/>
        </w:rPr>
        <w:t xml:space="preserve"> </w:t>
      </w:r>
      <w:hyperlink w:anchor="P202">
        <w:r w:rsidRPr="005B40D6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5B40D6">
        <w:rPr>
          <w:rFonts w:ascii="Times New Roman" w:hAnsi="Times New Roman" w:cs="Times New Roman"/>
          <w:sz w:val="26"/>
          <w:szCs w:val="26"/>
        </w:rPr>
        <w:t>67 настоящего Порядка</w:t>
      </w:r>
      <w:r w:rsidR="003E0B04">
        <w:rPr>
          <w:rFonts w:ascii="Times New Roman" w:hAnsi="Times New Roman" w:cs="Times New Roman"/>
          <w:sz w:val="26"/>
          <w:szCs w:val="26"/>
        </w:rPr>
        <w:t>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72. Главный распорядитель бюджетных средств направляет получателю субсидии уведомление о возврате субсидии с указанием платежных реквизитов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и суммы, подлежащей возврату в городской бюджет (далее – уведомление </w:t>
      </w:r>
      <w:r w:rsidRPr="005B40D6">
        <w:rPr>
          <w:rFonts w:ascii="Times New Roman" w:hAnsi="Times New Roman" w:cs="Times New Roman"/>
          <w:sz w:val="26"/>
          <w:szCs w:val="26"/>
        </w:rPr>
        <w:br/>
        <w:t>о возврате).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Субсидия подлежит возврату в городской бюджет в размере, указанном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уведомлении о возврате, в течение 15 рабочих дней с даты получения уведомления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о возврате.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B40D6">
        <w:rPr>
          <w:sz w:val="26"/>
          <w:szCs w:val="26"/>
        </w:rPr>
        <w:t xml:space="preserve">73. В случае неисполнения получателем субсидии требований о возврате субсидии в городской бюджет главный распорядитель бюджетных средств </w:t>
      </w:r>
      <w:r w:rsidRPr="005B40D6">
        <w:rPr>
          <w:sz w:val="26"/>
          <w:szCs w:val="26"/>
        </w:rPr>
        <w:br/>
        <w:t>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</w:t>
      </w:r>
      <w:r w:rsidRPr="005B40D6">
        <w:rPr>
          <w:rFonts w:eastAsiaTheme="minorHAnsi"/>
          <w:sz w:val="26"/>
          <w:szCs w:val="26"/>
          <w:lang w:eastAsia="en-US"/>
        </w:rPr>
        <w:t xml:space="preserve"> в соответствии </w:t>
      </w:r>
      <w:r w:rsidRPr="005B40D6">
        <w:rPr>
          <w:rFonts w:eastAsiaTheme="minorHAnsi"/>
          <w:sz w:val="26"/>
          <w:szCs w:val="26"/>
          <w:lang w:eastAsia="en-US"/>
        </w:rPr>
        <w:br/>
        <w:t>с законодательством Российской Федерации.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74. Возврат средств субсиди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B40D6">
        <w:rPr>
          <w:rFonts w:ascii="Times New Roman" w:hAnsi="Times New Roman" w:cs="Times New Roman"/>
          <w:sz w:val="26"/>
          <w:szCs w:val="26"/>
        </w:rPr>
        <w:t xml:space="preserve"> в городской бюджет получателем субсидии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 значени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B40D6">
        <w:rPr>
          <w:rFonts w:ascii="Times New Roman" w:hAnsi="Times New Roman" w:cs="Times New Roman"/>
          <w:sz w:val="26"/>
          <w:szCs w:val="26"/>
        </w:rPr>
        <w:t xml:space="preserve"> результата предоставления субсидии не осуществляется </w:t>
      </w:r>
      <w:r w:rsidRPr="005B40D6">
        <w:rPr>
          <w:rFonts w:ascii="Times New Roman" w:hAnsi="Times New Roman" w:cs="Times New Roman"/>
          <w:sz w:val="26"/>
          <w:szCs w:val="26"/>
        </w:rPr>
        <w:br/>
        <w:t>в следующих случаях: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74.1.</w:t>
      </w:r>
      <w:r w:rsidR="003E0B04">
        <w:rPr>
          <w:rFonts w:ascii="Times New Roman" w:hAnsi="Times New Roman" w:cs="Times New Roman"/>
          <w:sz w:val="26"/>
          <w:szCs w:val="26"/>
        </w:rPr>
        <w:t> </w:t>
      </w:r>
      <w:r w:rsidRPr="005B40D6">
        <w:rPr>
          <w:rFonts w:ascii="Times New Roman" w:hAnsi="Times New Roman" w:cs="Times New Roman"/>
          <w:sz w:val="26"/>
          <w:szCs w:val="26"/>
        </w:rPr>
        <w:t xml:space="preserve">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33">
        <w:r w:rsidRPr="005B40D6">
          <w:rPr>
            <w:rFonts w:ascii="Times New Roman" w:hAnsi="Times New Roman" w:cs="Times New Roman"/>
            <w:sz w:val="26"/>
            <w:szCs w:val="26"/>
          </w:rPr>
          <w:t>статьей 401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74.2. В случае смерти получателя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74.3. В случае призыва получателя субсидии на военную службу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по мобилизации в Вооруженные Силы Российской Федерации в соответствии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с </w:t>
      </w:r>
      <w:hyperlink r:id="rId34">
        <w:r w:rsidRPr="005B40D6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Указа Президента Российской Федерации от 21.09.2022 № 647 </w:t>
      </w:r>
      <w:r w:rsidRPr="005B40D6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lastRenderedPageBreak/>
        <w:t>"Об объявлении частичной мобилизации в Российской Федерации".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75. При наличии обстоятельств, указанных в </w:t>
      </w:r>
      <w:hyperlink w:anchor="P234">
        <w:r w:rsidRPr="005B40D6">
          <w:rPr>
            <w:rFonts w:ascii="Times New Roman" w:hAnsi="Times New Roman" w:cs="Times New Roman"/>
            <w:sz w:val="26"/>
            <w:szCs w:val="26"/>
          </w:rPr>
          <w:t>подпунктах 74.1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236">
        <w:r w:rsidRPr="005B40D6">
          <w:rPr>
            <w:rFonts w:ascii="Times New Roman" w:hAnsi="Times New Roman" w:cs="Times New Roman"/>
            <w:sz w:val="26"/>
            <w:szCs w:val="26"/>
          </w:rPr>
          <w:t xml:space="preserve">74.3 пункта 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74 настоящего Порядка, получатель субсидии направляет в Управление обращение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произвольной форме с указанием обстоятельств, предусмотренных указанными подпунктами, повлиявших на </w:t>
      </w:r>
      <w:proofErr w:type="spellStart"/>
      <w:r w:rsidRPr="005B40D6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5B40D6">
        <w:rPr>
          <w:rFonts w:ascii="Times New Roman" w:hAnsi="Times New Roman" w:cs="Times New Roman"/>
          <w:sz w:val="26"/>
          <w:szCs w:val="26"/>
        </w:rPr>
        <w:t xml:space="preserve"> значений результата предоставления субсидии, заверенное получателем субсидии и печатью (при наличии),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с приложением подтверждающих документов (далее </w:t>
      </w:r>
      <w:r w:rsidR="003E0B04">
        <w:rPr>
          <w:rFonts w:ascii="Times New Roman" w:hAnsi="Times New Roman" w:cs="Times New Roman"/>
          <w:sz w:val="26"/>
          <w:szCs w:val="26"/>
        </w:rPr>
        <w:t>–</w:t>
      </w:r>
      <w:r w:rsidRPr="005B40D6">
        <w:rPr>
          <w:rFonts w:ascii="Times New Roman" w:hAnsi="Times New Roman" w:cs="Times New Roman"/>
          <w:sz w:val="26"/>
          <w:szCs w:val="26"/>
        </w:rPr>
        <w:t xml:space="preserve"> обращение, документы).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Обязанность доказывать обстоятельства непреодолимой силы лежит на стороне, не исполнившей свои обязательства.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76. В течение 5 рабочих дней со дня получения обращения, указанного </w:t>
      </w:r>
      <w:r w:rsidRPr="005B40D6">
        <w:rPr>
          <w:rFonts w:ascii="Times New Roman" w:hAnsi="Times New Roman" w:cs="Times New Roman"/>
          <w:sz w:val="26"/>
          <w:szCs w:val="26"/>
        </w:rPr>
        <w:br/>
        <w:t xml:space="preserve">в пункте 75 настоящего Порядка, Управление рассматривает обращение </w:t>
      </w:r>
      <w:r w:rsidRPr="005B40D6">
        <w:rPr>
          <w:rFonts w:ascii="Times New Roman" w:hAnsi="Times New Roman" w:cs="Times New Roman"/>
          <w:sz w:val="26"/>
          <w:szCs w:val="26"/>
        </w:rPr>
        <w:br/>
        <w:t>и документы, представленные получателем субсидии</w:t>
      </w:r>
      <w:r w:rsidR="003E0B04">
        <w:rPr>
          <w:rFonts w:ascii="Times New Roman" w:hAnsi="Times New Roman" w:cs="Times New Roman"/>
          <w:sz w:val="26"/>
          <w:szCs w:val="26"/>
        </w:rPr>
        <w:t>,</w:t>
      </w:r>
      <w:r w:rsidRPr="005B40D6">
        <w:rPr>
          <w:rFonts w:ascii="Times New Roman" w:hAnsi="Times New Roman" w:cs="Times New Roman"/>
          <w:sz w:val="26"/>
          <w:szCs w:val="26"/>
        </w:rPr>
        <w:t xml:space="preserve"> и выносит одно из следующих решений: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76.1. Об освобождении получателя субсидии от возврата средств субсидии </w:t>
      </w:r>
      <w:r w:rsidRPr="005B40D6">
        <w:rPr>
          <w:rFonts w:ascii="Times New Roman" w:hAnsi="Times New Roman" w:cs="Times New Roman"/>
          <w:sz w:val="26"/>
          <w:szCs w:val="26"/>
        </w:rPr>
        <w:br/>
        <w:t>в городской бюджет.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>76.2. Об отказе в освобождении получателя субсидии от возврата средств субсидии в городской бюджет.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</w:t>
      </w:r>
      <w:r w:rsidR="003E0B04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 xml:space="preserve">2 рабочих дней со дня принятия решения, указанного в подпункте 76.1 или 76.2 </w:t>
      </w:r>
      <w:r w:rsidR="00DE041C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пункта 76 настоящего Порядка.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Информация о принятом решении направляется получателю субсидии в срок </w:t>
      </w:r>
      <w:r w:rsidR="00DE041C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не позднее 5 рабочих дней, следующих за днем принятия решения возврата средств субсидии.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77. При наличии обстоятельств, указанных в </w:t>
      </w:r>
      <w:hyperlink w:anchor="P235">
        <w:r w:rsidRPr="005B40D6">
          <w:rPr>
            <w:rFonts w:ascii="Times New Roman" w:hAnsi="Times New Roman" w:cs="Times New Roman"/>
            <w:sz w:val="26"/>
            <w:szCs w:val="26"/>
          </w:rPr>
          <w:t xml:space="preserve">подпункте 74.2 пункта </w:t>
        </w:r>
      </w:hyperlink>
      <w:r w:rsidRPr="005B40D6">
        <w:rPr>
          <w:rFonts w:ascii="Times New Roman" w:hAnsi="Times New Roman" w:cs="Times New Roman"/>
          <w:sz w:val="26"/>
          <w:szCs w:val="26"/>
        </w:rPr>
        <w:t xml:space="preserve">74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</w:t>
      </w:r>
      <w:r w:rsidRPr="005B40D6">
        <w:rPr>
          <w:rFonts w:ascii="Times New Roman" w:hAnsi="Times New Roman" w:cs="Times New Roman"/>
          <w:sz w:val="26"/>
          <w:szCs w:val="26"/>
        </w:rPr>
        <w:br/>
        <w:t>в налоговом органе в порядке межведомственного взаимодействия. Решение оформляется в форме протокола.</w:t>
      </w:r>
    </w:p>
    <w:p w:rsidR="000B2F50" w:rsidRPr="005B40D6" w:rsidRDefault="000B2F50" w:rsidP="000B2F50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5B40D6">
        <w:rPr>
          <w:rFonts w:eastAsiaTheme="minorHAnsi"/>
          <w:sz w:val="26"/>
          <w:szCs w:val="26"/>
          <w:lang w:eastAsia="en-US"/>
        </w:rPr>
        <w:t xml:space="preserve">78. Получатели субсидий несут ответственность за полноту и достоверность </w:t>
      </w:r>
      <w:r w:rsidRPr="005B40D6">
        <w:rPr>
          <w:rFonts w:eastAsiaTheme="minorEastAsia"/>
          <w:sz w:val="26"/>
          <w:szCs w:val="26"/>
        </w:rPr>
        <w:t>предоставляемых документов (сведений, информации) в соответствии</w:t>
      </w:r>
      <w:r w:rsidRPr="005B40D6">
        <w:rPr>
          <w:rFonts w:eastAsiaTheme="minorEastAsia"/>
          <w:sz w:val="26"/>
          <w:szCs w:val="26"/>
        </w:rPr>
        <w:br/>
        <w:t>с действующим законодательством.</w:t>
      </w:r>
    </w:p>
    <w:p w:rsidR="000B2F50" w:rsidRPr="005B40D6" w:rsidRDefault="000B2F50" w:rsidP="000B2F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0D6">
        <w:rPr>
          <w:rFonts w:ascii="Times New Roman" w:hAnsi="Times New Roman" w:cs="Times New Roman"/>
          <w:sz w:val="26"/>
          <w:szCs w:val="26"/>
        </w:rPr>
        <w:t xml:space="preserve">79. Вопросы, не урегулированные настоящим Порядком, решаются </w:t>
      </w:r>
      <w:r w:rsidR="00DE041C">
        <w:rPr>
          <w:rFonts w:ascii="Times New Roman" w:hAnsi="Times New Roman" w:cs="Times New Roman"/>
          <w:sz w:val="26"/>
          <w:szCs w:val="26"/>
        </w:rPr>
        <w:br/>
      </w:r>
      <w:r w:rsidRPr="005B40D6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0B2F50" w:rsidRPr="005B40D6" w:rsidRDefault="000B2F50" w:rsidP="000B2F5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0B2F50" w:rsidRPr="005B40D6" w:rsidSect="005A19E2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B2F50" w:rsidRPr="005B40D6" w:rsidRDefault="000B2F50" w:rsidP="000B2F50">
      <w:pPr>
        <w:autoSpaceDE w:val="0"/>
        <w:autoSpaceDN w:val="0"/>
        <w:adjustRightInd w:val="0"/>
        <w:ind w:left="3544"/>
        <w:rPr>
          <w:sz w:val="26"/>
          <w:szCs w:val="26"/>
        </w:rPr>
      </w:pPr>
      <w:r w:rsidRPr="005B40D6">
        <w:rPr>
          <w:sz w:val="26"/>
          <w:szCs w:val="26"/>
        </w:rPr>
        <w:lastRenderedPageBreak/>
        <w:t>Приложение 1</w:t>
      </w:r>
    </w:p>
    <w:p w:rsidR="000B2F50" w:rsidRPr="005B40D6" w:rsidRDefault="000B2F50" w:rsidP="000B2F50">
      <w:pPr>
        <w:autoSpaceDE w:val="0"/>
        <w:autoSpaceDN w:val="0"/>
        <w:adjustRightInd w:val="0"/>
        <w:ind w:left="3544"/>
        <w:rPr>
          <w:rFonts w:eastAsiaTheme="minorHAnsi"/>
          <w:sz w:val="26"/>
          <w:szCs w:val="26"/>
          <w:lang w:eastAsia="en-US"/>
        </w:rPr>
      </w:pPr>
      <w:r w:rsidRPr="005B40D6">
        <w:rPr>
          <w:sz w:val="26"/>
          <w:szCs w:val="26"/>
        </w:rPr>
        <w:t xml:space="preserve">к Порядку </w:t>
      </w:r>
      <w:r w:rsidRPr="005B40D6">
        <w:rPr>
          <w:rFonts w:eastAsiaTheme="minorHAnsi"/>
          <w:sz w:val="26"/>
          <w:szCs w:val="26"/>
          <w:lang w:eastAsia="en-US"/>
        </w:rPr>
        <w:t xml:space="preserve">предоставления субсидии субъектам малого и среднего предпринимательства </w:t>
      </w:r>
      <w:r w:rsidRPr="005B40D6">
        <w:rPr>
          <w:rFonts w:eastAsiaTheme="minorHAnsi"/>
          <w:sz w:val="26"/>
          <w:szCs w:val="26"/>
          <w:lang w:eastAsia="en-US"/>
        </w:rPr>
        <w:br/>
        <w:t>на возмещение части затрат на подготовку, переподготовку и повышение квалификации кадров</w:t>
      </w:r>
    </w:p>
    <w:p w:rsidR="000B2F50" w:rsidRPr="005B40D6" w:rsidRDefault="000B2F50" w:rsidP="000B2F50">
      <w:pPr>
        <w:pStyle w:val="ConsPlusNormal"/>
        <w:jc w:val="both"/>
        <w:rPr>
          <w:rFonts w:ascii="Times New Roman" w:hAnsi="Times New Roman" w:cs="Times New Roman"/>
        </w:rPr>
      </w:pPr>
    </w:p>
    <w:p w:rsidR="000B2F50" w:rsidRPr="005B40D6" w:rsidRDefault="000B2F50" w:rsidP="000B2F50">
      <w:pPr>
        <w:pStyle w:val="ConsPlusNonformat"/>
        <w:jc w:val="both"/>
        <w:rPr>
          <w:rFonts w:ascii="Times New Roman" w:hAnsi="Times New Roman" w:cs="Times New Roman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left="3544"/>
        <w:jc w:val="both"/>
        <w:rPr>
          <w:sz w:val="26"/>
          <w:szCs w:val="26"/>
        </w:rPr>
      </w:pPr>
      <w:bookmarkStart w:id="7" w:name="P372"/>
      <w:bookmarkEnd w:id="7"/>
      <w:r w:rsidRPr="005B40D6">
        <w:rPr>
          <w:sz w:val="26"/>
          <w:szCs w:val="26"/>
        </w:rPr>
        <w:t>Главе города Нарьян-Мара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left="3544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left="3544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от______________________________,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left="3544"/>
        <w:jc w:val="both"/>
        <w:rPr>
          <w:sz w:val="26"/>
          <w:szCs w:val="26"/>
        </w:rPr>
      </w:pPr>
      <w:r w:rsidRPr="005B40D6">
        <w:rPr>
          <w:sz w:val="26"/>
          <w:szCs w:val="26"/>
        </w:rPr>
        <w:t xml:space="preserve">почтовый </w:t>
      </w:r>
      <w:proofErr w:type="gramStart"/>
      <w:r w:rsidRPr="005B40D6">
        <w:rPr>
          <w:sz w:val="26"/>
          <w:szCs w:val="26"/>
        </w:rPr>
        <w:t>адрес</w:t>
      </w:r>
      <w:r w:rsidR="00DE041C">
        <w:rPr>
          <w:sz w:val="26"/>
          <w:szCs w:val="26"/>
        </w:rPr>
        <w:t xml:space="preserve"> </w:t>
      </w:r>
      <w:r w:rsidRPr="005B40D6">
        <w:rPr>
          <w:sz w:val="26"/>
          <w:szCs w:val="26"/>
        </w:rPr>
        <w:t>:</w:t>
      </w:r>
      <w:proofErr w:type="gramEnd"/>
      <w:r w:rsidRPr="005B40D6">
        <w:rPr>
          <w:sz w:val="26"/>
          <w:szCs w:val="26"/>
        </w:rPr>
        <w:t>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left="3544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номер контактного телефона. 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8" w:name="P305"/>
      <w:bookmarkEnd w:id="8"/>
      <w:r w:rsidRPr="005B40D6">
        <w:rPr>
          <w:sz w:val="26"/>
          <w:szCs w:val="26"/>
        </w:rPr>
        <w:t>Заявление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40D6">
        <w:rPr>
          <w:sz w:val="26"/>
          <w:szCs w:val="26"/>
        </w:rPr>
        <w:t>о соответствии вновь созданного юридического лица и вновь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40D6">
        <w:rPr>
          <w:sz w:val="26"/>
          <w:szCs w:val="26"/>
        </w:rPr>
        <w:t>зарегистрированного индивидуального предпринимателя условиям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40D6">
        <w:rPr>
          <w:sz w:val="26"/>
          <w:szCs w:val="26"/>
        </w:rPr>
        <w:t>отнесения к субъектам малого и среднего предпринимательства,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40D6">
        <w:rPr>
          <w:sz w:val="26"/>
          <w:szCs w:val="26"/>
        </w:rPr>
        <w:t xml:space="preserve">установленным Федеральным </w:t>
      </w:r>
      <w:hyperlink r:id="rId35" w:history="1">
        <w:r w:rsidRPr="005B40D6">
          <w:rPr>
            <w:sz w:val="26"/>
            <w:szCs w:val="26"/>
          </w:rPr>
          <w:t>законом</w:t>
        </w:r>
      </w:hyperlink>
      <w:r w:rsidRPr="005B40D6">
        <w:rPr>
          <w:sz w:val="26"/>
          <w:szCs w:val="26"/>
        </w:rPr>
        <w:t xml:space="preserve"> от 24 июля 2007 г. № 209-ФЗ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B40D6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Настоящим заявляю, что ___________________________________________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_______________________________________________________________________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ИНН: __________________________________________________________________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 xml:space="preserve">дата государственной </w:t>
      </w:r>
      <w:proofErr w:type="gramStart"/>
      <w:r w:rsidRPr="005B40D6">
        <w:rPr>
          <w:sz w:val="26"/>
          <w:szCs w:val="26"/>
        </w:rPr>
        <w:t>регистрации</w:t>
      </w:r>
      <w:r w:rsidR="00DE041C">
        <w:rPr>
          <w:sz w:val="26"/>
          <w:szCs w:val="26"/>
        </w:rPr>
        <w:t xml:space="preserve"> </w:t>
      </w:r>
      <w:r w:rsidRPr="005B40D6">
        <w:rPr>
          <w:sz w:val="26"/>
          <w:szCs w:val="26"/>
        </w:rPr>
        <w:t>:</w:t>
      </w:r>
      <w:proofErr w:type="gramEnd"/>
      <w:r w:rsidRPr="005B40D6">
        <w:rPr>
          <w:sz w:val="26"/>
          <w:szCs w:val="26"/>
        </w:rPr>
        <w:t>_________________________________________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5B40D6">
        <w:rPr>
          <w:sz w:val="20"/>
          <w:szCs w:val="20"/>
        </w:rPr>
        <w:br/>
        <w:t>индивидуального предпринимателя)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36" w:history="1">
        <w:r w:rsidRPr="005B40D6">
          <w:rPr>
            <w:sz w:val="26"/>
            <w:szCs w:val="26"/>
          </w:rPr>
          <w:t>законом</w:t>
        </w:r>
      </w:hyperlink>
      <w:r w:rsidRPr="005B40D6">
        <w:rPr>
          <w:sz w:val="26"/>
          <w:szCs w:val="26"/>
        </w:rPr>
        <w:t xml:space="preserve"> от 24 июля 2007 г. </w:t>
      </w:r>
      <w:r w:rsidRPr="005B40D6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Руководитель юридического лица/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индивидуального предпринимателя     ____________/___________________/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B40D6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5B40D6">
        <w:rPr>
          <w:sz w:val="20"/>
          <w:szCs w:val="20"/>
        </w:rPr>
        <w:t xml:space="preserve">подпись)   </w:t>
      </w:r>
      <w:proofErr w:type="gramEnd"/>
      <w:r w:rsidRPr="005B40D6">
        <w:rPr>
          <w:sz w:val="20"/>
          <w:szCs w:val="20"/>
        </w:rPr>
        <w:t xml:space="preserve">                          (ФИО)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"___" __________________ г.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pStyle w:val="ConsPlusNormal"/>
        <w:jc w:val="both"/>
        <w:rPr>
          <w:rFonts w:ascii="Times New Roman" w:hAnsi="Times New Roman" w:cs="Times New Roman"/>
        </w:rPr>
      </w:pPr>
      <w:r w:rsidRPr="005B40D6">
        <w:rPr>
          <w:rFonts w:ascii="Times New Roman" w:hAnsi="Times New Roman" w:cs="Times New Roman"/>
        </w:rPr>
        <w:t>МП (при наличии)</w:t>
      </w:r>
    </w:p>
    <w:p w:rsidR="000B2F50" w:rsidRPr="005B40D6" w:rsidRDefault="000B2F50" w:rsidP="000B2F50">
      <w:pPr>
        <w:pStyle w:val="ConsPlusNormal"/>
        <w:jc w:val="both"/>
        <w:rPr>
          <w:rFonts w:ascii="Times New Roman" w:hAnsi="Times New Roman" w:cs="Times New Roman"/>
        </w:rPr>
        <w:sectPr w:rsidR="000B2F50" w:rsidRPr="005B40D6" w:rsidSect="00845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2F50" w:rsidRPr="005B40D6" w:rsidRDefault="000B2F50" w:rsidP="000B2F50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lastRenderedPageBreak/>
        <w:t>Приложение 2</w:t>
      </w:r>
    </w:p>
    <w:p w:rsidR="000B2F50" w:rsidRPr="005B40D6" w:rsidRDefault="000B2F50" w:rsidP="000B2F50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t xml:space="preserve">к Порядку предоставления субсидии субъектам малого и среднего предпринимательства </w:t>
      </w:r>
    </w:p>
    <w:p w:rsidR="000B2F50" w:rsidRPr="005B40D6" w:rsidRDefault="000B2F50" w:rsidP="000B2F50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  <w:r w:rsidRPr="005B40D6">
        <w:rPr>
          <w:sz w:val="26"/>
          <w:szCs w:val="26"/>
        </w:rPr>
        <w:t>на возмещение части затрат на подготовку, переподготовку и повышение квалификации кадров</w:t>
      </w:r>
    </w:p>
    <w:p w:rsidR="000B2F50" w:rsidRPr="005B40D6" w:rsidRDefault="000B2F50" w:rsidP="000B2F50">
      <w:pPr>
        <w:tabs>
          <w:tab w:val="left" w:pos="1276"/>
        </w:tabs>
        <w:autoSpaceDE w:val="0"/>
        <w:autoSpaceDN w:val="0"/>
        <w:adjustRightInd w:val="0"/>
        <w:ind w:left="3544"/>
        <w:contextualSpacing/>
        <w:rPr>
          <w:sz w:val="26"/>
          <w:szCs w:val="26"/>
        </w:rPr>
      </w:pPr>
    </w:p>
    <w:p w:rsidR="000B2F50" w:rsidRPr="005B40D6" w:rsidRDefault="000B2F50" w:rsidP="000B2F50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5B40D6">
        <w:rPr>
          <w:rFonts w:eastAsiaTheme="minorHAnsi"/>
          <w:bCs/>
          <w:sz w:val="26"/>
          <w:szCs w:val="26"/>
          <w:lang w:eastAsia="en-US"/>
        </w:rPr>
        <w:t xml:space="preserve">Согласие на обработку персональных данных, </w:t>
      </w:r>
      <w:r w:rsidRPr="005B40D6">
        <w:rPr>
          <w:rFonts w:eastAsiaTheme="minorHAnsi"/>
          <w:bCs/>
          <w:sz w:val="26"/>
          <w:szCs w:val="26"/>
          <w:lang w:eastAsia="en-US"/>
        </w:rPr>
        <w:br/>
        <w:t>разрешенных субъектом персональных данных для распространения</w:t>
      </w:r>
    </w:p>
    <w:p w:rsidR="000B2F50" w:rsidRPr="005B40D6" w:rsidRDefault="000B2F50" w:rsidP="000B2F5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Я, _______________________________________________________________,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</w:t>
      </w:r>
      <w:r w:rsidRPr="005B40D6">
        <w:rPr>
          <w:rFonts w:eastAsia="Arial Unicode MS"/>
          <w:sz w:val="20"/>
          <w:szCs w:val="20"/>
        </w:rPr>
        <w:t>фамилия, имя, отчество (последнее - при наличии)</w:t>
      </w:r>
      <w:r w:rsidRPr="005B40D6">
        <w:rPr>
          <w:sz w:val="20"/>
          <w:szCs w:val="20"/>
        </w:rPr>
        <w:t>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документ, удостоверяющий личность: 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B40D6">
        <w:rPr>
          <w:sz w:val="20"/>
          <w:szCs w:val="20"/>
        </w:rPr>
        <w:t>(наименование документа, номер,</w:t>
      </w:r>
      <w:r w:rsidRPr="005B40D6">
        <w:rPr>
          <w:sz w:val="26"/>
          <w:szCs w:val="26"/>
        </w:rPr>
        <w:t xml:space="preserve"> </w:t>
      </w:r>
      <w:r w:rsidRPr="005B40D6">
        <w:rPr>
          <w:rFonts w:eastAsiaTheme="minorHAnsi"/>
          <w:sz w:val="20"/>
          <w:szCs w:val="20"/>
        </w:rPr>
        <w:t>когда и кем выдан</w:t>
      </w:r>
      <w:r w:rsidRPr="005B40D6">
        <w:rPr>
          <w:sz w:val="20"/>
          <w:szCs w:val="20"/>
        </w:rPr>
        <w:t>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зарегистрирован(а) по адресу: _____________________________________________,</w:t>
      </w:r>
    </w:p>
    <w:p w:rsidR="000B2F50" w:rsidRPr="005B40D6" w:rsidRDefault="000B2F50" w:rsidP="000B2F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Pr="005B40D6">
        <w:rPr>
          <w:rFonts w:eastAsiaTheme="minorHAnsi"/>
          <w:sz w:val="26"/>
          <w:szCs w:val="26"/>
          <w:lang w:eastAsia="en-US"/>
        </w:rPr>
        <w:t xml:space="preserve">соответствии со </w:t>
      </w:r>
      <w:hyperlink r:id="rId37" w:history="1">
        <w:r w:rsidRPr="005B40D6">
          <w:rPr>
            <w:rFonts w:eastAsiaTheme="minorHAnsi"/>
            <w:sz w:val="26"/>
            <w:szCs w:val="26"/>
            <w:lang w:eastAsia="en-US"/>
          </w:rPr>
          <w:t>ст. 10.1</w:t>
        </w:r>
      </w:hyperlink>
      <w:r w:rsidRPr="005B40D6">
        <w:rPr>
          <w:rFonts w:eastAsiaTheme="minorHAnsi"/>
          <w:sz w:val="26"/>
          <w:szCs w:val="26"/>
          <w:lang w:eastAsia="en-US"/>
        </w:rPr>
        <w:t xml:space="preserve"> Федерального закона от 27.07.2006 № 152-ФЗ </w:t>
      </w:r>
      <w:r w:rsidRPr="005B40D6">
        <w:rPr>
          <w:rFonts w:eastAsiaTheme="minorHAnsi"/>
          <w:sz w:val="26"/>
          <w:szCs w:val="26"/>
          <w:lang w:eastAsia="en-US"/>
        </w:rPr>
        <w:br/>
        <w:t xml:space="preserve">"О персональных данных", </w:t>
      </w:r>
      <w:r w:rsidRPr="005B40D6">
        <w:rPr>
          <w:sz w:val="26"/>
          <w:szCs w:val="26"/>
        </w:rPr>
        <w:t xml:space="preserve">в целях получения субсидии согласно Порядку предоставления субсидии субъектам малого и среднего предпринимательства </w:t>
      </w:r>
      <w:r w:rsidRPr="005B40D6">
        <w:rPr>
          <w:sz w:val="26"/>
          <w:szCs w:val="26"/>
        </w:rPr>
        <w:br/>
        <w:t xml:space="preserve">на возмещение части затрат на подготовку, переподготовку и повышение квалификации кадров, утвержденному постановлением Администрации муниципального образования "Городской округ "Город Нарьян-Мар" от __________ № ___ (далее – Порядок), даю </w:t>
      </w:r>
      <w:r w:rsidRPr="005B40D6">
        <w:rPr>
          <w:rFonts w:eastAsia="Arial Unicode MS"/>
          <w:sz w:val="26"/>
          <w:szCs w:val="26"/>
        </w:rPr>
        <w:t>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</w:t>
      </w:r>
      <w:r w:rsidRPr="005B40D6">
        <w:rPr>
          <w:sz w:val="26"/>
          <w:szCs w:val="26"/>
        </w:rPr>
        <w:t xml:space="preserve"> </w:t>
      </w:r>
      <w:r w:rsidRPr="005B40D6">
        <w:rPr>
          <w:rFonts w:eastAsiaTheme="minorHAnsi"/>
          <w:sz w:val="26"/>
          <w:szCs w:val="26"/>
        </w:rPr>
        <w:t xml:space="preserve">свое согласие </w:t>
      </w:r>
      <w:r w:rsidR="00DE041C">
        <w:rPr>
          <w:rFonts w:eastAsiaTheme="minorHAnsi"/>
          <w:sz w:val="26"/>
          <w:szCs w:val="26"/>
        </w:rPr>
        <w:br/>
      </w:r>
      <w:r w:rsidRPr="005B40D6">
        <w:rPr>
          <w:sz w:val="26"/>
          <w:szCs w:val="26"/>
        </w:rPr>
        <w:t xml:space="preserve">на обработку в форме распространения, публикацию (размещение) </w:t>
      </w:r>
      <w:r w:rsidRPr="005B40D6">
        <w:rPr>
          <w:sz w:val="26"/>
          <w:szCs w:val="26"/>
        </w:rPr>
        <w:br/>
        <w:t xml:space="preserve">на официальном сайте Администрации муниципального образования </w:t>
      </w:r>
      <w:r w:rsidRPr="005B40D6">
        <w:rPr>
          <w:sz w:val="26"/>
          <w:szCs w:val="26"/>
        </w:rPr>
        <w:br/>
        <w:t>"Городской округ "Город Нарьян-Мар", на официальной странице Администрации муниципального образования "Городской округ "Город Нарьян-Мар"</w:t>
      </w:r>
      <w:r w:rsidRPr="005B40D6">
        <w:t xml:space="preserve"> </w:t>
      </w:r>
      <w:r w:rsidRPr="005B40D6">
        <w:br/>
      </w:r>
      <w:r w:rsidRPr="005B40D6">
        <w:rPr>
          <w:sz w:val="26"/>
          <w:szCs w:val="26"/>
        </w:rPr>
        <w:t>в социальной сети "</w:t>
      </w:r>
      <w:proofErr w:type="spellStart"/>
      <w:r w:rsidRPr="005B40D6">
        <w:rPr>
          <w:sz w:val="26"/>
          <w:szCs w:val="26"/>
        </w:rPr>
        <w:t>ВКонтакте</w:t>
      </w:r>
      <w:proofErr w:type="spellEnd"/>
      <w:r w:rsidRPr="005B40D6">
        <w:rPr>
          <w:sz w:val="26"/>
          <w:szCs w:val="26"/>
        </w:rPr>
        <w:t>" (</w:t>
      </w:r>
      <w:hyperlink r:id="rId38" w:history="1">
        <w:r w:rsidRPr="005B40D6">
          <w:rPr>
            <w:sz w:val="26"/>
            <w:szCs w:val="26"/>
          </w:rPr>
          <w:t>https://vk.com/nmar_nao</w:t>
        </w:r>
      </w:hyperlink>
      <w:r w:rsidRPr="005B40D6">
        <w:rPr>
          <w:sz w:val="26"/>
          <w:szCs w:val="26"/>
        </w:rPr>
        <w:t xml:space="preserve">) в информационно-телекоммуникационной сети "Интернет", </w:t>
      </w:r>
      <w:r w:rsidRPr="005B40D6">
        <w:rPr>
          <w:rFonts w:eastAsiaTheme="minorHAnsi"/>
          <w:sz w:val="26"/>
          <w:szCs w:val="26"/>
          <w:lang w:eastAsia="en-US"/>
        </w:rPr>
        <w:t>в</w:t>
      </w:r>
      <w:r w:rsidRPr="005B40D6">
        <w:rPr>
          <w:sz w:val="26"/>
          <w:szCs w:val="26"/>
        </w:rPr>
        <w:t xml:space="preserve"> официальном бюллетене муниципального образования "Городской округ "Город Нарьян-Мар" "Наш город", в общественно-политической газете Ненецкого автономного округа "</w:t>
      </w:r>
      <w:proofErr w:type="spellStart"/>
      <w:r w:rsidRPr="005B40D6">
        <w:rPr>
          <w:sz w:val="26"/>
          <w:szCs w:val="26"/>
        </w:rPr>
        <w:t>Няръяна</w:t>
      </w:r>
      <w:proofErr w:type="spellEnd"/>
      <w:r w:rsidRPr="005B40D6">
        <w:rPr>
          <w:sz w:val="26"/>
          <w:szCs w:val="26"/>
        </w:rPr>
        <w:t xml:space="preserve"> </w:t>
      </w:r>
      <w:proofErr w:type="spellStart"/>
      <w:r w:rsidRPr="005B40D6">
        <w:rPr>
          <w:sz w:val="26"/>
          <w:szCs w:val="26"/>
        </w:rPr>
        <w:t>вындер</w:t>
      </w:r>
      <w:proofErr w:type="spellEnd"/>
      <w:r w:rsidRPr="005B40D6">
        <w:rPr>
          <w:sz w:val="26"/>
          <w:szCs w:val="26"/>
        </w:rPr>
        <w:t xml:space="preserve">" ("Красный </w:t>
      </w:r>
      <w:proofErr w:type="spellStart"/>
      <w:r w:rsidRPr="005B40D6">
        <w:rPr>
          <w:sz w:val="26"/>
          <w:szCs w:val="26"/>
        </w:rPr>
        <w:t>тундровик</w:t>
      </w:r>
      <w:proofErr w:type="spellEnd"/>
      <w:r w:rsidRPr="005B40D6">
        <w:rPr>
          <w:sz w:val="26"/>
          <w:szCs w:val="26"/>
        </w:rPr>
        <w:t xml:space="preserve">") информации </w:t>
      </w:r>
      <w:r w:rsidR="00DE041C">
        <w:rPr>
          <w:sz w:val="26"/>
          <w:szCs w:val="26"/>
        </w:rPr>
        <w:t xml:space="preserve">о </w:t>
      </w:r>
      <w:r w:rsidRPr="005B40D6">
        <w:rPr>
          <w:sz w:val="26"/>
          <w:szCs w:val="26"/>
        </w:rPr>
        <w:t xml:space="preserve">моих персональных данных, </w:t>
      </w:r>
      <w:r w:rsidR="00DE041C">
        <w:rPr>
          <w:sz w:val="26"/>
          <w:szCs w:val="26"/>
        </w:rPr>
        <w:br/>
      </w:r>
      <w:r w:rsidRPr="005B40D6">
        <w:rPr>
          <w:sz w:val="26"/>
          <w:szCs w:val="26"/>
        </w:rPr>
        <w:t>а именно: фамилия, имя, отчество (последнее – при наличии), контактные данные (номер телефона, e-</w:t>
      </w:r>
      <w:proofErr w:type="spellStart"/>
      <w:r w:rsidRPr="005B40D6">
        <w:rPr>
          <w:sz w:val="26"/>
          <w:szCs w:val="26"/>
        </w:rPr>
        <w:t>mail</w:t>
      </w:r>
      <w:proofErr w:type="spellEnd"/>
      <w:r w:rsidRPr="005B40D6">
        <w:rPr>
          <w:sz w:val="26"/>
          <w:szCs w:val="26"/>
        </w:rPr>
        <w:t xml:space="preserve">, почтовый адрес), ИНН, ОРГНИП, </w:t>
      </w:r>
      <w:r w:rsidRPr="005B40D6">
        <w:rPr>
          <w:rFonts w:eastAsiaTheme="minorHAnsi"/>
          <w:sz w:val="26"/>
          <w:szCs w:val="26"/>
        </w:rPr>
        <w:t>и</w:t>
      </w:r>
      <w:r w:rsidRPr="005B40D6">
        <w:rPr>
          <w:rFonts w:eastAsiaTheme="minorHAnsi"/>
          <w:sz w:val="26"/>
          <w:szCs w:val="26"/>
          <w:lang w:eastAsia="en-US"/>
        </w:rPr>
        <w:t>ные персональные данные, необходимые для получения субсидии, установленные Порядком.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Я ознакомлен(а) с тем, что настоящее согласие действует со дня его подписания до дня отзыва в письменной форме.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B40D6">
        <w:rPr>
          <w:sz w:val="26"/>
          <w:szCs w:val="26"/>
        </w:rPr>
        <w:t>_______________   _______________________________________________________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B40D6">
        <w:rPr>
          <w:sz w:val="20"/>
          <w:szCs w:val="20"/>
        </w:rPr>
        <w:t xml:space="preserve">           (</w:t>
      </w:r>
      <w:proofErr w:type="gramStart"/>
      <w:r w:rsidRPr="005B40D6">
        <w:rPr>
          <w:sz w:val="20"/>
          <w:szCs w:val="20"/>
        </w:rPr>
        <w:t xml:space="preserve">подпись)   </w:t>
      </w:r>
      <w:proofErr w:type="gramEnd"/>
      <w:r w:rsidRPr="005B40D6">
        <w:rPr>
          <w:sz w:val="20"/>
          <w:szCs w:val="20"/>
        </w:rPr>
        <w:t xml:space="preserve">                                                                     (расшифровка подписи)</w:t>
      </w: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5B40D6" w:rsidRDefault="000B2F50" w:rsidP="000B2F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F50" w:rsidRPr="00E43670" w:rsidRDefault="000B2F50" w:rsidP="000B2F50">
      <w:pPr>
        <w:widowControl w:val="0"/>
        <w:autoSpaceDE w:val="0"/>
        <w:autoSpaceDN w:val="0"/>
        <w:adjustRightInd w:val="0"/>
        <w:jc w:val="both"/>
        <w:rPr>
          <w:strike/>
        </w:rPr>
      </w:pPr>
      <w:r w:rsidRPr="005B40D6">
        <w:rPr>
          <w:sz w:val="26"/>
          <w:szCs w:val="26"/>
        </w:rPr>
        <w:t xml:space="preserve">"__" __________ 20__ г.                                                                            </w:t>
      </w:r>
      <w:r w:rsidRPr="005B40D6">
        <w:rPr>
          <w:sz w:val="20"/>
          <w:szCs w:val="20"/>
        </w:rPr>
        <w:t>МП (при наличии)".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A6" w:rsidRDefault="008454A6" w:rsidP="00693317">
      <w:r>
        <w:separator/>
      </w:r>
    </w:p>
  </w:endnote>
  <w:endnote w:type="continuationSeparator" w:id="0">
    <w:p w:rsidR="008454A6" w:rsidRDefault="008454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A6" w:rsidRDefault="008454A6" w:rsidP="00693317">
      <w:r>
        <w:separator/>
      </w:r>
    </w:p>
  </w:footnote>
  <w:footnote w:type="continuationSeparator" w:id="0">
    <w:p w:rsidR="008454A6" w:rsidRDefault="008454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99606"/>
      <w:docPartObj>
        <w:docPartGallery w:val="Page Numbers (Top of Page)"/>
        <w:docPartUnique/>
      </w:docPartObj>
    </w:sdtPr>
    <w:sdtContent>
      <w:p w:rsidR="008454A6" w:rsidRDefault="008454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884">
          <w:rPr>
            <w:noProof/>
          </w:rPr>
          <w:t>17</w:t>
        </w:r>
        <w:r>
          <w:fldChar w:fldCharType="end"/>
        </w:r>
      </w:p>
    </w:sdtContent>
  </w:sdt>
  <w:p w:rsidR="008454A6" w:rsidRDefault="008454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9E412E2"/>
    <w:multiLevelType w:val="multilevel"/>
    <w:tmpl w:val="40EC1F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2F50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03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012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0B04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5C9D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42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9E2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884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4A6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41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2ED2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89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5BD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1D78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38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66E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6F5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41C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B34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5B5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3062&amp;dst=101388" TargetMode="External"/><Relationship Id="rId18" Type="http://schemas.openxmlformats.org/officeDocument/2006/relationships/hyperlink" Target="https://login.consultant.ru/link/?req=doc&amp;base=LAW&amp;n=448881&amp;dst=100142" TargetMode="External"/><Relationship Id="rId26" Type="http://schemas.openxmlformats.org/officeDocument/2006/relationships/hyperlink" Target="https://login.consultant.ru/link/?req=doc&amp;base=LAW&amp;n=466849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999" TargetMode="External"/><Relationship Id="rId34" Type="http://schemas.openxmlformats.org/officeDocument/2006/relationships/hyperlink" Target="https://login.consultant.ru/link/?req=doc&amp;base=LAW&amp;n=426999&amp;dst=100008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913&amp;n=40013&amp;dst=100010" TargetMode="External"/><Relationship Id="rId25" Type="http://schemas.openxmlformats.org/officeDocument/2006/relationships/hyperlink" Target="https://login.consultant.ru/link/?req=doc&amp;base=LAW&amp;n=477368&amp;dst=433" TargetMode="External"/><Relationship Id="rId33" Type="http://schemas.openxmlformats.org/officeDocument/2006/relationships/hyperlink" Target="https://login.consultant.ru/link/?req=doc&amp;base=LAW&amp;n=482692&amp;dst=101918" TargetMode="External"/><Relationship Id="rId38" Type="http://schemas.openxmlformats.org/officeDocument/2006/relationships/hyperlink" Target="https://vk.com/nmar_n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61977&amp;dst=100027" TargetMode="External"/><Relationship Id="rId20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479333&amp;dst=1001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" TargetMode="External"/><Relationship Id="rId24" Type="http://schemas.openxmlformats.org/officeDocument/2006/relationships/hyperlink" Target="https://login.consultant.ru/link/?req=doc&amp;base=LAW&amp;n=477368&amp;dst=100138" TargetMode="External"/><Relationship Id="rId32" Type="http://schemas.openxmlformats.org/officeDocument/2006/relationships/hyperlink" Target="https://login.consultant.ru/link/?req=doc&amp;base=LAW&amp;n=480810&amp;dst=3722" TargetMode="External"/><Relationship Id="rId37" Type="http://schemas.openxmlformats.org/officeDocument/2006/relationships/hyperlink" Target="consultantplus://offline/ref=232FF3E43616C4D7D830DA348C6A5900CAEA24FA46713912646966BA5883AA845F9CA423B108B758D669680573FB41E6E600DD10qDjF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68" TargetMode="External"/><Relationship Id="rId23" Type="http://schemas.openxmlformats.org/officeDocument/2006/relationships/hyperlink" Target="https://login.consultant.ru/link/?req=doc&amp;base=LAW&amp;n=477368&amp;dst=100019" TargetMode="External"/><Relationship Id="rId28" Type="http://schemas.openxmlformats.org/officeDocument/2006/relationships/hyperlink" Target="https://login.consultant.ru/link/?req=doc&amp;base=LAW&amp;n=471848&amp;dst=217" TargetMode="External"/><Relationship Id="rId36" Type="http://schemas.openxmlformats.org/officeDocument/2006/relationships/hyperlink" Target="consultantplus://offline/ref=8B84ECA5CC255AA9827E16D1C1A980CF303472288F858F63C902AC1FFAC29594CB9CC5B6333E4DAF61A1694E78n9wFI" TargetMode="External"/><Relationship Id="rId10" Type="http://schemas.openxmlformats.org/officeDocument/2006/relationships/hyperlink" Target="consultantplus://offline/ref=1BCD4E965BA3F51B1059D115AE866FFF09939339642AEB5CF08590C0E1C6CA14EA6EF5A1D006FF4656E22C0EB13F0169E0F85883A0V0w3H" TargetMode="External"/><Relationship Id="rId19" Type="http://schemas.openxmlformats.org/officeDocument/2006/relationships/hyperlink" Target="https://login.consultant.ru/link/?req=doc&amp;base=LAW&amp;n=471848&amp;dst=101922" TargetMode="External"/><Relationship Id="rId31" Type="http://schemas.openxmlformats.org/officeDocument/2006/relationships/hyperlink" Target="https://login.consultant.ru/link/?req=doc&amp;base=LAW&amp;n=480811&amp;dst=36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0A5F1DB7356E47A933F10829A2009D9D3D8AD767DE117AE1A65D1CA6C8ED57C927DA034E64BDE62554846E490AF721F4EB5611C8PBw8F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login.consultant.ru/link/?req=doc&amp;base=LAW&amp;n=477368&amp;dst=100144" TargetMode="External"/><Relationship Id="rId27" Type="http://schemas.openxmlformats.org/officeDocument/2006/relationships/hyperlink" Target="https://login.consultant.ru/link/?req=doc&amp;base=LAW&amp;n=477368" TargetMode="External"/><Relationship Id="rId30" Type="http://schemas.openxmlformats.org/officeDocument/2006/relationships/hyperlink" Target="https://login.consultant.ru/link/?req=doc&amp;base=LAW&amp;n=466849" TargetMode="External"/><Relationship Id="rId35" Type="http://schemas.openxmlformats.org/officeDocument/2006/relationships/hyperlink" Target="consultantplus://offline/ref=8B84ECA5CC255AA9827E16D1C1A980CF303472288F858F63C902AC1FFAC29594CB9CC5B6333E4DAF61A1694E78n9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FCCC3-3EC4-48C3-B718-BDD09B1C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19</Pages>
  <Words>8593</Words>
  <Characters>48983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8</cp:revision>
  <cp:lastPrinted>2023-03-15T07:09:00Z</cp:lastPrinted>
  <dcterms:created xsi:type="dcterms:W3CDTF">2025-04-08T09:18:00Z</dcterms:created>
  <dcterms:modified xsi:type="dcterms:W3CDTF">2025-04-08T13:16:00Z</dcterms:modified>
</cp:coreProperties>
</file>