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1160B4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1160B4">
              <w:t>4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DD1794">
            <w:pPr>
              <w:ind w:left="-38" w:firstLine="38"/>
              <w:jc w:val="center"/>
            </w:pPr>
            <w:r>
              <w:t>2</w:t>
            </w:r>
            <w:r w:rsidR="00DD1794">
              <w:t>5</w:t>
            </w:r>
            <w:r w:rsidR="00FB521D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B521D" w:rsidRPr="00B84D0D" w:rsidRDefault="00FB521D" w:rsidP="00347655">
      <w:pPr>
        <w:shd w:val="clear" w:color="auto" w:fill="FFFFFF"/>
        <w:tabs>
          <w:tab w:val="left" w:pos="1985"/>
          <w:tab w:val="left" w:pos="4536"/>
        </w:tabs>
        <w:ind w:right="4392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</w:t>
      </w:r>
      <w:r w:rsidR="00347655">
        <w:rPr>
          <w:sz w:val="26"/>
          <w:szCs w:val="26"/>
        </w:rPr>
        <w:t xml:space="preserve">                     </w:t>
      </w:r>
      <w:r w:rsidRPr="00B84D0D">
        <w:rPr>
          <w:sz w:val="26"/>
          <w:szCs w:val="26"/>
        </w:rPr>
        <w:t>от 28.02.2023 № 309</w:t>
      </w:r>
    </w:p>
    <w:p w:rsidR="00FB521D" w:rsidRPr="00B84D0D" w:rsidRDefault="00FB521D" w:rsidP="00FB521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B521D" w:rsidRPr="00B84D0D" w:rsidRDefault="00FB521D" w:rsidP="00FB521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B521D" w:rsidRPr="00B84D0D" w:rsidRDefault="00FB521D" w:rsidP="00FB521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B521D" w:rsidRPr="00B84D0D" w:rsidRDefault="00FB521D" w:rsidP="00FB521D">
      <w:pPr>
        <w:ind w:firstLine="709"/>
        <w:jc w:val="both"/>
        <w:rPr>
          <w:rFonts w:eastAsia="Calibri"/>
          <w:sz w:val="26"/>
          <w:szCs w:val="26"/>
        </w:rPr>
      </w:pPr>
      <w:r w:rsidRPr="00B84D0D">
        <w:rPr>
          <w:sz w:val="26"/>
          <w:szCs w:val="26"/>
        </w:rPr>
        <w:t xml:space="preserve">В соответствии со </w:t>
      </w:r>
      <w:hyperlink r:id="rId9" w:history="1">
        <w:r w:rsidRPr="00B84D0D">
          <w:rPr>
            <w:sz w:val="26"/>
            <w:szCs w:val="26"/>
          </w:rPr>
          <w:t>статьей 78</w:t>
        </w:r>
      </w:hyperlink>
      <w:r w:rsidRPr="00B84D0D">
        <w:rPr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B84D0D">
          <w:rPr>
            <w:sz w:val="26"/>
            <w:szCs w:val="26"/>
          </w:rPr>
          <w:t>пунктом 33 части 1 статьи 16</w:t>
        </w:r>
      </w:hyperlink>
      <w:r w:rsidRPr="00B84D0D">
        <w:rPr>
          <w:sz w:val="26"/>
          <w:szCs w:val="26"/>
        </w:rPr>
        <w:t xml:space="preserve"> Федерального закона от 06.10.2003 № 131-ФЗ </w:t>
      </w:r>
      <w:r w:rsidRPr="00B84D0D">
        <w:rPr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1">
        <w:r w:rsidRPr="00B84D0D">
          <w:rPr>
            <w:sz w:val="26"/>
            <w:szCs w:val="26"/>
          </w:rPr>
          <w:t>законом</w:t>
        </w:r>
      </w:hyperlink>
      <w:r w:rsidRPr="00B84D0D">
        <w:rPr>
          <w:sz w:val="26"/>
          <w:szCs w:val="26"/>
        </w:rPr>
        <w:t xml:space="preserve"> от 24.07.2007 № 209-ФЗ "О развитии малого </w:t>
      </w:r>
      <w:r w:rsidRPr="00B84D0D">
        <w:rPr>
          <w:sz w:val="26"/>
          <w:szCs w:val="26"/>
        </w:rPr>
        <w:br/>
        <w:t>и среднего предпринимательства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FB521D" w:rsidRPr="00B84D0D" w:rsidRDefault="00FB521D" w:rsidP="00FB521D">
      <w:pPr>
        <w:ind w:firstLine="709"/>
        <w:jc w:val="both"/>
        <w:rPr>
          <w:sz w:val="26"/>
          <w:szCs w:val="26"/>
        </w:rPr>
      </w:pPr>
    </w:p>
    <w:p w:rsidR="00FB521D" w:rsidRPr="00B84D0D" w:rsidRDefault="00FB521D" w:rsidP="0034765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84D0D">
        <w:rPr>
          <w:b/>
          <w:bCs/>
          <w:sz w:val="26"/>
          <w:szCs w:val="26"/>
        </w:rPr>
        <w:t>П О С Т А Н О В Л Я Е Т:</w:t>
      </w:r>
    </w:p>
    <w:p w:rsidR="00FB521D" w:rsidRPr="00347655" w:rsidRDefault="00FB521D" w:rsidP="00FB521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521D" w:rsidRPr="00B84D0D" w:rsidRDefault="00FB521D" w:rsidP="00FB52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39"/>
      <w:bookmarkEnd w:id="1"/>
      <w:r w:rsidRPr="00B84D0D">
        <w:rPr>
          <w:rFonts w:ascii="Times New Roman" w:hAnsi="Times New Roman" w:cs="Times New Roman"/>
          <w:sz w:val="26"/>
          <w:szCs w:val="26"/>
        </w:rPr>
        <w:t xml:space="preserve">1. Внести в постановление Администрации муниципального образования "Городской округ "Город Нарьян-Мар" от 28.02.2023 № 309 "Об утверждении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Порядка предоставления субсидии субъектам малого и среднего предпринимательства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на возмещение части затрат на приобретение и доставку имущества" </w:t>
      </w:r>
      <w:r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(далее – постановление) следующее изменение:</w:t>
      </w:r>
    </w:p>
    <w:p w:rsidR="00FB521D" w:rsidRPr="00B84D0D" w:rsidRDefault="00FB521D" w:rsidP="00FB52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1.1. Приложение к постановлению изложить в новой редакции согласно </w:t>
      </w:r>
      <w:proofErr w:type="gramStart"/>
      <w:r w:rsidRPr="00B84D0D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Pr="00B84D0D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FB521D" w:rsidRPr="00B84D0D" w:rsidRDefault="00FB521D" w:rsidP="00FB52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54A5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54A5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347655" w:rsidRDefault="00347655" w:rsidP="004E7D6D">
      <w:pPr>
        <w:jc w:val="both"/>
        <w:rPr>
          <w:bCs/>
          <w:sz w:val="26"/>
        </w:rPr>
      </w:pPr>
    </w:p>
    <w:p w:rsidR="00347655" w:rsidRDefault="00347655" w:rsidP="004E7D6D">
      <w:pPr>
        <w:jc w:val="both"/>
        <w:rPr>
          <w:bCs/>
          <w:sz w:val="26"/>
        </w:rPr>
      </w:pPr>
    </w:p>
    <w:p w:rsidR="00347655" w:rsidRDefault="00347655" w:rsidP="004E7D6D">
      <w:pPr>
        <w:jc w:val="both"/>
        <w:rPr>
          <w:bCs/>
          <w:sz w:val="26"/>
        </w:rPr>
      </w:pPr>
    </w:p>
    <w:p w:rsidR="00347655" w:rsidRDefault="00347655" w:rsidP="004E7D6D">
      <w:pPr>
        <w:jc w:val="both"/>
        <w:rPr>
          <w:bCs/>
          <w:sz w:val="26"/>
        </w:rPr>
      </w:pPr>
    </w:p>
    <w:p w:rsidR="00347655" w:rsidRDefault="00347655" w:rsidP="004E7D6D">
      <w:pPr>
        <w:jc w:val="both"/>
        <w:rPr>
          <w:bCs/>
          <w:sz w:val="26"/>
        </w:rPr>
        <w:sectPr w:rsidR="00347655" w:rsidSect="00347655">
          <w:headerReference w:type="default" r:id="rId12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347655" w:rsidRPr="00B84D0D" w:rsidRDefault="00347655" w:rsidP="00347655">
      <w:pPr>
        <w:pStyle w:val="ConsPlusNormal"/>
        <w:ind w:left="4962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347655" w:rsidRPr="00B84D0D" w:rsidRDefault="00347655" w:rsidP="00347655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347655" w:rsidRPr="00B84D0D" w:rsidRDefault="00347655" w:rsidP="00347655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347655" w:rsidRPr="00B84D0D" w:rsidRDefault="00347655" w:rsidP="00347655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347655" w:rsidRPr="00B84D0D" w:rsidRDefault="00347655" w:rsidP="00347655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04.03.2026</w:t>
      </w:r>
      <w:r w:rsidRPr="00B84D0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255</w:t>
      </w:r>
    </w:p>
    <w:p w:rsidR="00347655" w:rsidRPr="00B84D0D" w:rsidRDefault="00347655" w:rsidP="00347655">
      <w:pPr>
        <w:widowControl w:val="0"/>
        <w:autoSpaceDE w:val="0"/>
        <w:autoSpaceDN w:val="0"/>
        <w:ind w:left="4962"/>
        <w:rPr>
          <w:sz w:val="26"/>
          <w:szCs w:val="26"/>
        </w:rPr>
      </w:pPr>
    </w:p>
    <w:p w:rsidR="00347655" w:rsidRPr="00B84D0D" w:rsidRDefault="00347655" w:rsidP="00347655">
      <w:pPr>
        <w:widowControl w:val="0"/>
        <w:autoSpaceDE w:val="0"/>
        <w:autoSpaceDN w:val="0"/>
        <w:ind w:left="4961"/>
        <w:rPr>
          <w:sz w:val="26"/>
          <w:szCs w:val="26"/>
        </w:rPr>
      </w:pPr>
      <w:r w:rsidRPr="00B84D0D">
        <w:rPr>
          <w:sz w:val="26"/>
          <w:szCs w:val="26"/>
        </w:rPr>
        <w:t xml:space="preserve">"Приложение </w:t>
      </w:r>
    </w:p>
    <w:p w:rsidR="00347655" w:rsidRPr="00B84D0D" w:rsidRDefault="00347655" w:rsidP="00347655">
      <w:pPr>
        <w:pStyle w:val="ConsPlusNormal"/>
        <w:ind w:left="4961" w:firstLine="0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347655" w:rsidRPr="00B84D0D" w:rsidRDefault="00347655" w:rsidP="00347655">
      <w:pPr>
        <w:pStyle w:val="ConsPlusNormal"/>
        <w:ind w:left="4961" w:firstLine="0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"Городской округ "Город Нарьян-Мар" </w:t>
      </w:r>
    </w:p>
    <w:p w:rsidR="00347655" w:rsidRPr="00B84D0D" w:rsidRDefault="00347655" w:rsidP="00347655">
      <w:pPr>
        <w:pStyle w:val="ConsPlusNormal"/>
        <w:ind w:left="4962" w:firstLine="0"/>
        <w:rPr>
          <w:rFonts w:ascii="Times New Roman" w:hAnsi="Times New Roman" w:cs="Times New Roman"/>
        </w:rPr>
      </w:pPr>
      <w:r w:rsidRPr="00B84D0D">
        <w:rPr>
          <w:rFonts w:ascii="Times New Roman" w:hAnsi="Times New Roman" w:cs="Times New Roman"/>
          <w:sz w:val="26"/>
          <w:szCs w:val="26"/>
        </w:rPr>
        <w:t>от 28.02.2023 № 309</w:t>
      </w:r>
    </w:p>
    <w:p w:rsidR="00347655" w:rsidRPr="00B84D0D" w:rsidRDefault="00347655" w:rsidP="00347655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347655" w:rsidRPr="00414B75" w:rsidRDefault="00BA633F" w:rsidP="00BA633F">
      <w:pPr>
        <w:pStyle w:val="ConsPlusTitle"/>
        <w:jc w:val="center"/>
        <w:rPr>
          <w:sz w:val="26"/>
          <w:szCs w:val="26"/>
        </w:rPr>
      </w:pPr>
      <w:bookmarkStart w:id="2" w:name="P36"/>
      <w:bookmarkEnd w:id="2"/>
      <w:r>
        <w:rPr>
          <w:sz w:val="26"/>
          <w:szCs w:val="26"/>
        </w:rPr>
        <w:t>Порядок</w:t>
      </w:r>
    </w:p>
    <w:p w:rsidR="00347655" w:rsidRPr="00414B75" w:rsidRDefault="00347655" w:rsidP="00BA633F">
      <w:pPr>
        <w:pStyle w:val="ConsPlusTitle"/>
        <w:jc w:val="center"/>
        <w:rPr>
          <w:sz w:val="26"/>
          <w:szCs w:val="26"/>
        </w:rPr>
      </w:pPr>
      <w:r w:rsidRPr="00414B75">
        <w:rPr>
          <w:sz w:val="26"/>
          <w:szCs w:val="26"/>
        </w:rPr>
        <w:t>предоставления субсидии субъектам малого и среднего предпринимательства</w:t>
      </w:r>
    </w:p>
    <w:p w:rsidR="00347655" w:rsidRPr="00414B75" w:rsidRDefault="00347655" w:rsidP="00BA633F">
      <w:pPr>
        <w:pStyle w:val="ConsPlusTitle"/>
        <w:jc w:val="center"/>
        <w:rPr>
          <w:sz w:val="26"/>
          <w:szCs w:val="26"/>
        </w:rPr>
      </w:pPr>
      <w:r w:rsidRPr="00414B75">
        <w:rPr>
          <w:sz w:val="26"/>
          <w:szCs w:val="26"/>
        </w:rPr>
        <w:t>на возмещение части затрат на приобретение и доставку имущества</w:t>
      </w:r>
    </w:p>
    <w:p w:rsidR="00347655" w:rsidRPr="00B84D0D" w:rsidRDefault="00347655" w:rsidP="00BA633F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47655" w:rsidRPr="00B84D0D" w:rsidRDefault="00347655" w:rsidP="00BA633F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B84D0D">
        <w:rPr>
          <w:b w:val="0"/>
          <w:sz w:val="26"/>
          <w:szCs w:val="26"/>
        </w:rPr>
        <w:t>I. Общие положения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субсидии субъектам малого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и среднего предпринимательства на возмещение части затрат на приобретение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и доставку имущества (далее </w:t>
      </w:r>
      <w:r w:rsidR="00BA633F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Порядок) направлен на реализацию расходных обязательств бюджета муниципального образования "Городской округ "Город </w:t>
      </w:r>
      <w:r w:rsidR="00BA633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Нарьян-Мар" (далее </w:t>
      </w:r>
      <w:r w:rsidR="00BA633F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13">
        <w:r w:rsidRPr="00B84D0D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</w:t>
      </w:r>
      <w:r w:rsidR="00BA633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№ 131-ФЗ "Об общих принципах организации местного самоуправления в Российской Федерации"</w:t>
      </w:r>
      <w:r w:rsidR="00BA633F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и осуществляется в рамках реализации муниципальной </w:t>
      </w:r>
      <w:hyperlink r:id="rId14">
        <w:r w:rsidRPr="00B84D0D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</w:t>
      </w:r>
      <w:r w:rsidR="00BA633F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Программа).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2. 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 w:rsidR="00BA633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к отчетности, требования об осуществлении контроля (мониторинга) за соблюдением условий и порядка предоставления субсидии, сроки возврата субсидии </w:t>
      </w:r>
      <w:r w:rsidR="00BA633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3.1. Субсидия </w:t>
      </w:r>
      <w:r w:rsidR="00BA633F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приобретение и доставку имущества;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3.2. Получатель субсидии </w:t>
      </w:r>
      <w:r w:rsidR="00BA633F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</w:t>
      </w:r>
      <w:r w:rsidR="00BA633F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Соглашение);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3.3. Участник отбора </w:t>
      </w:r>
      <w:r w:rsidR="00BA633F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</w:t>
      </w:r>
      <w:r w:rsidR="00BA633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 xml:space="preserve">в отборе по предоставлению субсидии в целях возмещения части затрат </w:t>
      </w:r>
      <w:r w:rsidR="00BA633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на приобретение и доставку имущества 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заявка) в установленном порядке;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3.4. Субъект малого и среднего предпринимательства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5">
        <w:r w:rsidRPr="00B84D0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от 24.07.2007 № 209-ФЗ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"О развитии малого и среднего предпринимательства в Российской Федерации"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к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и средним предприятиям, сведения о которых внесены </w:t>
      </w:r>
      <w:r w:rsidRPr="00B84D0D">
        <w:rPr>
          <w:rFonts w:ascii="Times New Roman" w:hAnsi="Times New Roman" w:cs="Times New Roman"/>
          <w:sz w:val="26"/>
          <w:szCs w:val="26"/>
        </w:rPr>
        <w:br/>
        <w:t>в Единый реестр субъектов малого и среднего предпринимательства;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6"/>
      <w:bookmarkEnd w:id="3"/>
      <w:r w:rsidRPr="00B84D0D">
        <w:rPr>
          <w:rFonts w:ascii="Times New Roman" w:hAnsi="Times New Roman" w:cs="Times New Roman"/>
          <w:sz w:val="26"/>
          <w:szCs w:val="26"/>
        </w:rPr>
        <w:t xml:space="preserve">3.5. Имущество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материальные объекты, которые являются предметами владения, пользования или распоряжения, связанными с осуществлением предпринимательской деятельности. К имуществу не относятся материалы (ресурсы), которые являются оборотными активами, потребляются в процессе производства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 должны регулярно пополняться участником отбора, в том числе расходные материалы;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3.6. Органы муниципального финансового контроля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органы внутреннего </w:t>
      </w:r>
      <w:r w:rsidRPr="00B84D0D">
        <w:rPr>
          <w:rFonts w:ascii="Times New Roman" w:hAnsi="Times New Roman" w:cs="Times New Roman"/>
          <w:sz w:val="26"/>
          <w:szCs w:val="26"/>
        </w:rPr>
        <w:br/>
        <w:t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3.7. Аффилированные лица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аффилированности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значении </w:t>
      </w:r>
      <w:hyperlink r:id="rId16">
        <w:r w:rsidRPr="00B84D0D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Закона РСФСР от 22.03.1991 № 948-1 "О конкуренции </w:t>
      </w:r>
      <w:r w:rsidRPr="00B84D0D">
        <w:rPr>
          <w:rFonts w:ascii="Times New Roman" w:hAnsi="Times New Roman" w:cs="Times New Roman"/>
          <w:sz w:val="26"/>
          <w:szCs w:val="26"/>
        </w:rPr>
        <w:br/>
        <w:t>и ограничении монополистической деятельности на товарных рынках".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60"/>
      <w:bookmarkEnd w:id="4"/>
      <w:r w:rsidRPr="00B84D0D">
        <w:rPr>
          <w:rFonts w:ascii="Times New Roman" w:hAnsi="Times New Roman" w:cs="Times New Roman"/>
          <w:sz w:val="26"/>
          <w:szCs w:val="26"/>
        </w:rPr>
        <w:t xml:space="preserve">4. Целью предоставления субсидии является оказание финансовой поддержки субъектам малого и среднего предпринимательства на возмещение части затрат </w:t>
      </w:r>
      <w:r w:rsidRPr="00B84D0D">
        <w:rPr>
          <w:rFonts w:ascii="Times New Roman" w:hAnsi="Times New Roman" w:cs="Times New Roman"/>
          <w:sz w:val="26"/>
          <w:szCs w:val="26"/>
        </w:rPr>
        <w:br/>
        <w:t>на приобретение и доставку имущества в рамках Программы.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средств, Администрация муниципального образования "Городской округ "Город Нарьян-Мар").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</w:t>
      </w:r>
      <w:r w:rsidR="00154A55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и плановый период, утвержденных в установленном порядке на цель, указанную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60">
        <w:r w:rsidRPr="00B84D0D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7. К категории получателей субсидии относятся субъекты малого и среднего предпринимательства, осуществляющие предпринимательскую деятельность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 xml:space="preserve">на территории муниципального образования "Городской округ "Город Нарьян-Мар"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 имеющие право на получение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8. Способом предоставления субсидии является возмещение части затрат.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единый портал) (в разделе единого портала) в порядке, установленном приказом Министерства финансов Российской Федерации.</w:t>
      </w:r>
    </w:p>
    <w:p w:rsidR="00347655" w:rsidRPr="00560A60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47655" w:rsidRPr="00B84D0D" w:rsidRDefault="00347655" w:rsidP="00347655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B84D0D">
        <w:rPr>
          <w:b w:val="0"/>
          <w:sz w:val="26"/>
          <w:szCs w:val="26"/>
        </w:rPr>
        <w:t>II. Порядок проведения отбора</w:t>
      </w:r>
    </w:p>
    <w:p w:rsidR="00347655" w:rsidRPr="00560A60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10. Отбор получателей субсидии осуществляется на конкурентной основе способом запроса предложений 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отбор). Проведение отбора осуществляется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на основании заявок, направленных участниками отбора, исходя из соответствия участника отбора категориям и очередности поступления заявок.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Отбор в течение финансового года может проводиться неоднократно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при наличии остатков лимитов бюджетных обязательств на предоставление субсидии на соответствующий финансовый год и плановый период, </w:t>
      </w:r>
      <w:r w:rsidRPr="00B84D0D">
        <w:rPr>
          <w:rFonts w:ascii="Times New Roman" w:eastAsiaTheme="minorEastAsia" w:hAnsi="Times New Roman" w:cs="Times New Roman"/>
          <w:sz w:val="26"/>
          <w:szCs w:val="26"/>
        </w:rPr>
        <w:t>но не реже 1 раза в год.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– отдела инвестиционной политики и предпринимательства управления экономического и инвестиционного развития 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Отдел). 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на предоставление субсидии субъектам малого и среднего предпринимательства </w:t>
      </w:r>
      <w:r w:rsidRPr="00B84D0D">
        <w:rPr>
          <w:rFonts w:ascii="Times New Roman" w:hAnsi="Times New Roman" w:cs="Times New Roman"/>
          <w:sz w:val="26"/>
          <w:szCs w:val="26"/>
        </w:rPr>
        <w:br/>
        <w:t>на возмещение части затрат на приобретение и доставку имущества.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13. Отбор проводится в государственной интегрированной информационной системе управления общественными финансами "Электронный бюджет" 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система "Электронный бюджет").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B84D0D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15. Взаимодействие Отдела,</w:t>
      </w:r>
      <w:r w:rsidRPr="00B84D0D">
        <w:t xml:space="preserve"> </w:t>
      </w:r>
      <w:r w:rsidRPr="00B84D0D">
        <w:rPr>
          <w:rFonts w:ascii="Times New Roman" w:hAnsi="Times New Roman" w:cs="Times New Roman"/>
          <w:sz w:val="26"/>
          <w:szCs w:val="26"/>
        </w:rPr>
        <w:t xml:space="preserve">комиссии по отбору получателей поддержки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из городского бюджета в рамках Программы, созданной в порядке, установленном Администрацией муниципального образования "Городской округ "Город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Нарьян-Мар" (далее – комиссия), с участниками отбора осуществляется </w:t>
      </w:r>
      <w:r w:rsidRPr="00B84D0D">
        <w:rPr>
          <w:rFonts w:ascii="Times New Roman" w:hAnsi="Times New Roman" w:cs="Times New Roman"/>
          <w:sz w:val="26"/>
          <w:szCs w:val="26"/>
        </w:rPr>
        <w:br/>
        <w:t>с использованием документов в электронной форме в системе "Электронный бюджет".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16. 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 w:rsidR="00154A55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7">
        <w:r w:rsidRPr="00B84D0D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B84D0D">
        <w:rPr>
          <w:rFonts w:ascii="Times New Roman" w:hAnsi="Times New Roman" w:cs="Times New Roman"/>
          <w:sz w:val="26"/>
          <w:szCs w:val="26"/>
        </w:rPr>
        <w:t>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lastRenderedPageBreak/>
        <w:t>сроки проведения отбора;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при этом дата окончания приема заявок не может быть ранее 10 календарного дня, следующего за днем размещения объявления;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наименование, место нахождения, почтовый адрес, адрес электронной почты, контактный номер телефона </w:t>
      </w:r>
      <w:r>
        <w:rPr>
          <w:rFonts w:ascii="Times New Roman" w:hAnsi="Times New Roman" w:cs="Times New Roman"/>
          <w:sz w:val="26"/>
          <w:szCs w:val="26"/>
        </w:rPr>
        <w:t>Отдела</w:t>
      </w:r>
      <w:r w:rsidRPr="00B84D0D">
        <w:rPr>
          <w:rFonts w:ascii="Times New Roman" w:hAnsi="Times New Roman" w:cs="Times New Roman"/>
          <w:sz w:val="26"/>
          <w:szCs w:val="26"/>
        </w:rPr>
        <w:t>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результаты предоставления субсидии, установленные </w:t>
      </w:r>
      <w:hyperlink w:anchor="P254">
        <w:r w:rsidRPr="00B84D0D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101">
        <w:r w:rsidRPr="00B84D0D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B84D0D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96">
        <w:r w:rsidRPr="00B84D0D">
          <w:rPr>
            <w:rFonts w:ascii="Times New Roman" w:hAnsi="Times New Roman" w:cs="Times New Roman"/>
            <w:sz w:val="26"/>
            <w:szCs w:val="26"/>
          </w:rPr>
          <w:t>пунктами 36</w:t>
        </w:r>
      </w:hyperlink>
      <w:r w:rsidR="00154A55">
        <w:rPr>
          <w:rFonts w:ascii="Times New Roman" w:hAnsi="Times New Roman" w:cs="Times New Roman"/>
          <w:sz w:val="26"/>
          <w:szCs w:val="26"/>
        </w:rPr>
        <w:t>-</w:t>
      </w:r>
      <w:hyperlink w:anchor="P202">
        <w:r w:rsidRPr="00B84D0D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условия признания получателя субсидии отбора уклонившимся от заключения Соглашения;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Pr="00B84D0D">
        <w:rPr>
          <w:rFonts w:ascii="Times New Roman" w:hAnsi="Times New Roman" w:cs="Times New Roman"/>
          <w:sz w:val="26"/>
          <w:szCs w:val="26"/>
        </w:rPr>
        <w:br/>
        <w:t>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8">
        <w:r w:rsidRPr="00B84D0D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B84D0D">
        <w:rPr>
          <w:rFonts w:ascii="Times New Roman" w:hAnsi="Times New Roman" w:cs="Times New Roman"/>
          <w:sz w:val="26"/>
          <w:szCs w:val="26"/>
        </w:rPr>
        <w:t>), которые не могут быть позднее 14 календарного дня, следующего за днем определения получателей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6"/>
      <w:bookmarkEnd w:id="5"/>
      <w:r w:rsidRPr="00B84D0D">
        <w:rPr>
          <w:rFonts w:ascii="Times New Roman" w:hAnsi="Times New Roman" w:cs="Times New Roman"/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1 рабочего дня с даты размещения объявления об отмене отбора.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lastRenderedPageBreak/>
        <w:t xml:space="preserve">Отбор считается отмененным со дня размещения объявления о его отмене </w:t>
      </w:r>
      <w:r w:rsidRPr="00B84D0D">
        <w:rPr>
          <w:rFonts w:ascii="Times New Roman" w:hAnsi="Times New Roman" w:cs="Times New Roman"/>
          <w:sz w:val="26"/>
          <w:szCs w:val="26"/>
        </w:rPr>
        <w:br/>
        <w:t>на едином портале.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19.</w:t>
      </w:r>
      <w:r w:rsidRPr="00B84D0D">
        <w:t> </w:t>
      </w:r>
      <w:r w:rsidRPr="00B84D0D">
        <w:rPr>
          <w:rFonts w:ascii="Times New Roman" w:hAnsi="Times New Roman" w:cs="Times New Roman"/>
          <w:sz w:val="26"/>
          <w:szCs w:val="26"/>
        </w:rPr>
        <w:t xml:space="preserve">После окончания срока отмены проведения отбора получателей субсидий </w:t>
      </w:r>
      <w:r w:rsidR="00154A55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w:anchor="P96">
        <w:r w:rsidRPr="00B84D0D">
          <w:rPr>
            <w:rFonts w:ascii="Times New Roman" w:hAnsi="Times New Roman" w:cs="Times New Roman"/>
            <w:sz w:val="26"/>
            <w:szCs w:val="26"/>
          </w:rPr>
          <w:t>пунктом 17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 и до заключения Соглашения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19">
        <w:r w:rsidRPr="00B84D0D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347655" w:rsidRPr="001D5F7C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D5F7C">
        <w:rPr>
          <w:sz w:val="26"/>
          <w:szCs w:val="26"/>
        </w:rPr>
        <w:t>Внесение изменений в объявление осуществляется в срок не позднее наступления даты окончания приема заявок с соблюдением следующих условий:</w:t>
      </w:r>
    </w:p>
    <w:p w:rsidR="00347655" w:rsidRPr="001D5F7C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1D5F7C">
        <w:rPr>
          <w:sz w:val="26"/>
          <w:szCs w:val="26"/>
        </w:rPr>
        <w:t>рок подачи заявок должен быть продлен таким образом, чтобы со дня, следующего за днем внесения таких изменений, до даты окончания приема заявок этот срок составлял не менее 3 календарных дней;</w:t>
      </w:r>
    </w:p>
    <w:p w:rsidR="00347655" w:rsidRPr="001D5F7C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1D5F7C">
        <w:rPr>
          <w:sz w:val="26"/>
          <w:szCs w:val="26"/>
        </w:rPr>
        <w:t>ри внесении изменений в объявление не допускается изменение способа отбора получателей грантов;</w:t>
      </w:r>
    </w:p>
    <w:p w:rsidR="00347655" w:rsidRPr="001D5F7C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1D5F7C">
        <w:rPr>
          <w:sz w:val="26"/>
          <w:szCs w:val="26"/>
        </w:rPr>
        <w:t xml:space="preserve"> случае внесения изменений в объявление получателей грантов </w:t>
      </w:r>
      <w:r w:rsidR="00433A35">
        <w:rPr>
          <w:sz w:val="26"/>
          <w:szCs w:val="26"/>
        </w:rPr>
        <w:br/>
      </w:r>
      <w:r w:rsidRPr="001D5F7C">
        <w:rPr>
          <w:sz w:val="26"/>
          <w:szCs w:val="26"/>
        </w:rPr>
        <w:t>после наступления даты начала приема заявок в объявление включается положение, предусматривающее право участников отбора внести изменения в заявки.</w:t>
      </w:r>
    </w:p>
    <w:p w:rsidR="00347655" w:rsidRPr="00E97505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Отдел</w:t>
      </w:r>
      <w:r w:rsidRPr="001D5F7C">
        <w:rPr>
          <w:sz w:val="26"/>
          <w:szCs w:val="26"/>
        </w:rPr>
        <w:t xml:space="preserve"> не позднее дня, следующего за днем внесения изменений в объявление, уведомляет участников отбора о внесении изменений в объявление с использованием системы "Электронный бюджет".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1"/>
      <w:bookmarkEnd w:id="6"/>
      <w:r w:rsidRPr="00B84D0D">
        <w:rPr>
          <w:rFonts w:ascii="Times New Roman" w:hAnsi="Times New Roman" w:cs="Times New Roman"/>
          <w:sz w:val="26"/>
          <w:szCs w:val="26"/>
        </w:rPr>
        <w:t>20. Требования, которым должен соответствовать участник отбора: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20.1. На дату рассмотрения заявки: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организаций и физических лиц, </w:t>
      </w:r>
      <w:r w:rsidRPr="00B84D0D">
        <w:rPr>
          <w:rFonts w:ascii="Times New Roman" w:hAnsi="Times New Roman" w:cs="Times New Roman"/>
          <w:sz w:val="26"/>
          <w:szCs w:val="26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или с распространением оружия массового уничтожения;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не получает средства из бюджета субъекта Российской Федерации (местного бюджета), из которого планируется предоставление субсидии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иностранным агентом в соответствии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с Федеральным законом "О контроле за деятельностью лиц, находящихся </w:t>
      </w:r>
      <w:r w:rsidRPr="00B84D0D">
        <w:rPr>
          <w:rFonts w:ascii="Times New Roman" w:hAnsi="Times New Roman" w:cs="Times New Roman"/>
          <w:sz w:val="26"/>
          <w:szCs w:val="26"/>
        </w:rPr>
        <w:br/>
        <w:t>под иностранным влиянием";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 w:rsidRPr="00B84D0D">
        <w:rPr>
          <w:rFonts w:ascii="Times New Roman" w:hAnsi="Times New Roman" w:cs="Times New Roman"/>
          <w:sz w:val="26"/>
          <w:szCs w:val="26"/>
        </w:rPr>
        <w:br/>
        <w:t>в бюджеты бюджетной системы Российской Федерации;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не прекратил деятельность в качестве индивидуального предпринимателя;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20.2. Дополнительные требования на дату подачи заявки: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 участника отбора отсутствуют нарушения условий и порядка оказания поддержки, указанные в </w:t>
      </w:r>
      <w:hyperlink r:id="rId20">
        <w:r w:rsidRPr="00B84D0D">
          <w:rPr>
            <w:rFonts w:ascii="Times New Roman" w:hAnsi="Times New Roman" w:cs="Times New Roman"/>
            <w:sz w:val="26"/>
            <w:szCs w:val="26"/>
          </w:rPr>
          <w:t>части 5 статьи 14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Федерального закона № 209-ФЗ;</w:t>
      </w:r>
    </w:p>
    <w:p w:rsidR="00347655" w:rsidRPr="00B84D0D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участник отбора соответствует требованиям статьи 4 Федерального закона </w:t>
      </w:r>
      <w:r w:rsidRPr="00B84D0D">
        <w:rPr>
          <w:sz w:val="26"/>
          <w:szCs w:val="26"/>
        </w:rPr>
        <w:br/>
        <w:t>№ 209-ФЗ;</w:t>
      </w:r>
    </w:p>
    <w:p w:rsidR="00347655" w:rsidRPr="00B84D0D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участник отбора не относится к субъектам малого и среднего предпринимательства, указанным в частях 3, 4 статьи 14 Федерального закона </w:t>
      </w:r>
      <w:r w:rsidRPr="00B84D0D">
        <w:rPr>
          <w:sz w:val="26"/>
          <w:szCs w:val="26"/>
        </w:rPr>
        <w:br/>
        <w:t>№ 209-ФЗ;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Pr="00E128BD">
        <w:rPr>
          <w:rFonts w:ascii="Times New Roman" w:hAnsi="Times New Roman" w:cs="Times New Roman"/>
          <w:sz w:val="26"/>
          <w:szCs w:val="26"/>
        </w:rPr>
        <w:t xml:space="preserve">не является получателем средств </w:t>
      </w:r>
      <w:r w:rsidRPr="00B84D0D">
        <w:rPr>
          <w:rFonts w:ascii="Times New Roman" w:hAnsi="Times New Roman" w:cs="Times New Roman"/>
          <w:sz w:val="26"/>
          <w:szCs w:val="26"/>
        </w:rPr>
        <w:t xml:space="preserve">из городского бюджета </w:t>
      </w:r>
      <w:r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 момента заключения Соглашения прошло не менее 2 лет и срок действия Соглашения еще не истек;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государственные внебюджетные фонды по общероссийскому классификатору территорий муниципальных образований по </w:t>
      </w:r>
      <w:hyperlink r:id="rId21">
        <w:r w:rsidRPr="00B84D0D">
          <w:rPr>
            <w:rFonts w:ascii="Times New Roman" w:hAnsi="Times New Roman" w:cs="Times New Roman"/>
            <w:sz w:val="26"/>
            <w:szCs w:val="26"/>
          </w:rPr>
          <w:t>коду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C336C8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ОКТМО) 11851000;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осуществляет предпринимательскую деятельность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на территории муниципального образования "Городской округ "Город Нарьян-Мар"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по </w:t>
      </w:r>
      <w:hyperlink r:id="rId22">
        <w:r w:rsidRPr="00B84D0D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B84D0D">
        <w:rPr>
          <w:rFonts w:ascii="Times New Roman" w:hAnsi="Times New Roman" w:cs="Times New Roman"/>
          <w:sz w:val="26"/>
          <w:szCs w:val="26"/>
        </w:rPr>
        <w:t>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440E">
        <w:rPr>
          <w:rFonts w:ascii="Times New Roman" w:hAnsi="Times New Roman" w:cs="Times New Roman"/>
          <w:sz w:val="26"/>
          <w:szCs w:val="26"/>
        </w:rPr>
        <w:t xml:space="preserve">участник отбора предоставил весь требуемый перечень документов </w:t>
      </w:r>
      <w:r>
        <w:rPr>
          <w:rFonts w:ascii="Times New Roman" w:hAnsi="Times New Roman" w:cs="Times New Roman"/>
          <w:sz w:val="26"/>
          <w:szCs w:val="26"/>
        </w:rPr>
        <w:br/>
      </w:r>
      <w:r w:rsidRPr="0013440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>с пунктом 24 настоящего Порядка;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осуществляет предпринимательскую деятельность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соответствии с Общероссийским </w:t>
      </w:r>
      <w:hyperlink r:id="rId23">
        <w:r w:rsidRPr="00B84D0D">
          <w:rPr>
            <w:rFonts w:ascii="Times New Roman" w:hAnsi="Times New Roman" w:cs="Times New Roman"/>
            <w:sz w:val="26"/>
            <w:szCs w:val="26"/>
          </w:rPr>
          <w:t>классификатором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видов экономической деятельности ОК 029-2014 (КДЕС Ред. 2) по следующим видам экономической деятельности: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4">
        <w:r w:rsidRPr="00B84D0D">
          <w:rPr>
            <w:rFonts w:ascii="Times New Roman" w:hAnsi="Times New Roman" w:cs="Times New Roman"/>
            <w:sz w:val="26"/>
            <w:szCs w:val="26"/>
          </w:rPr>
          <w:t>Раздел C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"Обрабатывающие производства" (за исключением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hyperlink r:id="rId25">
        <w:r w:rsidRPr="00B84D0D">
          <w:rPr>
            <w:rFonts w:ascii="Times New Roman" w:hAnsi="Times New Roman" w:cs="Times New Roman"/>
            <w:sz w:val="26"/>
            <w:szCs w:val="26"/>
          </w:rPr>
          <w:t>ОКВЭД 11.01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- </w:t>
      </w:r>
      <w:hyperlink r:id="rId26">
        <w:r w:rsidRPr="00B84D0D">
          <w:rPr>
            <w:rFonts w:ascii="Times New Roman" w:hAnsi="Times New Roman" w:cs="Times New Roman"/>
            <w:sz w:val="26"/>
            <w:szCs w:val="26"/>
          </w:rPr>
          <w:t>11.06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и ОКВЭД</w:t>
      </w:r>
      <w:r w:rsidR="00C336C8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входящих в Группировку 12);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7">
        <w:r w:rsidRPr="00B84D0D">
          <w:rPr>
            <w:rFonts w:ascii="Times New Roman" w:hAnsi="Times New Roman" w:cs="Times New Roman"/>
            <w:sz w:val="26"/>
            <w:szCs w:val="26"/>
          </w:rPr>
          <w:t>Раздел R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в области культуры, спорта, организации досуга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и развлечений" (за исключением ОКВЭД, входящих в </w:t>
      </w:r>
      <w:hyperlink r:id="rId28">
        <w:r w:rsidRPr="00B84D0D">
          <w:rPr>
            <w:rFonts w:ascii="Times New Roman" w:hAnsi="Times New Roman" w:cs="Times New Roman"/>
            <w:sz w:val="26"/>
            <w:szCs w:val="26"/>
          </w:rPr>
          <w:t>Группировку 92</w:t>
        </w:r>
      </w:hyperlink>
      <w:r w:rsidRPr="00B84D0D">
        <w:rPr>
          <w:rFonts w:ascii="Times New Roman" w:hAnsi="Times New Roman" w:cs="Times New Roman"/>
          <w:sz w:val="26"/>
          <w:szCs w:val="26"/>
        </w:rPr>
        <w:t>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9">
        <w:r w:rsidRPr="00B84D0D">
          <w:rPr>
            <w:rFonts w:ascii="Times New Roman" w:hAnsi="Times New Roman" w:cs="Times New Roman"/>
            <w:sz w:val="26"/>
            <w:szCs w:val="26"/>
          </w:rPr>
          <w:t>ОКВЭД, входящие в Группировку 38.11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"Сбор неопасных отходов";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0">
        <w:r w:rsidRPr="00B84D0D">
          <w:rPr>
            <w:rFonts w:ascii="Times New Roman" w:hAnsi="Times New Roman" w:cs="Times New Roman"/>
            <w:sz w:val="26"/>
            <w:szCs w:val="26"/>
          </w:rPr>
          <w:t>ОКВЭД 42.21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"Строительство инженерных коммуникаций для водоснабжения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 водоотведения, газоснабжения";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31">
        <w:r w:rsidRPr="00B84D0D">
          <w:rPr>
            <w:rFonts w:ascii="Times New Roman" w:hAnsi="Times New Roman" w:cs="Times New Roman"/>
            <w:sz w:val="26"/>
            <w:szCs w:val="26"/>
          </w:rPr>
          <w:t>Группировку 45.2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"Техническое обслуживание и ремонт автотранспортных средств";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2">
        <w:r w:rsidRPr="00B84D0D">
          <w:rPr>
            <w:rFonts w:ascii="Times New Roman" w:hAnsi="Times New Roman" w:cs="Times New Roman"/>
            <w:sz w:val="26"/>
            <w:szCs w:val="26"/>
          </w:rPr>
          <w:t>ОКВЭД, входящие в Группировку 47.76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"Торговля розничная цветами </w:t>
      </w:r>
      <w:r w:rsidRPr="00B84D0D">
        <w:rPr>
          <w:rFonts w:ascii="Times New Roman" w:hAnsi="Times New Roman" w:cs="Times New Roman"/>
          <w:sz w:val="26"/>
          <w:szCs w:val="26"/>
        </w:rPr>
        <w:br/>
        <w:t>и другими растениями, семенами, удобрениями, домашними животными и кормами для домашних животных в специализированных магазинах";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33">
        <w:r w:rsidRPr="00B84D0D">
          <w:rPr>
            <w:rFonts w:ascii="Times New Roman" w:hAnsi="Times New Roman" w:cs="Times New Roman"/>
            <w:sz w:val="26"/>
            <w:szCs w:val="26"/>
          </w:rPr>
          <w:t>Группировку 55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по предоставлению мест для временного проживания";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4">
        <w:r w:rsidRPr="00B84D0D">
          <w:rPr>
            <w:rFonts w:ascii="Times New Roman" w:hAnsi="Times New Roman" w:cs="Times New Roman"/>
            <w:sz w:val="26"/>
            <w:szCs w:val="26"/>
          </w:rPr>
          <w:t>ОКВЭД, входящие в Группировку 56.10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ресторанов и услуги </w:t>
      </w:r>
      <w:r w:rsidR="00C336C8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по доставке продуктов питания";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5">
        <w:r w:rsidRPr="00B84D0D">
          <w:rPr>
            <w:rFonts w:ascii="Times New Roman" w:hAnsi="Times New Roman" w:cs="Times New Roman"/>
            <w:sz w:val="26"/>
            <w:szCs w:val="26"/>
          </w:rPr>
          <w:t>ОКВЭД, входящие в Группировку 61.10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в области связи на базе проводных технологий";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6">
        <w:r w:rsidRPr="00B84D0D">
          <w:rPr>
            <w:rFonts w:ascii="Times New Roman" w:hAnsi="Times New Roman" w:cs="Times New Roman"/>
            <w:sz w:val="26"/>
            <w:szCs w:val="26"/>
          </w:rPr>
          <w:t>ОКВЭД, входящие в Группировку 68.32.1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"Управление эксплуатацией жилого фонда за вознаграждение или на договорной основе";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7">
        <w:r w:rsidRPr="00B84D0D">
          <w:rPr>
            <w:rFonts w:ascii="Times New Roman" w:hAnsi="Times New Roman" w:cs="Times New Roman"/>
            <w:sz w:val="26"/>
            <w:szCs w:val="26"/>
          </w:rPr>
          <w:t>ОКВЭД, входящие в Группировку 71.1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8">
        <w:r w:rsidRPr="00B84D0D">
          <w:rPr>
            <w:rFonts w:ascii="Times New Roman" w:hAnsi="Times New Roman" w:cs="Times New Roman"/>
            <w:sz w:val="26"/>
            <w:szCs w:val="26"/>
          </w:rPr>
          <w:t>ОКВЭД 74.20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в области фотографии";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39">
        <w:r w:rsidRPr="00B84D0D">
          <w:rPr>
            <w:rFonts w:ascii="Times New Roman" w:hAnsi="Times New Roman" w:cs="Times New Roman"/>
            <w:sz w:val="26"/>
            <w:szCs w:val="26"/>
          </w:rPr>
          <w:t>Группировку 75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ветеринарная";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40">
        <w:r w:rsidRPr="00B84D0D">
          <w:rPr>
            <w:rFonts w:ascii="Times New Roman" w:hAnsi="Times New Roman" w:cs="Times New Roman"/>
            <w:sz w:val="26"/>
            <w:szCs w:val="26"/>
          </w:rPr>
          <w:t>ОКВЭД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79.11 "Деятельность туристических агентств";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41">
        <w:r w:rsidRPr="00B84D0D">
          <w:rPr>
            <w:rFonts w:ascii="Times New Roman" w:hAnsi="Times New Roman" w:cs="Times New Roman"/>
            <w:sz w:val="26"/>
            <w:szCs w:val="26"/>
          </w:rPr>
          <w:t>ОКВЭД 81.22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по чистке и уборке жилых зданий и нежилых помещений прочая";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42">
        <w:r w:rsidRPr="00B84D0D">
          <w:rPr>
            <w:rFonts w:ascii="Times New Roman" w:hAnsi="Times New Roman" w:cs="Times New Roman"/>
            <w:sz w:val="26"/>
            <w:szCs w:val="26"/>
          </w:rPr>
          <w:t>ОКВЭД 81.29.1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"Дезинфекция, дезинсекция, дератизация зданий, промышленного оборудования";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43">
        <w:r w:rsidRPr="00B84D0D">
          <w:rPr>
            <w:rFonts w:ascii="Times New Roman" w:hAnsi="Times New Roman" w:cs="Times New Roman"/>
            <w:sz w:val="26"/>
            <w:szCs w:val="26"/>
          </w:rPr>
          <w:t>ОКВЭД, входящие в Группировку 85.41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"Дополнительное образование детей </w:t>
      </w:r>
      <w:r w:rsidR="0082355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 взрослых";</w:t>
      </w:r>
    </w:p>
    <w:p w:rsidR="00347655" w:rsidRPr="00B734C6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4C6">
        <w:rPr>
          <w:rFonts w:ascii="Times New Roman" w:hAnsi="Times New Roman" w:cs="Times New Roman"/>
          <w:sz w:val="26"/>
          <w:szCs w:val="26"/>
        </w:rPr>
        <w:t xml:space="preserve">ОКВЭД 87.90.17 </w:t>
      </w:r>
      <w:r w:rsidR="00823559">
        <w:rPr>
          <w:rFonts w:ascii="Times New Roman" w:hAnsi="Times New Roman" w:cs="Times New Roman"/>
          <w:sz w:val="26"/>
          <w:szCs w:val="26"/>
        </w:rPr>
        <w:t>"</w:t>
      </w:r>
      <w:r w:rsidRPr="00B734C6">
        <w:rPr>
          <w:rFonts w:ascii="Times New Roman" w:hAnsi="Times New Roman" w:cs="Times New Roman"/>
          <w:sz w:val="26"/>
          <w:szCs w:val="26"/>
        </w:rPr>
        <w:t xml:space="preserve">Деятельность по оказанию услуг по физической реабилитации и </w:t>
      </w:r>
      <w:proofErr w:type="spellStart"/>
      <w:r w:rsidRPr="00B734C6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Pr="00B734C6">
        <w:rPr>
          <w:rFonts w:ascii="Times New Roman" w:hAnsi="Times New Roman" w:cs="Times New Roman"/>
          <w:sz w:val="26"/>
          <w:szCs w:val="26"/>
        </w:rPr>
        <w:t xml:space="preserve">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 с обеспечением проживания </w:t>
      </w:r>
      <w:r w:rsidR="00823559">
        <w:rPr>
          <w:rFonts w:ascii="Times New Roman" w:hAnsi="Times New Roman" w:cs="Times New Roman"/>
          <w:sz w:val="26"/>
          <w:szCs w:val="26"/>
        </w:rPr>
        <w:br/>
      </w:r>
      <w:r w:rsidRPr="00B734C6">
        <w:rPr>
          <w:rFonts w:ascii="Times New Roman" w:hAnsi="Times New Roman" w:cs="Times New Roman"/>
          <w:sz w:val="26"/>
          <w:szCs w:val="26"/>
        </w:rPr>
        <w:t>(в стационарной форме)</w:t>
      </w:r>
      <w:r w:rsidR="00823559">
        <w:rPr>
          <w:rFonts w:ascii="Times New Roman" w:hAnsi="Times New Roman" w:cs="Times New Roman"/>
          <w:sz w:val="26"/>
          <w:szCs w:val="26"/>
        </w:rPr>
        <w:t>"</w:t>
      </w:r>
      <w:r w:rsidRPr="00B734C6">
        <w:rPr>
          <w:rFonts w:ascii="Times New Roman" w:hAnsi="Times New Roman" w:cs="Times New Roman"/>
          <w:sz w:val="26"/>
          <w:szCs w:val="26"/>
        </w:rPr>
        <w:t>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44">
        <w:r w:rsidRPr="00B84D0D">
          <w:rPr>
            <w:rFonts w:ascii="Times New Roman" w:hAnsi="Times New Roman" w:cs="Times New Roman"/>
            <w:sz w:val="26"/>
            <w:szCs w:val="26"/>
          </w:rPr>
          <w:t>Группировку 95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"Ремонт компьютеров, предметов личного потребления и хозяйственно-бытового назначения";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45">
        <w:r w:rsidRPr="00B84D0D">
          <w:rPr>
            <w:rFonts w:ascii="Times New Roman" w:hAnsi="Times New Roman" w:cs="Times New Roman"/>
            <w:sz w:val="26"/>
            <w:szCs w:val="26"/>
          </w:rPr>
          <w:t>Группировку 96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"Деятельность по предоставлению прочих персональных услуг".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21. Проверка участника отбора на соответствие требованиям, определенным </w:t>
      </w:r>
      <w:hyperlink w:anchor="P101">
        <w:r w:rsidRPr="00B84D0D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101">
        <w:r w:rsidRPr="00B84D0D">
          <w:rPr>
            <w:rFonts w:ascii="Times New Roman" w:hAnsi="Times New Roman" w:cs="Times New Roman"/>
            <w:sz w:val="26"/>
            <w:szCs w:val="26"/>
          </w:rPr>
          <w:t>пункте 20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</w:t>
      </w:r>
      <w:r w:rsidRPr="00B84D0D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23. 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45"/>
      <w:bookmarkEnd w:id="7"/>
      <w:r w:rsidRPr="00B84D0D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="00D46F6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в электронную форму путем сканирования) и </w:t>
      </w:r>
      <w:r w:rsidRPr="001D5F7C">
        <w:rPr>
          <w:rFonts w:ascii="Times New Roman" w:hAnsi="Times New Roman" w:cs="Times New Roman"/>
          <w:sz w:val="26"/>
          <w:szCs w:val="26"/>
        </w:rPr>
        <w:t>материалов, сформированных в том числе в электронном виде с использованием иных информационных систем,</w:t>
      </w:r>
      <w:r w:rsidRPr="00B84D0D">
        <w:rPr>
          <w:rFonts w:ascii="Times New Roman" w:hAnsi="Times New Roman" w:cs="Times New Roman"/>
          <w:sz w:val="26"/>
          <w:szCs w:val="26"/>
        </w:rPr>
        <w:t xml:space="preserve"> предоставление которых предусмотрено в объявлении: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24.1. </w:t>
      </w:r>
      <w:hyperlink w:anchor="P303">
        <w:r w:rsidRPr="00B84D0D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="00D46F6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к субъектам малого и среднего предпринимательства, установленным Федеральным </w:t>
      </w:r>
      <w:hyperlink r:id="rId46">
        <w:r w:rsidRPr="00B84D0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</w:t>
      </w:r>
      <w:r w:rsidR="00D46F69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D46F69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заявление) по форме согласно Приложению </w:t>
      </w:r>
      <w:r w:rsidR="00D46F6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к настоящему Порядку. Заявление предоставляется участниками отбора, имеющи</w:t>
      </w:r>
      <w:r w:rsidR="00D46F69">
        <w:rPr>
          <w:rFonts w:ascii="Times New Roman" w:hAnsi="Times New Roman" w:cs="Times New Roman"/>
          <w:sz w:val="26"/>
          <w:szCs w:val="26"/>
        </w:rPr>
        <w:t>ми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отметку "вновь созданный" в Едином реестре субъектов малого и среднего предпринимательства на дату подачи заявки;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24.2. Паспорт гражданина Российской Федерации: вторая, третья страницы, место жительства </w:t>
      </w:r>
      <w:r w:rsidR="00D46F69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для индивидуальных предпринимателей или учредительные документы (устав) </w:t>
      </w:r>
      <w:r w:rsidR="00D46F69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для юридических лиц;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47">
        <w:r w:rsidRPr="00B84D0D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(налоговая декларация по налогу, уплачиваемому в связи с применением упрощенной системы налогообложения, </w:t>
      </w:r>
      <w:r w:rsidR="00D46F6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или патент на право применения патентной системы налогообложения, </w:t>
      </w:r>
      <w:r w:rsidR="00D46F6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или 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№ ЕД-7-8/1047@ (форма по </w:t>
      </w:r>
      <w:hyperlink r:id="rId48">
        <w:r w:rsidRPr="00B84D0D">
          <w:rPr>
            <w:rFonts w:ascii="Times New Roman" w:hAnsi="Times New Roman" w:cs="Times New Roman"/>
            <w:sz w:val="26"/>
            <w:szCs w:val="26"/>
          </w:rPr>
          <w:t>КНД 1110355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), или </w:t>
      </w:r>
      <w:hyperlink r:id="rId49">
        <w:r w:rsidRPr="00B84D0D">
          <w:rPr>
            <w:rFonts w:ascii="Times New Roman" w:hAnsi="Times New Roman" w:cs="Times New Roman"/>
            <w:sz w:val="26"/>
            <w:szCs w:val="26"/>
          </w:rPr>
          <w:t>справка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1120502)).</w:t>
      </w:r>
    </w:p>
    <w:p w:rsidR="00347655" w:rsidRPr="00B84D0D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24.4. Документы, подтверждающие трудовые отношения с работниками (расчет по страховым взносам по форме, утвержденной приказом Федеральной налоговой службы России</w:t>
      </w:r>
      <w:r w:rsidR="00D46F69">
        <w:rPr>
          <w:sz w:val="26"/>
          <w:szCs w:val="26"/>
        </w:rPr>
        <w:t>,</w:t>
      </w:r>
      <w:r w:rsidRPr="00B84D0D">
        <w:rPr>
          <w:sz w:val="26"/>
          <w:szCs w:val="26"/>
        </w:rPr>
        <w:t xml:space="preserve"> или трудовые договоры, или выписки из трудовых книжек</w:t>
      </w:r>
      <w:r w:rsidR="00D46F69">
        <w:rPr>
          <w:sz w:val="26"/>
          <w:szCs w:val="26"/>
        </w:rPr>
        <w:t>,</w:t>
      </w:r>
      <w:r w:rsidRPr="00B84D0D">
        <w:rPr>
          <w:sz w:val="26"/>
          <w:szCs w:val="26"/>
        </w:rPr>
        <w:t xml:space="preserve"> или приказ о приеме на работу) (при наличии наемных работников);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24.5. 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</w:t>
      </w:r>
      <w:r w:rsidR="00D46F6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для осуществления предпринимательской деятельности, по заявленному направлению;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24.6. Фотоматериалы приобретенного имущества;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24.7. Документы, подтверждающие затраты на приобретение, приобретение </w:t>
      </w:r>
      <w:r w:rsidRPr="00B84D0D">
        <w:rPr>
          <w:rFonts w:ascii="Times New Roman" w:hAnsi="Times New Roman" w:cs="Times New Roman"/>
          <w:sz w:val="26"/>
          <w:szCs w:val="26"/>
        </w:rPr>
        <w:br/>
        <w:t>и доставку имущества (договоры, счета-фактуры, счет на оплату, платежные документы, акты приема-передачи, товарные накладные и т.п.).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lastRenderedPageBreak/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D46F6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без специальных программных или технологических средств.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Фотоматериалы, включаемые в заявку, должны содержать четкое и контрастное изображение высокого качества.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7C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 w:rsidR="00BE781F">
        <w:rPr>
          <w:rFonts w:ascii="Times New Roman" w:hAnsi="Times New Roman" w:cs="Times New Roman"/>
          <w:sz w:val="26"/>
          <w:szCs w:val="26"/>
        </w:rPr>
        <w:br/>
      </w:r>
      <w:r w:rsidRPr="001D5F7C">
        <w:rPr>
          <w:rFonts w:ascii="Times New Roman" w:hAnsi="Times New Roman" w:cs="Times New Roman"/>
          <w:sz w:val="26"/>
          <w:szCs w:val="26"/>
        </w:rPr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28. Отдел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</w:t>
      </w:r>
      <w:r w:rsidR="00BE781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в государственных информационных системах, доступ к которым у Отдела имеется </w:t>
      </w:r>
      <w:r w:rsidR="00BE781F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29. Датой и временем представления заявки и прилагаемых к ней документов считаются дата и время подписания заявки участником отбора с присвоением</w:t>
      </w:r>
      <w:r w:rsidR="004077F9">
        <w:rPr>
          <w:rFonts w:ascii="Times New Roman" w:hAnsi="Times New Roman" w:cs="Times New Roman"/>
          <w:sz w:val="26"/>
          <w:szCs w:val="26"/>
        </w:rPr>
        <w:t xml:space="preserve"> </w:t>
      </w:r>
      <w:r w:rsidRPr="00B84D0D">
        <w:rPr>
          <w:rFonts w:ascii="Times New Roman" w:hAnsi="Times New Roman" w:cs="Times New Roman"/>
          <w:sz w:val="26"/>
          <w:szCs w:val="26"/>
        </w:rPr>
        <w:t>ей регистрационного номера в информационной системе "Электронный бюджет".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30. Заявка должна содержать следующие сведения: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30.1. Информацию и документы об участнике отбора: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полное и сокращенное наименование (при наличии) участника отбора </w:t>
      </w:r>
      <w:r w:rsidRPr="00B84D0D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фамилия, имя, отчество (при наличии) индивидуального предпринимателя;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участника отбора;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дата постановки на учет в налоговом органе (для индивидуальных предпринимателей);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дата и код причины постановки на учет в налоговом органе (для юридических лиц);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дата государственной регистрации физического лица в качестве индивидуального предпринимателя;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дата и место рождения (для индивидуальных предпринимателей);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страховой номер индивидуального лицевого счета (для индивидуальных предпринимателей);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адрес юридического лица, адрес регистрации (для индивидуальных предпринимателей);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номер контактного телефона, почтовый адрес и адрес электронной почты </w:t>
      </w:r>
      <w:r w:rsidRPr="00B84D0D">
        <w:rPr>
          <w:rFonts w:ascii="Times New Roman" w:hAnsi="Times New Roman" w:cs="Times New Roman"/>
          <w:sz w:val="26"/>
          <w:szCs w:val="26"/>
        </w:rPr>
        <w:br/>
        <w:t>для направления юридически значимых сообщений;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фамилия, имя, отчество (при наличии) и идентификационный номер </w:t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 xml:space="preserve">налогоплательщика главного бухгалтера (при наличии), фамилии, имена, отчества </w:t>
      </w:r>
      <w:r w:rsidR="004077F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(при наличии) учредителей (за исключением сельскохозяйственных кооперативов, созданных в соответствии с Федеральным </w:t>
      </w:r>
      <w:hyperlink r:id="rId50">
        <w:r w:rsidRPr="00B84D0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от 08.12.1995 № 193-ФЗ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Pr="00B84D0D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информация о руководителе юридического лица (фамилия, имя, отчество </w:t>
      </w:r>
      <w:r w:rsidRPr="00B84D0D">
        <w:rPr>
          <w:rFonts w:ascii="Times New Roman" w:hAnsi="Times New Roman" w:cs="Times New Roman"/>
          <w:sz w:val="26"/>
          <w:szCs w:val="26"/>
        </w:rPr>
        <w:br/>
        <w:t>(при наличии), идентификационный номер налогоплательщика, должность);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перечень приобретенного и доставленного имущества с обоснованием необходимости его приобретения;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30.3. Информацию и документы, представляемые при проведении отбора </w:t>
      </w:r>
      <w:r w:rsidRPr="00B84D0D">
        <w:rPr>
          <w:rFonts w:ascii="Times New Roman" w:hAnsi="Times New Roman" w:cs="Times New Roman"/>
          <w:sz w:val="26"/>
          <w:szCs w:val="26"/>
        </w:rPr>
        <w:br/>
        <w:t>в процессе документооборота: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о подаваемой участником отбора заявке, а также иной информации об участнике отбора, </w:t>
      </w:r>
      <w:r w:rsidRPr="001D5F7C">
        <w:rPr>
          <w:rFonts w:ascii="Times New Roman" w:hAnsi="Times New Roman" w:cs="Times New Roman"/>
          <w:sz w:val="26"/>
          <w:szCs w:val="26"/>
        </w:rPr>
        <w:t>связанной с соответствующим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отбором и результатом предоставления субсидии, подаваемое посредством заполнения соответствующих экранных форм </w:t>
      </w:r>
      <w:r w:rsidR="004077F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веб-интерфей</w:t>
      </w:r>
      <w:r>
        <w:rPr>
          <w:rFonts w:ascii="Times New Roman" w:hAnsi="Times New Roman" w:cs="Times New Roman"/>
          <w:sz w:val="26"/>
          <w:szCs w:val="26"/>
        </w:rPr>
        <w:t>са системы "Электронный бюджет";</w:t>
      </w:r>
    </w:p>
    <w:p w:rsidR="00347655" w:rsidRPr="001D5F7C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D5F7C">
        <w:rPr>
          <w:sz w:val="26"/>
          <w:szCs w:val="26"/>
        </w:rP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</w:t>
      </w:r>
      <w:r>
        <w:rPr>
          <w:sz w:val="26"/>
          <w:szCs w:val="26"/>
        </w:rPr>
        <w:t>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31. Участник отбора в течение срока приема заявок может подать только одну заявку в сроки, указанные в объявлении.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32. 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45">
        <w:r w:rsidRPr="00B84D0D">
          <w:rPr>
            <w:rFonts w:ascii="Times New Roman" w:hAnsi="Times New Roman" w:cs="Times New Roman"/>
            <w:sz w:val="26"/>
            <w:szCs w:val="26"/>
          </w:rPr>
          <w:t>пункте 24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Внесение участником отбора изменений в заявку осуществляется до даты окончания срока приема заявок путем формирования участником отбора </w:t>
      </w:r>
      <w:r w:rsidRPr="00B84D0D">
        <w:rPr>
          <w:rFonts w:ascii="Times New Roman" w:hAnsi="Times New Roman" w:cs="Times New Roman"/>
          <w:sz w:val="26"/>
          <w:szCs w:val="26"/>
        </w:rPr>
        <w:br/>
        <w:t>в электронной форме уведомления об отзыве заявки и последующего формирования новой заявки.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В случае необходимости внесения изменений в заявк</w:t>
      </w:r>
      <w:r w:rsidR="0040046A">
        <w:rPr>
          <w:rFonts w:ascii="Times New Roman" w:hAnsi="Times New Roman" w:cs="Times New Roman"/>
          <w:sz w:val="26"/>
          <w:szCs w:val="26"/>
        </w:rPr>
        <w:t>у на стадии рассмотрения заявки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Отделом принимается решение о возврате заявки на доработку. Решения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</w:t>
      </w:r>
      <w:r w:rsidRPr="00B84D0D">
        <w:rPr>
          <w:rFonts w:ascii="Times New Roman" w:hAnsi="Times New Roman" w:cs="Times New Roman"/>
          <w:sz w:val="26"/>
          <w:szCs w:val="26"/>
        </w:rPr>
        <w:br/>
        <w:t>с указанием оснований для возврата заявки, а также положений заявки, нуждающихся в доработке.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</w:t>
      </w:r>
      <w:r w:rsidR="0040046A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с указанием информации, требующей уточнения; </w:t>
      </w:r>
      <w:r w:rsidRPr="00790EAE">
        <w:rPr>
          <w:rFonts w:ascii="Times New Roman" w:hAnsi="Times New Roman" w:cs="Times New Roman"/>
          <w:sz w:val="26"/>
          <w:szCs w:val="26"/>
        </w:rPr>
        <w:t>представления не</w:t>
      </w:r>
      <w:r w:rsidRPr="00B84D0D">
        <w:rPr>
          <w:rFonts w:ascii="Times New Roman" w:hAnsi="Times New Roman" w:cs="Times New Roman"/>
          <w:sz w:val="26"/>
          <w:szCs w:val="26"/>
        </w:rPr>
        <w:t xml:space="preserve"> в полном объеме </w:t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>документов</w:t>
      </w:r>
      <w:r w:rsidR="0040046A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предусмотренных пунктом 24 настоящего Порядка.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</w:t>
      </w:r>
      <w:r w:rsidR="00B84061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2 календарных дней до окончания срока рассмотрения заявок, установленного </w:t>
      </w:r>
      <w:r w:rsidR="00B84061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пунктом 38 настоящего Порядка.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33. Участник отбора вправе отозвать заявку, поданную в соответствии </w:t>
      </w:r>
      <w:r w:rsidRPr="00B84D0D">
        <w:rPr>
          <w:rFonts w:ascii="Times New Roman" w:hAnsi="Times New Roman" w:cs="Times New Roman"/>
          <w:sz w:val="26"/>
          <w:szCs w:val="26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93"/>
      <w:bookmarkEnd w:id="8"/>
      <w:r w:rsidRPr="00B84D0D">
        <w:rPr>
          <w:rFonts w:ascii="Times New Roman" w:hAnsi="Times New Roman" w:cs="Times New Roman"/>
          <w:sz w:val="26"/>
          <w:szCs w:val="26"/>
        </w:rPr>
        <w:t xml:space="preserve">34. Участник отбора со дня размещения объявления на едином портале </w:t>
      </w:r>
      <w:r w:rsidRPr="00B84D0D">
        <w:rPr>
          <w:rFonts w:ascii="Times New Roman" w:hAnsi="Times New Roman" w:cs="Times New Roman"/>
          <w:sz w:val="26"/>
          <w:szCs w:val="26"/>
        </w:rPr>
        <w:br/>
        <w:t>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94"/>
      <w:bookmarkEnd w:id="9"/>
      <w:r w:rsidRPr="00B84D0D">
        <w:rPr>
          <w:rFonts w:ascii="Times New Roman" w:hAnsi="Times New Roman" w:cs="Times New Roman"/>
          <w:sz w:val="26"/>
          <w:szCs w:val="26"/>
        </w:rPr>
        <w:t xml:space="preserve">35. Главный распорядитель бюджетных средств в ответ на запрос, указанный </w:t>
      </w:r>
      <w:r w:rsidR="00B84061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193">
        <w:r w:rsidRPr="00B84D0D">
          <w:rPr>
            <w:rFonts w:ascii="Times New Roman" w:hAnsi="Times New Roman" w:cs="Times New Roman"/>
            <w:sz w:val="26"/>
            <w:szCs w:val="26"/>
          </w:rPr>
          <w:t>пункте 34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 разъяснение положений объявления </w:t>
      </w:r>
      <w:r w:rsidRPr="00B84D0D">
        <w:rPr>
          <w:rFonts w:ascii="Times New Roman" w:hAnsi="Times New Roman" w:cs="Times New Roman"/>
          <w:sz w:val="26"/>
          <w:szCs w:val="26"/>
        </w:rPr>
        <w:br/>
        <w:t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Доступ к разъяснению, формируемому в системе "Электронный бюджет"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соответствии с </w:t>
      </w:r>
      <w:hyperlink w:anchor="P194">
        <w:r w:rsidRPr="00B84D0D">
          <w:rPr>
            <w:rFonts w:ascii="Times New Roman" w:hAnsi="Times New Roman" w:cs="Times New Roman"/>
            <w:sz w:val="26"/>
            <w:szCs w:val="26"/>
          </w:rPr>
          <w:t>абзацем первым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пункта, предоставляется всем участникам отбора.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bookmarkStart w:id="10" w:name="P196"/>
      <w:bookmarkEnd w:id="10"/>
      <w:r w:rsidRPr="00B84D0D">
        <w:rPr>
          <w:rFonts w:ascii="Times New Roman" w:hAnsi="Times New Roman" w:cs="Times New Roman"/>
          <w:sz w:val="26"/>
          <w:szCs w:val="26"/>
        </w:rPr>
        <w:t>36. Отделу со дня приема заявок открывается доступ к заявкам в системе "Электронный бюджет" для их рассмотрения.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38. 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Отдел осуществляет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валидации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заявок и прилагаемы</w:t>
      </w:r>
      <w:r w:rsidR="00B84061">
        <w:rPr>
          <w:rFonts w:ascii="Times New Roman" w:hAnsi="Times New Roman" w:cs="Times New Roman"/>
          <w:sz w:val="26"/>
          <w:szCs w:val="26"/>
        </w:rPr>
        <w:t>х</w:t>
      </w:r>
      <w:r w:rsidRPr="00B84D0D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B84061">
        <w:rPr>
          <w:rFonts w:ascii="Times New Roman" w:hAnsi="Times New Roman" w:cs="Times New Roman"/>
          <w:sz w:val="26"/>
          <w:szCs w:val="26"/>
        </w:rPr>
        <w:t>ов</w:t>
      </w:r>
      <w:r w:rsidRPr="00B84D0D">
        <w:rPr>
          <w:rFonts w:ascii="Times New Roman" w:hAnsi="Times New Roman" w:cs="Times New Roman"/>
          <w:sz w:val="26"/>
          <w:szCs w:val="26"/>
        </w:rPr>
        <w:t>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В случае если в целях полного, всестороннего и объективного рассмотрения заявки необходимо получение информации и документов от участника отбора </w:t>
      </w:r>
      <w:r w:rsidR="00B84061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для разъяснений по представленным им документам и информации, Отделом осуществляется запрос у участника отбора разъяснения в отношении документов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и информации с использованием системы "Электронный бюджет", направляемый </w:t>
      </w:r>
      <w:r w:rsidR="00B84061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при необходимости в равной мере всем участникам отбора (далее – запрос).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В запросе Отдел устанавливает срок представления участником отбора разъяснения в отношении документов и информации, который должен составлять </w:t>
      </w:r>
      <w:r w:rsidR="00B84061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не менее 2 календарных дней со дня, следующего за днем размещения соответствующего запроса.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Участник отбора формирует и представляет в систему "Электронный бюджет" информацию и документы запрашиваемые в соответствии с абзацем четвертым настоящего пункта, в установленный срок.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В случае если участник отбора в ответ на запрос не представил запрашиваемые </w:t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 xml:space="preserve">документы и информацию в установленный срок, информация об этом включается </w:t>
      </w:r>
      <w:r w:rsidR="00B84061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протокол рассмотрения заявок, предусмотренный пунктом 44 настоящего Порядка.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202"/>
      <w:bookmarkEnd w:id="11"/>
      <w:r w:rsidRPr="00B84D0D">
        <w:rPr>
          <w:rFonts w:ascii="Times New Roman" w:hAnsi="Times New Roman" w:cs="Times New Roman"/>
          <w:sz w:val="26"/>
          <w:szCs w:val="26"/>
        </w:rP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требованиям, установленным </w:t>
      </w:r>
      <w:hyperlink w:anchor="P101">
        <w:r w:rsidRPr="00B84D0D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347655" w:rsidRPr="004831DB" w:rsidRDefault="00347655" w:rsidP="003476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40.2</w:t>
      </w:r>
      <w:r>
        <w:rPr>
          <w:sz w:val="26"/>
          <w:szCs w:val="26"/>
        </w:rPr>
        <w:t>. Непредставление (</w:t>
      </w:r>
      <w:r w:rsidRPr="001D5F7C">
        <w:rPr>
          <w:sz w:val="26"/>
          <w:szCs w:val="26"/>
        </w:rPr>
        <w:t>представление не</w:t>
      </w:r>
      <w:r w:rsidRPr="00B84D0D">
        <w:rPr>
          <w:sz w:val="26"/>
          <w:szCs w:val="26"/>
        </w:rPr>
        <w:t xml:space="preserve"> в полном объеме) документов, указанных в объявлении, </w:t>
      </w:r>
      <w:r w:rsidR="004831DB" w:rsidRPr="004831DB">
        <w:rPr>
          <w:sz w:val="26"/>
          <w:szCs w:val="26"/>
        </w:rPr>
        <w:t>предусмотренн</w:t>
      </w:r>
      <w:r w:rsidR="004831DB" w:rsidRPr="004831DB">
        <w:rPr>
          <w:sz w:val="26"/>
          <w:szCs w:val="26"/>
        </w:rPr>
        <w:t xml:space="preserve">ых </w:t>
      </w:r>
      <w:r w:rsidRPr="004831DB">
        <w:rPr>
          <w:sz w:val="26"/>
          <w:szCs w:val="26"/>
        </w:rPr>
        <w:t>настоящ</w:t>
      </w:r>
      <w:r w:rsidR="004831DB" w:rsidRPr="004831DB">
        <w:rPr>
          <w:sz w:val="26"/>
          <w:szCs w:val="26"/>
        </w:rPr>
        <w:t>им</w:t>
      </w:r>
      <w:r w:rsidRPr="004831DB">
        <w:rPr>
          <w:sz w:val="26"/>
          <w:szCs w:val="26"/>
        </w:rPr>
        <w:t xml:space="preserve"> Порядк</w:t>
      </w:r>
      <w:r w:rsidR="004831DB" w:rsidRPr="004831DB">
        <w:rPr>
          <w:sz w:val="26"/>
          <w:szCs w:val="26"/>
        </w:rPr>
        <w:t>ом</w:t>
      </w:r>
      <w:r w:rsidRPr="004831DB">
        <w:rPr>
          <w:sz w:val="26"/>
          <w:szCs w:val="26"/>
        </w:rPr>
        <w:t>;</w:t>
      </w:r>
    </w:p>
    <w:p w:rsidR="00347655" w:rsidRPr="004831DB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40.3. Несоответствие представленных участником отбора заявки и (или) документов требованиям, установленным в объявлении, </w:t>
      </w:r>
      <w:r w:rsidR="004831DB" w:rsidRPr="004831DB">
        <w:rPr>
          <w:rFonts w:ascii="Times New Roman" w:hAnsi="Times New Roman" w:cs="Times New Roman"/>
          <w:sz w:val="26"/>
          <w:szCs w:val="26"/>
        </w:rPr>
        <w:t xml:space="preserve">предусмотренным </w:t>
      </w:r>
      <w:r w:rsidRPr="004831DB">
        <w:rPr>
          <w:rFonts w:ascii="Times New Roman" w:hAnsi="Times New Roman" w:cs="Times New Roman"/>
          <w:sz w:val="26"/>
          <w:szCs w:val="26"/>
        </w:rPr>
        <w:t>настоящ</w:t>
      </w:r>
      <w:r w:rsidR="004831DB" w:rsidRPr="004831DB">
        <w:rPr>
          <w:rFonts w:ascii="Times New Roman" w:hAnsi="Times New Roman" w:cs="Times New Roman"/>
          <w:sz w:val="26"/>
          <w:szCs w:val="26"/>
        </w:rPr>
        <w:t>и</w:t>
      </w:r>
      <w:r w:rsidRPr="004831DB">
        <w:rPr>
          <w:rFonts w:ascii="Times New Roman" w:hAnsi="Times New Roman" w:cs="Times New Roman"/>
          <w:sz w:val="26"/>
          <w:szCs w:val="26"/>
        </w:rPr>
        <w:t>м Порядк</w:t>
      </w:r>
      <w:r w:rsidR="004831DB" w:rsidRPr="004831DB">
        <w:rPr>
          <w:rFonts w:ascii="Times New Roman" w:hAnsi="Times New Roman" w:cs="Times New Roman"/>
          <w:sz w:val="26"/>
          <w:szCs w:val="26"/>
        </w:rPr>
        <w:t>ом</w:t>
      </w:r>
      <w:r w:rsidRPr="004831DB">
        <w:rPr>
          <w:rFonts w:ascii="Times New Roman" w:hAnsi="Times New Roman" w:cs="Times New Roman"/>
          <w:sz w:val="26"/>
          <w:szCs w:val="26"/>
        </w:rPr>
        <w:t>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40.4. Предоставление недостоверной информации, содержащ</w:t>
      </w:r>
      <w:r w:rsidR="003A60D2">
        <w:rPr>
          <w:rFonts w:ascii="Times New Roman" w:hAnsi="Times New Roman" w:cs="Times New Roman"/>
          <w:sz w:val="26"/>
          <w:szCs w:val="26"/>
        </w:rPr>
        <w:t>ей</w:t>
      </w:r>
      <w:r w:rsidRPr="00B84D0D">
        <w:rPr>
          <w:rFonts w:ascii="Times New Roman" w:hAnsi="Times New Roman" w:cs="Times New Roman"/>
          <w:sz w:val="26"/>
          <w:szCs w:val="26"/>
        </w:rPr>
        <w:t xml:space="preserve">ся в заявке </w:t>
      </w:r>
      <w:r w:rsidRPr="00B84D0D">
        <w:rPr>
          <w:rFonts w:ascii="Times New Roman" w:hAnsi="Times New Roman" w:cs="Times New Roman"/>
          <w:sz w:val="26"/>
          <w:szCs w:val="26"/>
        </w:rPr>
        <w:br/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484A">
        <w:rPr>
          <w:rFonts w:ascii="Times New Roman" w:hAnsi="Times New Roman" w:cs="Times New Roman"/>
          <w:sz w:val="26"/>
          <w:szCs w:val="26"/>
        </w:rPr>
        <w:t xml:space="preserve">(или) </w:t>
      </w:r>
      <w:r w:rsidRPr="00B84D0D">
        <w:rPr>
          <w:rFonts w:ascii="Times New Roman" w:hAnsi="Times New Roman" w:cs="Times New Roman"/>
          <w:sz w:val="26"/>
          <w:szCs w:val="26"/>
        </w:rPr>
        <w:t>прилагаемых к ней документах, представленных участником отбора</w:t>
      </w:r>
      <w:r w:rsidR="003A60D2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в том числе информации о месте нахождения и адресе юридического лица </w:t>
      </w:r>
      <w:r w:rsidR="003A60D2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или индивидуального предпринимателя;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40.5. Предоставление документов, не поддающихся прочтению;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40.6. Подача участником отбора заявки после даты и (или) времени, определенных для подачи заявок;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40.7. Подача одним участником отбора двух и более заявок на участие </w:t>
      </w:r>
      <w:r w:rsidRPr="00B84D0D">
        <w:rPr>
          <w:rFonts w:ascii="Times New Roman" w:hAnsi="Times New Roman" w:cs="Times New Roman"/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40.8. Выявление аффилированных лиц участника отбора, которые привлекаются им для достижения цели, установленной </w:t>
      </w:r>
      <w:hyperlink w:anchor="P60">
        <w:r w:rsidRPr="00B84D0D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40.9. Наличие договоров (соглашений), подтверждающих затраты на цель, указанную в </w:t>
      </w:r>
      <w:hyperlink w:anchor="P60">
        <w:r w:rsidRPr="00B84D0D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="00AB69B9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и плательщиков налога на профессиональный доход,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граждан.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41. Отбор признается несостоявшимся в следующих случаях: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41.1. По окончании срока подачи заявок не подано ни одной заявки;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41.2. По результатам рассмотрения заявок отклонены все заявки.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</w:t>
      </w:r>
      <w:r w:rsidR="00AB69B9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Ранжирование поступивших заявок осуществляется исходя из очередности их поступления.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 w:rsidR="00B9376A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рейтинг, сформированный Отделом по результатам ранжирования поступивших заявок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44. Протокол подведения итогов отбора получателей субсидий формируется </w:t>
      </w:r>
      <w:r w:rsidR="00B9376A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и на официальном сайте главного распорядителя </w:t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>бюджетных средств не позднее 14 календарного дня, следующего за днем определения получателей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45. Протокол подведения итогов включает следующие сведения: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45.1. Дата, время и место проведения рассмотрения заявок.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45.2. Информация об участниках отбора, заявки которых были рассмотрены.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45.3. Информация об участниках отбора, заявки которых были отклонены,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Pr="00B84D0D">
        <w:rPr>
          <w:rFonts w:ascii="Times New Roman" w:hAnsi="Times New Roman" w:cs="Times New Roman"/>
          <w:sz w:val="26"/>
          <w:szCs w:val="26"/>
        </w:rPr>
        <w:br/>
        <w:t>не соответствуют заявки;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45.4. Наименование получателей субсидий, с которыми заключаются Соглашения, и размер субсидий.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46. 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</w:t>
      </w:r>
      <w:r w:rsidR="00B9376A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с указанием причин внесения изменений.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47. В случае несоответствия запрашиваемого участником отбора размера субсидии, установленного пунктом 48 настоящего Порядка, положениям подпункта 3.5 пункта 3 настоящего Порядка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347655" w:rsidRPr="00560A60" w:rsidRDefault="00347655" w:rsidP="00347655">
      <w:pPr>
        <w:pStyle w:val="ConsPlusTitle"/>
        <w:ind w:firstLine="709"/>
        <w:jc w:val="center"/>
        <w:outlineLvl w:val="1"/>
        <w:rPr>
          <w:b w:val="0"/>
          <w:sz w:val="22"/>
          <w:szCs w:val="22"/>
        </w:rPr>
      </w:pPr>
    </w:p>
    <w:p w:rsidR="00347655" w:rsidRPr="00B84D0D" w:rsidRDefault="00347655" w:rsidP="00347655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B84D0D">
        <w:rPr>
          <w:b w:val="0"/>
          <w:sz w:val="26"/>
          <w:szCs w:val="26"/>
        </w:rPr>
        <w:t>III. Условия и порядок предоставления субсидии</w:t>
      </w:r>
    </w:p>
    <w:p w:rsidR="00347655" w:rsidRPr="00560A60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230"/>
      <w:bookmarkEnd w:id="12"/>
      <w:r w:rsidRPr="00B84D0D">
        <w:rPr>
          <w:rFonts w:ascii="Times New Roman" w:hAnsi="Times New Roman" w:cs="Times New Roman"/>
          <w:sz w:val="26"/>
          <w:szCs w:val="26"/>
        </w:rPr>
        <w:t xml:space="preserve">48. Субсидия предоставляется в размере, указанном в заявке, но не более </w:t>
      </w:r>
      <w:r w:rsidR="00B9376A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80 процентов от фактически произведенных участником отбора затрат </w:t>
      </w:r>
      <w:r w:rsidR="00B9376A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на приобретение и доставку имущества.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При этом максимальный размер субсидии на одного получателя субсидии </w:t>
      </w:r>
      <w:r w:rsidRPr="00B84D0D">
        <w:rPr>
          <w:rFonts w:ascii="Times New Roman" w:hAnsi="Times New Roman" w:cs="Times New Roman"/>
          <w:sz w:val="26"/>
          <w:szCs w:val="26"/>
        </w:rPr>
        <w:br/>
        <w:t>не может превышать:</w:t>
      </w:r>
    </w:p>
    <w:p w:rsidR="00347655" w:rsidRPr="00B84D0D" w:rsidRDefault="00347655" w:rsidP="00347655">
      <w:pPr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150 000 рублей </w:t>
      </w:r>
      <w:r w:rsidR="00B9376A">
        <w:rPr>
          <w:sz w:val="26"/>
          <w:szCs w:val="26"/>
        </w:rPr>
        <w:t>–</w:t>
      </w:r>
      <w:r w:rsidRPr="00B84D0D">
        <w:rPr>
          <w:sz w:val="26"/>
          <w:szCs w:val="26"/>
        </w:rPr>
        <w:t xml:space="preserve"> при отсутствии наемных работников;</w:t>
      </w:r>
    </w:p>
    <w:p w:rsidR="00347655" w:rsidRPr="00B84D0D" w:rsidRDefault="00347655" w:rsidP="00347655">
      <w:pPr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200 000 рублей </w:t>
      </w:r>
      <w:r w:rsidR="00B9376A">
        <w:rPr>
          <w:sz w:val="26"/>
          <w:szCs w:val="26"/>
        </w:rPr>
        <w:t>–</w:t>
      </w:r>
      <w:r w:rsidRPr="00B84D0D">
        <w:rPr>
          <w:sz w:val="26"/>
          <w:szCs w:val="26"/>
        </w:rPr>
        <w:t xml:space="preserve"> при наличии наемных ра</w:t>
      </w:r>
      <w:r w:rsidR="00B9376A">
        <w:rPr>
          <w:sz w:val="26"/>
          <w:szCs w:val="26"/>
        </w:rPr>
        <w:t>ботников –</w:t>
      </w:r>
      <w:r w:rsidRPr="00B84D0D">
        <w:rPr>
          <w:sz w:val="26"/>
          <w:szCs w:val="26"/>
        </w:rPr>
        <w:t xml:space="preserve"> 1 человек (без учета индивидуального предпринимателя);</w:t>
      </w:r>
    </w:p>
    <w:p w:rsidR="00347655" w:rsidRPr="00B84D0D" w:rsidRDefault="00347655" w:rsidP="00347655">
      <w:pPr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250 000 рублей </w:t>
      </w:r>
      <w:r w:rsidR="00B9376A">
        <w:rPr>
          <w:sz w:val="26"/>
          <w:szCs w:val="26"/>
        </w:rPr>
        <w:t>–</w:t>
      </w:r>
      <w:r w:rsidRPr="00B84D0D">
        <w:rPr>
          <w:sz w:val="26"/>
          <w:szCs w:val="26"/>
        </w:rPr>
        <w:t xml:space="preserve"> при наличии наемных работников </w:t>
      </w:r>
      <w:r w:rsidR="00B9376A">
        <w:rPr>
          <w:sz w:val="26"/>
          <w:szCs w:val="26"/>
        </w:rPr>
        <w:t>–</w:t>
      </w:r>
      <w:r w:rsidRPr="00B84D0D">
        <w:rPr>
          <w:sz w:val="26"/>
          <w:szCs w:val="26"/>
        </w:rPr>
        <w:t xml:space="preserve"> 2 человека и более </w:t>
      </w:r>
      <w:r w:rsidRPr="00B84D0D">
        <w:rPr>
          <w:sz w:val="26"/>
          <w:szCs w:val="26"/>
        </w:rPr>
        <w:br/>
        <w:t>(без учета индивидуального предпринимателя).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49. За счет субсидии возмещению подлежат фактически произведенные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и документально подтвержденные затраты, понесенные в предыдущем </w:t>
      </w:r>
      <w:r w:rsidRPr="00B84D0D">
        <w:rPr>
          <w:rFonts w:ascii="Times New Roman" w:hAnsi="Times New Roman" w:cs="Times New Roman"/>
          <w:sz w:val="26"/>
          <w:szCs w:val="26"/>
        </w:rPr>
        <w:br/>
        <w:t>и (или) текущем календарных годах, при подтверждении их 100-процентной оплаты.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Затраты по доставке имущества осуществляются за предъявленное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к возмещению приобретенное имущество с подтверждающими документами.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случае, если к возмещению предъявлены только затраты по доставке имущества,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то они возмещению не подлежат.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Затраты на приобретение, приобретение и доставку имущества должны производиться путем безналичного расчета в форме денежного обращения, </w:t>
      </w:r>
      <w:r w:rsidRPr="00B84D0D">
        <w:rPr>
          <w:rFonts w:ascii="Times New Roman" w:hAnsi="Times New Roman" w:cs="Times New Roman"/>
          <w:sz w:val="26"/>
          <w:szCs w:val="26"/>
        </w:rPr>
        <w:br/>
      </w:r>
      <w:r w:rsidRPr="00CC39C4">
        <w:rPr>
          <w:rFonts w:ascii="Times New Roman" w:hAnsi="Times New Roman" w:cs="Times New Roman"/>
          <w:sz w:val="26"/>
          <w:szCs w:val="26"/>
        </w:rPr>
        <w:t xml:space="preserve">при которой хранение и движение денежных средств происходит без участия наличных денег, посредством </w:t>
      </w:r>
      <w:r w:rsidRPr="00B84D0D">
        <w:rPr>
          <w:rFonts w:ascii="Times New Roman" w:hAnsi="Times New Roman" w:cs="Times New Roman"/>
          <w:sz w:val="26"/>
          <w:szCs w:val="26"/>
        </w:rPr>
        <w:t>зачисления денег на банковский счет и перечисления со счета плательщика на счет получателя (поставщика товара (услуги)).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Субсидия предоставляется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</w:t>
      </w:r>
      <w:r>
        <w:rPr>
          <w:rFonts w:ascii="Times New Roman" w:hAnsi="Times New Roman" w:cs="Times New Roman"/>
          <w:sz w:val="26"/>
          <w:szCs w:val="26"/>
        </w:rPr>
        <w:t>редпринимательской деятельности по</w:t>
      </w:r>
      <w:r w:rsidRPr="00B84D0D">
        <w:rPr>
          <w:rFonts w:ascii="Times New Roman" w:hAnsi="Times New Roman" w:cs="Times New Roman"/>
          <w:sz w:val="26"/>
          <w:szCs w:val="26"/>
        </w:rPr>
        <w:t xml:space="preserve"> направлениям </w:t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>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</w:t>
      </w:r>
      <w:r w:rsidR="00CC39C4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Управление финансов), а также в соответствии с условиями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 требованиями настоящего Порядка.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237"/>
      <w:bookmarkEnd w:id="13"/>
      <w:r w:rsidRPr="00B84D0D">
        <w:rPr>
          <w:rFonts w:ascii="Times New Roman" w:hAnsi="Times New Roman" w:cs="Times New Roman"/>
          <w:sz w:val="26"/>
          <w:szCs w:val="26"/>
        </w:rPr>
        <w:t xml:space="preserve">51. В течение 10 рабочих дней со дня подписания протокола подведения итогов отбора участнику отбора направляется уведомление о подписании Соглашения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на адрес электронной почты</w:t>
      </w:r>
      <w:r w:rsidR="00CC39C4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указанный в заявке</w:t>
      </w:r>
      <w:r w:rsidR="00CC39C4">
        <w:rPr>
          <w:rFonts w:ascii="Times New Roman" w:hAnsi="Times New Roman" w:cs="Times New Roman"/>
          <w:sz w:val="26"/>
          <w:szCs w:val="26"/>
        </w:rPr>
        <w:t>,</w:t>
      </w:r>
      <w:r w:rsidRPr="00B84D0D">
        <w:rPr>
          <w:rFonts w:ascii="Times New Roman" w:hAnsi="Times New Roman" w:cs="Times New Roman"/>
          <w:sz w:val="26"/>
          <w:szCs w:val="26"/>
        </w:rPr>
        <w:t xml:space="preserve"> или почтовым отправлением,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237">
        <w:r w:rsidRPr="00B84D0D">
          <w:rPr>
            <w:rFonts w:ascii="Times New Roman" w:hAnsi="Times New Roman" w:cs="Times New Roman"/>
            <w:sz w:val="26"/>
            <w:szCs w:val="26"/>
          </w:rPr>
          <w:t>пункте 51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53. Соглашение заключается на срок 12 месяцев, при этом окончание срока действия не влечет прекращения обязательств по нему.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54. 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или представления получателем субсидии недостоверной информации.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55.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или о расторжении соглашения при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согласования по новым условиям.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1DB">
        <w:rPr>
          <w:rFonts w:ascii="Times New Roman" w:hAnsi="Times New Roman" w:cs="Times New Roman"/>
          <w:sz w:val="26"/>
          <w:szCs w:val="26"/>
        </w:rPr>
        <w:t xml:space="preserve">56. Изменение Соглашения осуществляется по инициативе сторон </w:t>
      </w:r>
      <w:r w:rsidRPr="004831DB">
        <w:rPr>
          <w:rFonts w:ascii="Times New Roman" w:hAnsi="Times New Roman" w:cs="Times New Roman"/>
          <w:sz w:val="26"/>
          <w:szCs w:val="26"/>
        </w:rPr>
        <w:br/>
        <w:t>и оформляется в виде дополнительного соглашения к Соглашению, в том числе дополнительн</w:t>
      </w:r>
      <w:r w:rsidR="004831DB" w:rsidRPr="004831DB">
        <w:rPr>
          <w:rFonts w:ascii="Times New Roman" w:hAnsi="Times New Roman" w:cs="Times New Roman"/>
          <w:sz w:val="26"/>
          <w:szCs w:val="26"/>
        </w:rPr>
        <w:t>ого</w:t>
      </w:r>
      <w:r w:rsidRPr="004831DB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4831DB" w:rsidRPr="004831DB">
        <w:rPr>
          <w:rFonts w:ascii="Times New Roman" w:hAnsi="Times New Roman" w:cs="Times New Roman"/>
          <w:sz w:val="26"/>
          <w:szCs w:val="26"/>
        </w:rPr>
        <w:t>я</w:t>
      </w:r>
      <w:r w:rsidRPr="004831DB">
        <w:rPr>
          <w:rFonts w:ascii="Times New Roman" w:hAnsi="Times New Roman" w:cs="Times New Roman"/>
          <w:sz w:val="26"/>
          <w:szCs w:val="26"/>
        </w:rPr>
        <w:t xml:space="preserve"> о расторжении Соглашения (при необходимости), которое является </w:t>
      </w:r>
      <w:r w:rsidRPr="00B84D0D">
        <w:rPr>
          <w:rFonts w:ascii="Times New Roman" w:hAnsi="Times New Roman" w:cs="Times New Roman"/>
          <w:sz w:val="26"/>
          <w:szCs w:val="26"/>
        </w:rPr>
        <w:t>его неотъемлемой частью, по форме, установленной Управлением финансов.</w:t>
      </w:r>
    </w:p>
    <w:p w:rsidR="00347655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57. 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B84D0D">
        <w:rPr>
          <w:rFonts w:ascii="Times New Roman" w:hAnsi="Times New Roman" w:cs="Times New Roman"/>
          <w:sz w:val="26"/>
          <w:szCs w:val="26"/>
        </w:rPr>
        <w:t>приняти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84D0D">
        <w:rPr>
          <w:rFonts w:ascii="Times New Roman" w:hAnsi="Times New Roman" w:cs="Times New Roman"/>
          <w:sz w:val="26"/>
          <w:szCs w:val="26"/>
        </w:rPr>
        <w:t xml:space="preserve"> решения о предоставлении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241"/>
      <w:bookmarkEnd w:id="14"/>
      <w:r w:rsidRPr="00B84D0D">
        <w:rPr>
          <w:rFonts w:ascii="Times New Roman" w:hAnsi="Times New Roman" w:cs="Times New Roman"/>
          <w:sz w:val="26"/>
          <w:szCs w:val="26"/>
        </w:rPr>
        <w:t xml:space="preserve">58. Решение о предоставлении субсидии оформляется распоряжением Администрации муниципального образования "Городской округ "Город </w:t>
      </w:r>
      <w:r w:rsidRPr="00B84D0D">
        <w:rPr>
          <w:rFonts w:ascii="Times New Roman" w:hAnsi="Times New Roman" w:cs="Times New Roman"/>
          <w:sz w:val="26"/>
          <w:szCs w:val="26"/>
        </w:rPr>
        <w:br/>
        <w:t>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lastRenderedPageBreak/>
        <w:t xml:space="preserve">59. Главный распорядитель бюджетных средств не позднее 10 рабочего дня, следующего за днем принятия решения о предоставлении субсидии, указанного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41">
        <w:r w:rsidRPr="00B84D0D">
          <w:rPr>
            <w:rFonts w:ascii="Times New Roman" w:hAnsi="Times New Roman" w:cs="Times New Roman"/>
            <w:sz w:val="26"/>
            <w:szCs w:val="26"/>
          </w:rPr>
          <w:t>пункте 58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или кредитной организации, по реквизитам, указанным в Соглашении.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60.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61.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62.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51">
        <w:r w:rsidRPr="00B84D0D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Федерации), Соглашение расторгается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о не исполненных получателем субсидии обязательствах и возврате субсидии </w:t>
      </w:r>
      <w:r w:rsidR="00CC39C4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городской бюджет в соответствии с требованиями, установленными настоящим Порядком и Соглашением.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63.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52">
        <w:r w:rsidRPr="00B84D0D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53">
        <w:r w:rsidRPr="00B84D0D">
          <w:rPr>
            <w:rFonts w:ascii="Times New Roman" w:hAnsi="Times New Roman" w:cs="Times New Roman"/>
            <w:sz w:val="26"/>
            <w:szCs w:val="26"/>
          </w:rPr>
          <w:t>статьей 18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</w:t>
      </w:r>
      <w:r w:rsidRPr="00B84D0D">
        <w:rPr>
          <w:rFonts w:ascii="Times New Roman" w:hAnsi="Times New Roman" w:cs="Times New Roman"/>
          <w:sz w:val="26"/>
          <w:szCs w:val="26"/>
        </w:rPr>
        <w:br/>
        <w:t>в обязательстве с указанием стороны в Соглашении иного лица, являющегося правопреемником.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64. В случае реорганизации или ликвидации получатель субсидии обязан уведомить Администрацию муниципального образования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65. В случае невозможности предоставления субсидии в срок, установленный </w:t>
      </w:r>
      <w:hyperlink w:anchor="P242">
        <w:r w:rsidRPr="00B84D0D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9 настоящего Порядка, при наличии лимитов бюджетных обязательств, </w:t>
      </w:r>
      <w:r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</w:t>
      </w:r>
      <w:r w:rsidR="00011BBB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</w:t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 xml:space="preserve">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B84D0D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="00011BBB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60">
        <w:r w:rsidRPr="00B84D0D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254"/>
      <w:bookmarkEnd w:id="15"/>
      <w:r w:rsidRPr="00B84D0D">
        <w:rPr>
          <w:rFonts w:ascii="Times New Roman" w:hAnsi="Times New Roman" w:cs="Times New Roman"/>
          <w:sz w:val="26"/>
          <w:szCs w:val="26"/>
        </w:rPr>
        <w:t xml:space="preserve">67. Результатом предоставления субсидии является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</w:t>
      </w:r>
      <w:hyperlink r:id="rId54">
        <w:r w:rsidRPr="00B84D0D">
          <w:rPr>
            <w:rFonts w:ascii="Times New Roman" w:hAnsi="Times New Roman" w:cs="Times New Roman"/>
            <w:sz w:val="26"/>
            <w:szCs w:val="26"/>
          </w:rPr>
          <w:t>11851000</w:t>
        </w:r>
      </w:hyperlink>
      <w:r w:rsidRPr="00B84D0D">
        <w:rPr>
          <w:rFonts w:ascii="Times New Roman" w:hAnsi="Times New Roman" w:cs="Times New Roman"/>
          <w:sz w:val="26"/>
          <w:szCs w:val="26"/>
        </w:rPr>
        <w:t>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347655" w:rsidRPr="00560A60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47655" w:rsidRPr="00B84D0D" w:rsidRDefault="00347655" w:rsidP="00347655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B84D0D">
        <w:rPr>
          <w:b w:val="0"/>
          <w:sz w:val="26"/>
          <w:szCs w:val="26"/>
        </w:rPr>
        <w:t>IV. Требования к представлению отчетности, осуществлению</w:t>
      </w:r>
    </w:p>
    <w:p w:rsidR="00347655" w:rsidRPr="00B84D0D" w:rsidRDefault="00347655" w:rsidP="00347655">
      <w:pPr>
        <w:pStyle w:val="ConsPlusTitle"/>
        <w:jc w:val="center"/>
        <w:rPr>
          <w:b w:val="0"/>
          <w:sz w:val="26"/>
          <w:szCs w:val="26"/>
        </w:rPr>
      </w:pPr>
      <w:r w:rsidRPr="00B84D0D">
        <w:rPr>
          <w:b w:val="0"/>
          <w:sz w:val="26"/>
          <w:szCs w:val="26"/>
        </w:rPr>
        <w:t>контроля (мониторинга) за соблюдением условий и порядка</w:t>
      </w:r>
    </w:p>
    <w:p w:rsidR="00347655" w:rsidRPr="00B84D0D" w:rsidRDefault="00347655" w:rsidP="00347655">
      <w:pPr>
        <w:pStyle w:val="ConsPlusTitle"/>
        <w:jc w:val="center"/>
        <w:rPr>
          <w:b w:val="0"/>
          <w:sz w:val="26"/>
          <w:szCs w:val="26"/>
        </w:rPr>
      </w:pPr>
      <w:r w:rsidRPr="00B84D0D">
        <w:rPr>
          <w:b w:val="0"/>
          <w:sz w:val="26"/>
          <w:szCs w:val="26"/>
        </w:rPr>
        <w:t>предоставления субсидий и ответственности за их нарушение</w:t>
      </w:r>
    </w:p>
    <w:p w:rsidR="00347655" w:rsidRPr="00560A60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6" w:name="_GoBack"/>
    </w:p>
    <w:bookmarkEnd w:id="16"/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68. 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69. 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Министерством финансов Российской Федерации.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70. Соблюдение условий и порядка предоставления субсидии получателями субсидии, в том числе в части достижения результатов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55">
        <w:r w:rsidRPr="00B84D0D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и </w:t>
      </w:r>
      <w:hyperlink r:id="rId56">
        <w:r w:rsidRPr="00B84D0D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71. Субсидия подлежит возврату получателем субсидии в городской бюджет </w:t>
      </w:r>
      <w:r w:rsidR="00225CA7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в случае нарушения получателем субсидии условий, установленных </w:t>
      </w:r>
      <w:r w:rsidR="00225CA7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значений результатов предоставления субсидии, установленных </w:t>
      </w:r>
      <w:hyperlink w:anchor="P254">
        <w:r w:rsidRPr="00B84D0D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</w:t>
      </w:r>
      <w:r w:rsidR="00225CA7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уведомление о возврате).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="00225CA7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о возврате.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73. В случае неисполнения получателем субсидии требований о возврате </w:t>
      </w:r>
      <w:r w:rsidRPr="00B84D0D">
        <w:rPr>
          <w:rFonts w:ascii="Times New Roman" w:hAnsi="Times New Roman" w:cs="Times New Roman"/>
          <w:sz w:val="26"/>
          <w:szCs w:val="26"/>
        </w:rPr>
        <w:lastRenderedPageBreak/>
        <w:t>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74. Возврат средств субсидии в городской бюджет получателем субсидии </w:t>
      </w:r>
      <w:r w:rsidR="00225CA7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значений результата предоставления субсидии не осуществляется </w:t>
      </w:r>
      <w:r w:rsidR="00225CA7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следующих случаях: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272"/>
      <w:bookmarkEnd w:id="17"/>
      <w:r w:rsidRPr="00B84D0D">
        <w:rPr>
          <w:rFonts w:ascii="Times New Roman" w:hAnsi="Times New Roman" w:cs="Times New Roman"/>
          <w:sz w:val="26"/>
          <w:szCs w:val="26"/>
        </w:rPr>
        <w:t xml:space="preserve">74.1. 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57">
        <w:r w:rsidRPr="00B84D0D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273"/>
      <w:bookmarkEnd w:id="18"/>
      <w:r w:rsidRPr="00B84D0D">
        <w:rPr>
          <w:rFonts w:ascii="Times New Roman" w:hAnsi="Times New Roman" w:cs="Times New Roman"/>
          <w:sz w:val="26"/>
          <w:szCs w:val="26"/>
        </w:rPr>
        <w:t>74.2. В случае смерти получателя субсидии;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274"/>
      <w:bookmarkEnd w:id="19"/>
      <w:r w:rsidRPr="00B84D0D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по мобилизации в Вооруженные Силы Российской Федерации в соответствии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58">
        <w:r w:rsidRPr="00B84D0D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B84D0D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275"/>
      <w:bookmarkEnd w:id="20"/>
      <w:r w:rsidRPr="00B84D0D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в </w:t>
      </w:r>
      <w:hyperlink w:anchor="P272">
        <w:r w:rsidRPr="00B84D0D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74">
        <w:r w:rsidRPr="00B84D0D">
          <w:rPr>
            <w:rFonts w:ascii="Times New Roman" w:hAnsi="Times New Roman" w:cs="Times New Roman"/>
            <w:sz w:val="26"/>
            <w:szCs w:val="26"/>
          </w:rPr>
          <w:t>74.3 пункта 74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получатель субсидии направляет в Отдел обращение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Pr="00B84D0D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B84D0D">
        <w:rPr>
          <w:rFonts w:ascii="Times New Roman" w:hAnsi="Times New Roman" w:cs="Times New Roman"/>
          <w:sz w:val="26"/>
          <w:szCs w:val="26"/>
        </w:rPr>
        <w:t xml:space="preserve"> значений результата предоставления субсидии, заверенное получателем субсидии и печатью (при наличии), с приложением подтверждающих документов (далее </w:t>
      </w:r>
      <w:r w:rsidR="00225CA7">
        <w:rPr>
          <w:rFonts w:ascii="Times New Roman" w:hAnsi="Times New Roman" w:cs="Times New Roman"/>
          <w:sz w:val="26"/>
          <w:szCs w:val="26"/>
        </w:rPr>
        <w:t>–</w:t>
      </w:r>
      <w:r w:rsidRPr="00B84D0D">
        <w:rPr>
          <w:rFonts w:ascii="Times New Roman" w:hAnsi="Times New Roman" w:cs="Times New Roman"/>
          <w:sz w:val="26"/>
          <w:szCs w:val="26"/>
        </w:rPr>
        <w:t xml:space="preserve"> обращение, документы).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Обязанность доказывать обстоятельства непреодолимой силы лежит на стороне, не исполнившей свои обязательства.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B84D0D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275">
        <w:r w:rsidRPr="00B84D0D">
          <w:rPr>
            <w:rFonts w:ascii="Times New Roman" w:hAnsi="Times New Roman" w:cs="Times New Roman"/>
            <w:sz w:val="26"/>
            <w:szCs w:val="26"/>
          </w:rPr>
          <w:t>пункте 75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комиссия рассматривает обращение и документы, представленные получателем субсидии и выносит одно из следующих решений: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278"/>
      <w:bookmarkEnd w:id="21"/>
      <w:r w:rsidRPr="00B84D0D">
        <w:rPr>
          <w:rFonts w:ascii="Times New Roman" w:hAnsi="Times New Roman" w:cs="Times New Roman"/>
          <w:sz w:val="26"/>
          <w:szCs w:val="26"/>
        </w:rPr>
        <w:t xml:space="preserve">76.1. Об освобождении получателя субсидии от возврата средств субсидии </w:t>
      </w:r>
      <w:r w:rsidRPr="00B84D0D">
        <w:rPr>
          <w:rFonts w:ascii="Times New Roman" w:hAnsi="Times New Roman" w:cs="Times New Roman"/>
          <w:sz w:val="26"/>
          <w:szCs w:val="26"/>
        </w:rPr>
        <w:br/>
        <w:t>в городской бюджет;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279"/>
      <w:bookmarkEnd w:id="22"/>
      <w:r w:rsidRPr="00B84D0D">
        <w:rPr>
          <w:rFonts w:ascii="Times New Roman" w:hAnsi="Times New Roman" w:cs="Times New Roman"/>
          <w:sz w:val="26"/>
          <w:szCs w:val="26"/>
        </w:rPr>
        <w:t>76.2. Об отказе в освобождении получателя субсидии от возврата средств субсидии в городской бюджет.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78">
        <w:r w:rsidRPr="00B84D0D">
          <w:rPr>
            <w:rFonts w:ascii="Times New Roman" w:hAnsi="Times New Roman" w:cs="Times New Roman"/>
            <w:sz w:val="26"/>
            <w:szCs w:val="26"/>
          </w:rPr>
          <w:t>подпункт</w:t>
        </w:r>
        <w:r w:rsidR="00225CA7">
          <w:rPr>
            <w:rFonts w:ascii="Times New Roman" w:hAnsi="Times New Roman" w:cs="Times New Roman"/>
            <w:sz w:val="26"/>
            <w:szCs w:val="26"/>
          </w:rPr>
          <w:t>ах</w:t>
        </w:r>
        <w:r w:rsidRPr="00B84D0D">
          <w:rPr>
            <w:rFonts w:ascii="Times New Roman" w:hAnsi="Times New Roman" w:cs="Times New Roman"/>
            <w:sz w:val="26"/>
            <w:szCs w:val="26"/>
          </w:rPr>
          <w:t xml:space="preserve"> 76.1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или </w:t>
      </w:r>
      <w:hyperlink w:anchor="P279">
        <w:r w:rsidRPr="00B84D0D">
          <w:rPr>
            <w:rFonts w:ascii="Times New Roman" w:hAnsi="Times New Roman" w:cs="Times New Roman"/>
            <w:sz w:val="26"/>
            <w:szCs w:val="26"/>
          </w:rPr>
          <w:t>76.2 пункта 76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 w:rsidR="00225CA7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не позднее 5 рабочих дней, следующих за днем принятия решения возврата средств субсидии.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73">
        <w:r w:rsidRPr="00B84D0D">
          <w:rPr>
            <w:rFonts w:ascii="Times New Roman" w:hAnsi="Times New Roman" w:cs="Times New Roman"/>
            <w:sz w:val="26"/>
            <w:szCs w:val="26"/>
          </w:rPr>
          <w:t>подпункте 74.2 пункта 74</w:t>
        </w:r>
      </w:hyperlink>
      <w:r w:rsidRPr="00B84D0D">
        <w:rPr>
          <w:rFonts w:ascii="Times New Roman" w:hAnsi="Times New Roman" w:cs="Times New Roman"/>
          <w:sz w:val="26"/>
          <w:szCs w:val="26"/>
        </w:rP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 w:rsidR="00225CA7">
        <w:rPr>
          <w:rFonts w:ascii="Times New Roman" w:hAnsi="Times New Roman" w:cs="Times New Roman"/>
          <w:sz w:val="26"/>
          <w:szCs w:val="26"/>
        </w:rPr>
        <w:br/>
      </w:r>
      <w:r w:rsidRPr="00B84D0D">
        <w:rPr>
          <w:rFonts w:ascii="Times New Roman" w:hAnsi="Times New Roman" w:cs="Times New Roman"/>
          <w:sz w:val="26"/>
          <w:szCs w:val="26"/>
        </w:rPr>
        <w:t>в налоговом органе в порядке межведомственного взаимодействия. Решение оформляется в форме протокола.</w:t>
      </w:r>
    </w:p>
    <w:p w:rsidR="00347655" w:rsidRPr="00B84D0D" w:rsidRDefault="00347655" w:rsidP="0034765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4D0D">
        <w:rPr>
          <w:rFonts w:ascii="Times New Roman" w:hAnsi="Times New Roman" w:cs="Times New Roman"/>
          <w:sz w:val="26"/>
          <w:szCs w:val="26"/>
        </w:rPr>
        <w:t>78. 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347655" w:rsidRPr="00B84D0D" w:rsidRDefault="00347655" w:rsidP="00347655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lastRenderedPageBreak/>
        <w:t xml:space="preserve">79. Вопросы, не урегулированные настоящим Порядком, решаются </w:t>
      </w:r>
      <w:r w:rsidR="00225CA7">
        <w:rPr>
          <w:sz w:val="26"/>
          <w:szCs w:val="26"/>
        </w:rPr>
        <w:br/>
      </w:r>
      <w:r w:rsidRPr="00B84D0D">
        <w:rPr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347655" w:rsidRPr="00B84D0D" w:rsidRDefault="00347655" w:rsidP="0034765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  <w:sectPr w:rsidR="00347655" w:rsidRPr="00B84D0D" w:rsidSect="00347655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347655" w:rsidRPr="00B84D0D" w:rsidRDefault="00347655" w:rsidP="00347655">
      <w:pPr>
        <w:widowControl w:val="0"/>
        <w:autoSpaceDE w:val="0"/>
        <w:autoSpaceDN w:val="0"/>
        <w:ind w:left="4820" w:right="-1"/>
        <w:outlineLvl w:val="1"/>
        <w:rPr>
          <w:sz w:val="26"/>
          <w:szCs w:val="26"/>
        </w:rPr>
      </w:pPr>
      <w:r w:rsidRPr="00B84D0D">
        <w:rPr>
          <w:sz w:val="26"/>
          <w:szCs w:val="26"/>
        </w:rPr>
        <w:lastRenderedPageBreak/>
        <w:t>Приложение</w:t>
      </w:r>
    </w:p>
    <w:p w:rsidR="00347655" w:rsidRPr="00B84D0D" w:rsidRDefault="00347655" w:rsidP="00347655">
      <w:pPr>
        <w:autoSpaceDE w:val="0"/>
        <w:autoSpaceDN w:val="0"/>
        <w:adjustRightInd w:val="0"/>
        <w:ind w:left="4820" w:right="-1"/>
        <w:rPr>
          <w:rFonts w:eastAsia="Calibri"/>
          <w:sz w:val="26"/>
          <w:szCs w:val="26"/>
        </w:rPr>
      </w:pPr>
      <w:r w:rsidRPr="00B84D0D">
        <w:rPr>
          <w:sz w:val="26"/>
          <w:szCs w:val="26"/>
        </w:rPr>
        <w:t xml:space="preserve">к Порядку </w:t>
      </w:r>
      <w:r w:rsidRPr="00B84D0D">
        <w:rPr>
          <w:rFonts w:eastAsia="Calibri"/>
          <w:sz w:val="26"/>
          <w:szCs w:val="26"/>
        </w:rPr>
        <w:t xml:space="preserve">предоставления субсидии субъектам малого и среднего предпринимательства на возмещение части затрат на приобретение </w:t>
      </w:r>
      <w:r w:rsidRPr="00B84D0D">
        <w:rPr>
          <w:rFonts w:eastAsia="Calibri"/>
          <w:sz w:val="26"/>
          <w:szCs w:val="26"/>
        </w:rPr>
        <w:br/>
        <w:t>и доставку имущества</w:t>
      </w:r>
    </w:p>
    <w:p w:rsidR="00347655" w:rsidRPr="00B84D0D" w:rsidRDefault="00347655" w:rsidP="00347655">
      <w:pPr>
        <w:widowControl w:val="0"/>
        <w:autoSpaceDE w:val="0"/>
        <w:autoSpaceDN w:val="0"/>
        <w:jc w:val="both"/>
      </w:pPr>
    </w:p>
    <w:p w:rsidR="00347655" w:rsidRPr="00B84D0D" w:rsidRDefault="00347655" w:rsidP="00347655">
      <w:pPr>
        <w:widowControl w:val="0"/>
        <w:autoSpaceDE w:val="0"/>
        <w:autoSpaceDN w:val="0"/>
        <w:jc w:val="both"/>
        <w:rPr>
          <w:sz w:val="20"/>
        </w:rPr>
      </w:pP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bookmarkStart w:id="23" w:name="P372"/>
      <w:bookmarkEnd w:id="23"/>
      <w:r w:rsidRPr="00B84D0D">
        <w:rPr>
          <w:sz w:val="26"/>
          <w:szCs w:val="26"/>
        </w:rPr>
        <w:t>Главе города Нарьян-Мара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________________________________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от______________________________,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почтовый </w:t>
      </w:r>
      <w:proofErr w:type="gramStart"/>
      <w:r w:rsidRPr="00B84D0D">
        <w:rPr>
          <w:sz w:val="26"/>
          <w:szCs w:val="26"/>
        </w:rPr>
        <w:t>адрес:_</w:t>
      </w:r>
      <w:proofErr w:type="gramEnd"/>
      <w:r w:rsidRPr="00B84D0D">
        <w:rPr>
          <w:sz w:val="26"/>
          <w:szCs w:val="26"/>
        </w:rPr>
        <w:t>_________________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номер контактного телефона. _______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24" w:name="P305"/>
      <w:bookmarkEnd w:id="24"/>
      <w:r w:rsidRPr="00B84D0D">
        <w:rPr>
          <w:sz w:val="26"/>
          <w:szCs w:val="26"/>
        </w:rPr>
        <w:t>Заявление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84D0D">
        <w:rPr>
          <w:sz w:val="26"/>
          <w:szCs w:val="26"/>
        </w:rPr>
        <w:t>о соответствии вновь созданного юридического лица и вновь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84D0D">
        <w:rPr>
          <w:sz w:val="26"/>
          <w:szCs w:val="26"/>
        </w:rPr>
        <w:t>зарегистрированного индивидуального предпринимателя условиям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84D0D">
        <w:rPr>
          <w:sz w:val="26"/>
          <w:szCs w:val="26"/>
        </w:rPr>
        <w:t>отнесения к субъектам малого и среднего предпринимательства,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84D0D">
        <w:rPr>
          <w:sz w:val="26"/>
          <w:szCs w:val="26"/>
        </w:rPr>
        <w:t xml:space="preserve">установленным Федеральным </w:t>
      </w:r>
      <w:hyperlink r:id="rId59" w:history="1">
        <w:r w:rsidRPr="00B84D0D">
          <w:rPr>
            <w:sz w:val="26"/>
            <w:szCs w:val="26"/>
          </w:rPr>
          <w:t>законом</w:t>
        </w:r>
      </w:hyperlink>
      <w:r w:rsidRPr="00B84D0D">
        <w:rPr>
          <w:sz w:val="26"/>
          <w:szCs w:val="26"/>
        </w:rPr>
        <w:t xml:space="preserve"> от 24 июля 2007 г. № 209-ФЗ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84D0D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7655" w:rsidRPr="00B84D0D" w:rsidRDefault="00347655" w:rsidP="0034765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Настоящим заявляю, что ___________________________________________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_______________________________________________________________________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84D0D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ИНН: __________________________________________________________________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84D0D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дата государственной </w:t>
      </w:r>
      <w:proofErr w:type="gramStart"/>
      <w:r w:rsidRPr="00B84D0D">
        <w:rPr>
          <w:sz w:val="26"/>
          <w:szCs w:val="26"/>
        </w:rPr>
        <w:t>регистрации:_</w:t>
      </w:r>
      <w:proofErr w:type="gramEnd"/>
      <w:r w:rsidRPr="00B84D0D">
        <w:rPr>
          <w:sz w:val="26"/>
          <w:szCs w:val="26"/>
        </w:rPr>
        <w:t>________________________________________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84D0D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B84D0D">
        <w:rPr>
          <w:sz w:val="20"/>
          <w:szCs w:val="20"/>
        </w:rPr>
        <w:br/>
        <w:t>индивидуального предпринимателя)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60" w:history="1">
        <w:r w:rsidRPr="00B84D0D">
          <w:rPr>
            <w:sz w:val="26"/>
            <w:szCs w:val="26"/>
          </w:rPr>
          <w:t>законом</w:t>
        </w:r>
      </w:hyperlink>
      <w:r w:rsidRPr="00B84D0D">
        <w:rPr>
          <w:sz w:val="26"/>
          <w:szCs w:val="26"/>
        </w:rPr>
        <w:t xml:space="preserve"> от 24 июля 2007 г. </w:t>
      </w:r>
      <w:r w:rsidRPr="00B84D0D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Руководитель юридического лица/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индивидуального предпринимателя     ____________/__________________________/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B84D0D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B84D0D">
        <w:rPr>
          <w:sz w:val="20"/>
          <w:szCs w:val="20"/>
        </w:rPr>
        <w:t xml:space="preserve">подпись)   </w:t>
      </w:r>
      <w:proofErr w:type="gramEnd"/>
      <w:r w:rsidRPr="00B84D0D">
        <w:rPr>
          <w:sz w:val="20"/>
          <w:szCs w:val="20"/>
        </w:rPr>
        <w:t xml:space="preserve">                                 (ФИО)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84D0D">
        <w:rPr>
          <w:sz w:val="26"/>
          <w:szCs w:val="26"/>
        </w:rPr>
        <w:t>"___" __________________ г.</w:t>
      </w: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7655" w:rsidRPr="00B84D0D" w:rsidRDefault="00347655" w:rsidP="0034765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47655" w:rsidRPr="00541B77" w:rsidRDefault="00347655" w:rsidP="00347655">
      <w:pPr>
        <w:widowControl w:val="0"/>
        <w:autoSpaceDE w:val="0"/>
        <w:autoSpaceDN w:val="0"/>
        <w:jc w:val="both"/>
      </w:pPr>
      <w:r w:rsidRPr="00B84D0D">
        <w:rPr>
          <w:sz w:val="20"/>
          <w:szCs w:val="20"/>
        </w:rPr>
        <w:t>МП (при наличии)"</w:t>
      </w:r>
      <w:r w:rsidR="00560A60">
        <w:rPr>
          <w:sz w:val="20"/>
          <w:szCs w:val="20"/>
        </w:rPr>
        <w:t>.</w:t>
      </w:r>
    </w:p>
    <w:p w:rsidR="00347655" w:rsidRPr="00156CE2" w:rsidRDefault="00347655" w:rsidP="0034765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347655" w:rsidRPr="00156CE2" w:rsidSect="00347655"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A55" w:rsidRDefault="00154A55" w:rsidP="00693317">
      <w:r>
        <w:separator/>
      </w:r>
    </w:p>
  </w:endnote>
  <w:endnote w:type="continuationSeparator" w:id="0">
    <w:p w:rsidR="00154A55" w:rsidRDefault="00154A5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A55" w:rsidRDefault="00154A55" w:rsidP="00693317">
      <w:r>
        <w:separator/>
      </w:r>
    </w:p>
  </w:footnote>
  <w:footnote w:type="continuationSeparator" w:id="0">
    <w:p w:rsidR="00154A55" w:rsidRDefault="00154A5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154A55" w:rsidRDefault="00154A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A60">
          <w:rPr>
            <w:noProof/>
          </w:rPr>
          <w:t>18</w:t>
        </w:r>
        <w:r>
          <w:fldChar w:fldCharType="end"/>
        </w:r>
      </w:p>
    </w:sdtContent>
  </w:sdt>
  <w:p w:rsidR="00154A55" w:rsidRDefault="00154A5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E053A7"/>
    <w:multiLevelType w:val="multilevel"/>
    <w:tmpl w:val="EC62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33"/>
  </w:num>
  <w:num w:numId="4">
    <w:abstractNumId w:val="17"/>
  </w:num>
  <w:num w:numId="5">
    <w:abstractNumId w:val="30"/>
  </w:num>
  <w:num w:numId="6">
    <w:abstractNumId w:val="13"/>
  </w:num>
  <w:num w:numId="7">
    <w:abstractNumId w:val="0"/>
  </w:num>
  <w:num w:numId="8">
    <w:abstractNumId w:val="10"/>
  </w:num>
  <w:num w:numId="9">
    <w:abstractNumId w:val="31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6"/>
  </w:num>
  <w:num w:numId="16">
    <w:abstractNumId w:val="27"/>
  </w:num>
  <w:num w:numId="17">
    <w:abstractNumId w:val="21"/>
  </w:num>
  <w:num w:numId="18">
    <w:abstractNumId w:val="15"/>
  </w:num>
  <w:num w:numId="19">
    <w:abstractNumId w:val="23"/>
  </w:num>
  <w:num w:numId="20">
    <w:abstractNumId w:val="28"/>
  </w:num>
  <w:num w:numId="21">
    <w:abstractNumId w:val="16"/>
  </w:num>
  <w:num w:numId="22">
    <w:abstractNumId w:val="24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4"/>
  </w:num>
  <w:num w:numId="33">
    <w:abstractNumId w:val="4"/>
  </w:num>
  <w:num w:numId="3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BBB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02F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A55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5CA7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655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0D2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46A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7F9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A35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1DB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0A60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4C2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559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B9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061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76A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33F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81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6C8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9C4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6F69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21D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1480&amp;dst=101388" TargetMode="External"/><Relationship Id="rId18" Type="http://schemas.openxmlformats.org/officeDocument/2006/relationships/hyperlink" Target="https://www.adm-nmar.ru" TargetMode="External"/><Relationship Id="rId26" Type="http://schemas.openxmlformats.org/officeDocument/2006/relationships/hyperlink" Target="https://login.consultant.ru/link/?req=doc&amp;base=LAW&amp;n=518477&amp;dst=101044" TargetMode="External"/><Relationship Id="rId39" Type="http://schemas.openxmlformats.org/officeDocument/2006/relationships/hyperlink" Target="https://login.consultant.ru/link/?req=doc&amp;base=LAW&amp;n=518477&amp;dst=105016" TargetMode="External"/><Relationship Id="rId21" Type="http://schemas.openxmlformats.org/officeDocument/2006/relationships/hyperlink" Target="https://login.consultant.ru/link/?req=doc&amp;base=LAW&amp;n=150482&amp;dst=102031" TargetMode="External"/><Relationship Id="rId34" Type="http://schemas.openxmlformats.org/officeDocument/2006/relationships/hyperlink" Target="https://login.consultant.ru/link/?req=doc&amp;base=LAW&amp;n=518477&amp;dst=104331" TargetMode="External"/><Relationship Id="rId42" Type="http://schemas.openxmlformats.org/officeDocument/2006/relationships/hyperlink" Target="https://login.consultant.ru/link/?req=doc&amp;base=LAW&amp;n=518477&amp;dst=105175" TargetMode="External"/><Relationship Id="rId47" Type="http://schemas.openxmlformats.org/officeDocument/2006/relationships/hyperlink" Target="https://login.consultant.ru/link/?req=doc&amp;base=LAW&amp;n=150482" TargetMode="External"/><Relationship Id="rId50" Type="http://schemas.openxmlformats.org/officeDocument/2006/relationships/hyperlink" Target="https://login.consultant.ru/link/?req=doc&amp;base=LAW&amp;n=507307" TargetMode="External"/><Relationship Id="rId55" Type="http://schemas.openxmlformats.org/officeDocument/2006/relationships/hyperlink" Target="https://login.consultant.ru/link/?req=doc&amp;base=LAW&amp;n=520154&amp;dst=3704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285&amp;dst=100027" TargetMode="External"/><Relationship Id="rId20" Type="http://schemas.openxmlformats.org/officeDocument/2006/relationships/hyperlink" Target="https://login.consultant.ru/link/?req=doc&amp;base=LAW&amp;n=511232&amp;dst=100144" TargetMode="External"/><Relationship Id="rId29" Type="http://schemas.openxmlformats.org/officeDocument/2006/relationships/hyperlink" Target="https://login.consultant.ru/link/?req=doc&amp;base=LAW&amp;n=518477&amp;dst=102835" TargetMode="External"/><Relationship Id="rId41" Type="http://schemas.openxmlformats.org/officeDocument/2006/relationships/hyperlink" Target="https://login.consultant.ru/link/?req=doc&amp;base=LAW&amp;n=518477&amp;dst=105171" TargetMode="External"/><Relationship Id="rId54" Type="http://schemas.openxmlformats.org/officeDocument/2006/relationships/hyperlink" Target="https://login.consultant.ru/link/?req=doc&amp;base=LAW&amp;n=150482&amp;dst=102031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368" TargetMode="External"/><Relationship Id="rId24" Type="http://schemas.openxmlformats.org/officeDocument/2006/relationships/hyperlink" Target="https://login.consultant.ru/link/?req=doc&amp;base=LAW&amp;n=518477&amp;dst=100711" TargetMode="External"/><Relationship Id="rId32" Type="http://schemas.openxmlformats.org/officeDocument/2006/relationships/hyperlink" Target="https://login.consultant.ru/link/?req=doc&amp;base=LAW&amp;n=518477&amp;dst=103822" TargetMode="External"/><Relationship Id="rId37" Type="http://schemas.openxmlformats.org/officeDocument/2006/relationships/hyperlink" Target="https://login.consultant.ru/link/?req=doc&amp;base=LAW&amp;n=518477&amp;dst=104831" TargetMode="External"/><Relationship Id="rId40" Type="http://schemas.openxmlformats.org/officeDocument/2006/relationships/hyperlink" Target="https://login.consultant.ru/link/?req=doc&amp;base=LAW&amp;n=518477&amp;dst=105123" TargetMode="External"/><Relationship Id="rId45" Type="http://schemas.openxmlformats.org/officeDocument/2006/relationships/hyperlink" Target="https://login.consultant.ru/link/?req=doc&amp;base=LAW&amp;n=518477&amp;dst=105592" TargetMode="External"/><Relationship Id="rId53" Type="http://schemas.openxmlformats.org/officeDocument/2006/relationships/hyperlink" Target="https://login.consultant.ru/link/?req=doc&amp;base=LAW&amp;n=511356&amp;dst=100104" TargetMode="External"/><Relationship Id="rId58" Type="http://schemas.openxmlformats.org/officeDocument/2006/relationships/hyperlink" Target="https://login.consultant.ru/link/?req=doc&amp;base=LAW&amp;n=426999&amp;dst=1000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32" TargetMode="External"/><Relationship Id="rId23" Type="http://schemas.openxmlformats.org/officeDocument/2006/relationships/hyperlink" Target="https://login.consultant.ru/link/?req=doc&amp;base=LAW&amp;n=518477" TargetMode="External"/><Relationship Id="rId28" Type="http://schemas.openxmlformats.org/officeDocument/2006/relationships/hyperlink" Target="https://login.consultant.ru/link/?req=doc&amp;base=LAW&amp;n=518477&amp;dst=105488" TargetMode="External"/><Relationship Id="rId36" Type="http://schemas.openxmlformats.org/officeDocument/2006/relationships/hyperlink" Target="https://login.consultant.ru/link/?req=doc&amp;base=LAW&amp;n=518477&amp;dst=104788" TargetMode="External"/><Relationship Id="rId49" Type="http://schemas.openxmlformats.org/officeDocument/2006/relationships/hyperlink" Target="https://login.consultant.ru/link/?req=doc&amp;base=LAW&amp;n=436232&amp;dst=100016" TargetMode="External"/><Relationship Id="rId57" Type="http://schemas.openxmlformats.org/officeDocument/2006/relationships/hyperlink" Target="https://login.consultant.ru/link/?req=doc&amp;base=LAW&amp;n=508490&amp;dst=101918" TargetMode="External"/><Relationship Id="rId61" Type="http://schemas.openxmlformats.org/officeDocument/2006/relationships/fontTable" Target="fontTable.xm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508490&amp;dst=101922" TargetMode="External"/><Relationship Id="rId31" Type="http://schemas.openxmlformats.org/officeDocument/2006/relationships/hyperlink" Target="https://login.consultant.ru/link/?req=doc&amp;base=LAW&amp;n=518477&amp;dst=103060" TargetMode="External"/><Relationship Id="rId44" Type="http://schemas.openxmlformats.org/officeDocument/2006/relationships/hyperlink" Target="https://login.consultant.ru/link/?req=doc&amp;base=LAW&amp;n=518477&amp;dst=105555" TargetMode="External"/><Relationship Id="rId52" Type="http://schemas.openxmlformats.org/officeDocument/2006/relationships/hyperlink" Target="https://login.consultant.ru/link/?req=doc&amp;base=LAW&amp;n=508490&amp;dst=217" TargetMode="External"/><Relationship Id="rId60" Type="http://schemas.openxmlformats.org/officeDocument/2006/relationships/hyperlink" Target="consultantplus://offline/ref=8B84ECA5CC255AA9827E16D1C1A980CF303472288F858F63C902AC1FFAC29594CB9CC5B6333E4DAF61A1694E78n9w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RLAW913&amp;n=40013&amp;dst=100010" TargetMode="External"/><Relationship Id="rId22" Type="http://schemas.openxmlformats.org/officeDocument/2006/relationships/hyperlink" Target="https://login.consultant.ru/link/?req=doc&amp;base=LAW&amp;n=150482&amp;dst=102031" TargetMode="External"/><Relationship Id="rId27" Type="http://schemas.openxmlformats.org/officeDocument/2006/relationships/hyperlink" Target="https://login.consultant.ru/link/?req=doc&amp;base=LAW&amp;n=518477&amp;dst=105441" TargetMode="External"/><Relationship Id="rId30" Type="http://schemas.openxmlformats.org/officeDocument/2006/relationships/hyperlink" Target="https://login.consultant.ru/link/?req=doc&amp;base=LAW&amp;n=518477&amp;dst=102919" TargetMode="External"/><Relationship Id="rId35" Type="http://schemas.openxmlformats.org/officeDocument/2006/relationships/hyperlink" Target="https://login.consultant.ru/link/?req=doc&amp;base=LAW&amp;n=518477&amp;dst=104448" TargetMode="External"/><Relationship Id="rId43" Type="http://schemas.openxmlformats.org/officeDocument/2006/relationships/hyperlink" Target="https://login.consultant.ru/link/?req=doc&amp;base=LAW&amp;n=518477&amp;dst=105361" TargetMode="External"/><Relationship Id="rId48" Type="http://schemas.openxmlformats.org/officeDocument/2006/relationships/hyperlink" Target="https://login.consultant.ru/link/?req=doc&amp;base=LAW&amp;n=475122" TargetMode="External"/><Relationship Id="rId56" Type="http://schemas.openxmlformats.org/officeDocument/2006/relationships/hyperlink" Target="https://login.consultant.ru/link/?req=doc&amp;base=LAW&amp;n=520154&amp;dst=3722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login.consultant.ru/link/?req=doc&amp;base=LAW&amp;n=508490&amp;dst=217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adm-nmar.ru" TargetMode="External"/><Relationship Id="rId25" Type="http://schemas.openxmlformats.org/officeDocument/2006/relationships/hyperlink" Target="https://login.consultant.ru/link/?req=doc&amp;base=LAW&amp;n=518477&amp;dst=101026" TargetMode="External"/><Relationship Id="rId33" Type="http://schemas.openxmlformats.org/officeDocument/2006/relationships/hyperlink" Target="https://login.consultant.ru/link/?req=doc&amp;base=LAW&amp;n=518477&amp;dst=104307" TargetMode="External"/><Relationship Id="rId38" Type="http://schemas.openxmlformats.org/officeDocument/2006/relationships/hyperlink" Target="https://login.consultant.ru/link/?req=doc&amp;base=LAW&amp;n=518477&amp;dst=104974" TargetMode="External"/><Relationship Id="rId46" Type="http://schemas.openxmlformats.org/officeDocument/2006/relationships/hyperlink" Target="https://login.consultant.ru/link/?req=doc&amp;base=LAW&amp;n=511232" TargetMode="External"/><Relationship Id="rId59" Type="http://schemas.openxmlformats.org/officeDocument/2006/relationships/hyperlink" Target="consultantplus://offline/ref=8B84ECA5CC255AA9827E16D1C1A980CF303472288F858F63C902AC1FFAC29594CB9CC5B6333E4DAF61A1694E78n9w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96F0B-738B-4277-AF0F-FCF0660F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20</Pages>
  <Words>9075</Words>
  <Characters>51728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16</cp:revision>
  <cp:lastPrinted>2023-03-15T07:09:00Z</cp:lastPrinted>
  <dcterms:created xsi:type="dcterms:W3CDTF">2026-03-04T06:28:00Z</dcterms:created>
  <dcterms:modified xsi:type="dcterms:W3CDTF">2026-03-04T09:04:00Z</dcterms:modified>
</cp:coreProperties>
</file>