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405A62" w:rsidRDefault="009544D6" w:rsidP="007F5192">
      <w:pPr>
        <w:jc w:val="center"/>
        <w:rPr>
          <w:sz w:val="20"/>
          <w:szCs w:val="20"/>
        </w:rPr>
      </w:pPr>
      <w:r w:rsidRPr="00405A62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-516890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Pr="00405A62" w:rsidRDefault="00051BC6" w:rsidP="007F5192">
      <w:pPr>
        <w:jc w:val="center"/>
        <w:rPr>
          <w:sz w:val="20"/>
          <w:szCs w:val="20"/>
        </w:rPr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405A62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A1258" w:rsidP="00AC32A8">
            <w:pPr>
              <w:jc w:val="center"/>
            </w:pPr>
            <w:bookmarkStart w:id="0" w:name="ТекстовоеПоле7"/>
            <w:r>
              <w:t>2</w:t>
            </w:r>
            <w:r w:rsidR="00AC32A8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1263C4">
            <w:pPr>
              <w:jc w:val="center"/>
            </w:pPr>
            <w:r>
              <w:t>1</w:t>
            </w:r>
            <w:r w:rsidR="001263C4">
              <w:t>1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C28B3" w:rsidP="002B5197">
            <w:pPr>
              <w:jc w:val="center"/>
            </w:pPr>
            <w:r>
              <w:t>8</w:t>
            </w:r>
            <w:r w:rsidR="002B5197">
              <w:t>3</w:t>
            </w:r>
            <w:r w:rsidR="00AC32A8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405A62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405A62" w:rsidRPr="004E42CF" w:rsidRDefault="00405A62" w:rsidP="00405A62">
      <w:pPr>
        <w:pStyle w:val="a5"/>
        <w:tabs>
          <w:tab w:val="left" w:pos="5387"/>
        </w:tabs>
        <w:ind w:right="4393" w:firstLine="0"/>
        <w:rPr>
          <w:bCs/>
        </w:rPr>
      </w:pPr>
      <w:r>
        <w:t>О принятии расходных обязательств                      на осуществление отдельных государственных полномочий Ненецкого автономного округа             в сфере административных правонарушений</w:t>
      </w:r>
    </w:p>
    <w:p w:rsidR="00405A62" w:rsidRPr="00405A62" w:rsidRDefault="00405A62" w:rsidP="00405A62">
      <w:pPr>
        <w:pStyle w:val="a5"/>
        <w:ind w:right="4875" w:firstLine="540"/>
        <w:rPr>
          <w:sz w:val="22"/>
          <w:szCs w:val="22"/>
        </w:rPr>
      </w:pPr>
    </w:p>
    <w:p w:rsidR="00405A62" w:rsidRPr="00405A62" w:rsidRDefault="00405A62" w:rsidP="00405A62">
      <w:pPr>
        <w:pStyle w:val="a5"/>
        <w:ind w:right="4875" w:firstLine="540"/>
        <w:rPr>
          <w:sz w:val="22"/>
          <w:szCs w:val="22"/>
        </w:rPr>
      </w:pPr>
    </w:p>
    <w:p w:rsidR="00405A62" w:rsidRPr="00405A62" w:rsidRDefault="00405A62" w:rsidP="00405A62">
      <w:pPr>
        <w:pStyle w:val="a5"/>
        <w:ind w:right="4875" w:firstLine="540"/>
        <w:rPr>
          <w:sz w:val="22"/>
          <w:szCs w:val="22"/>
        </w:rPr>
      </w:pPr>
    </w:p>
    <w:p w:rsidR="00405A62" w:rsidRPr="00405A62" w:rsidRDefault="00405A62" w:rsidP="00405A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05A62">
        <w:rPr>
          <w:sz w:val="26"/>
          <w:szCs w:val="26"/>
        </w:rPr>
        <w:t xml:space="preserve">В соответствии со </w:t>
      </w:r>
      <w:hyperlink r:id="rId9" w:history="1">
        <w:r w:rsidRPr="00405A62">
          <w:rPr>
            <w:rStyle w:val="ae"/>
            <w:color w:val="auto"/>
            <w:sz w:val="26"/>
            <w:szCs w:val="26"/>
            <w:u w:val="none"/>
          </w:rPr>
          <w:t>статьей 86</w:t>
        </w:r>
      </w:hyperlink>
      <w:r w:rsidRPr="00405A62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405A62">
          <w:rPr>
            <w:rStyle w:val="ae"/>
            <w:color w:val="auto"/>
            <w:sz w:val="26"/>
            <w:szCs w:val="26"/>
            <w:u w:val="none"/>
          </w:rPr>
          <w:t xml:space="preserve">статьей </w:t>
        </w:r>
      </w:hyperlink>
      <w:r w:rsidRPr="00405A62">
        <w:rPr>
          <w:sz w:val="26"/>
          <w:szCs w:val="26"/>
        </w:rPr>
        <w:t xml:space="preserve">19 Федерального закона от 06.10.2003 № 131-ФЗ "Об общих принципах организации местного самоуправления в Российской Федерации", Законом Ненецкого автономного округа от 01.10.2009 № 59-оз "Об административных комиссиях </w:t>
      </w:r>
      <w:r>
        <w:rPr>
          <w:sz w:val="26"/>
          <w:szCs w:val="26"/>
        </w:rPr>
        <w:br/>
      </w:r>
      <w:r w:rsidRPr="00405A62">
        <w:rPr>
          <w:sz w:val="26"/>
          <w:szCs w:val="26"/>
        </w:rPr>
        <w:t>в Ненецком автономном округе и наделении органов местного самоуправления муниципальных образований Ненецкого автономного округа отдельными государственными полномочиями Ненецкого автономного округа</w:t>
      </w:r>
      <w:r>
        <w:rPr>
          <w:sz w:val="26"/>
          <w:szCs w:val="26"/>
        </w:rPr>
        <w:t xml:space="preserve"> </w:t>
      </w:r>
      <w:r w:rsidRPr="00405A62">
        <w:rPr>
          <w:sz w:val="26"/>
          <w:szCs w:val="26"/>
        </w:rPr>
        <w:t>в сфере административных правонарушений" Администрация</w:t>
      </w:r>
      <w:proofErr w:type="gramEnd"/>
      <w:r w:rsidRPr="00405A62">
        <w:rPr>
          <w:sz w:val="26"/>
          <w:szCs w:val="26"/>
        </w:rPr>
        <w:t xml:space="preserve"> МО "Городской округ "Город Нарьян-Мар" </w:t>
      </w:r>
    </w:p>
    <w:p w:rsidR="00405A62" w:rsidRPr="00405A62" w:rsidRDefault="00405A62" w:rsidP="00405A6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05A62" w:rsidRPr="000123F8" w:rsidRDefault="00405A62" w:rsidP="00405A62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0C38EA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Т:</w:t>
      </w:r>
    </w:p>
    <w:p w:rsidR="00405A62" w:rsidRPr="00405A62" w:rsidRDefault="00405A62" w:rsidP="00405A6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05A62" w:rsidRDefault="00405A62" w:rsidP="00405A62">
      <w:pPr>
        <w:pStyle w:val="ad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21FDC">
        <w:rPr>
          <w:rFonts w:eastAsiaTheme="minorHAnsi"/>
          <w:sz w:val="26"/>
          <w:szCs w:val="26"/>
          <w:lang w:eastAsia="en-US"/>
        </w:rPr>
        <w:t xml:space="preserve">Принять расходные обязательства на осуществление отдельных государственных полномочий Ненецкого автономного округа </w:t>
      </w:r>
      <w:r>
        <w:rPr>
          <w:rFonts w:eastAsiaTheme="minorHAnsi"/>
          <w:sz w:val="26"/>
          <w:szCs w:val="26"/>
          <w:lang w:eastAsia="en-US"/>
        </w:rPr>
        <w:t>в сфере административных правонарушений</w:t>
      </w:r>
      <w:r w:rsidRPr="00121FDC">
        <w:rPr>
          <w:rFonts w:eastAsiaTheme="minorHAnsi"/>
          <w:sz w:val="26"/>
          <w:szCs w:val="26"/>
          <w:lang w:eastAsia="en-US"/>
        </w:rPr>
        <w:t>.</w:t>
      </w:r>
    </w:p>
    <w:p w:rsidR="00405A62" w:rsidRPr="002C7026" w:rsidRDefault="00405A62" w:rsidP="00405A62">
      <w:pPr>
        <w:pStyle w:val="ConsPlusNormal"/>
        <w:numPr>
          <w:ilvl w:val="0"/>
          <w:numId w:val="37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C7026">
        <w:rPr>
          <w:rFonts w:ascii="Times New Roman" w:hAnsi="Times New Roman" w:cs="Times New Roman"/>
          <w:sz w:val="26"/>
          <w:szCs w:val="26"/>
        </w:rPr>
        <w:t xml:space="preserve">Финансовое обеспечение расходных обязательств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C7026">
        <w:rPr>
          <w:rFonts w:ascii="Times New Roman" w:hAnsi="Times New Roman" w:cs="Times New Roman"/>
          <w:sz w:val="26"/>
          <w:szCs w:val="26"/>
        </w:rPr>
        <w:t>, возникающих на основании настоящего постановления, осуществляется за счет субвенции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C7026">
        <w:rPr>
          <w:rFonts w:ascii="Times New Roman" w:hAnsi="Times New Roman" w:cs="Times New Roman"/>
          <w:sz w:val="26"/>
          <w:szCs w:val="26"/>
        </w:rPr>
        <w:t xml:space="preserve"> </w:t>
      </w:r>
      <w:r w:rsidRPr="00206E99">
        <w:rPr>
          <w:rFonts w:ascii="Times New Roman" w:hAnsi="Times New Roman" w:cs="Times New Roman"/>
          <w:sz w:val="26"/>
          <w:szCs w:val="26"/>
        </w:rPr>
        <w:t>предоставляемой</w:t>
      </w:r>
      <w:r>
        <w:rPr>
          <w:rFonts w:ascii="Times New Roman" w:hAnsi="Times New Roman" w:cs="Times New Roman"/>
          <w:sz w:val="26"/>
          <w:szCs w:val="26"/>
        </w:rPr>
        <w:t xml:space="preserve"> из окружного бюджета.</w:t>
      </w:r>
    </w:p>
    <w:p w:rsidR="00405A62" w:rsidRDefault="00405A62" w:rsidP="00405A62">
      <w:pPr>
        <w:pStyle w:val="ad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74224">
        <w:rPr>
          <w:rFonts w:eastAsiaTheme="minorHAnsi"/>
          <w:sz w:val="26"/>
          <w:szCs w:val="26"/>
          <w:lang w:eastAsia="en-US"/>
        </w:rPr>
        <w:t>Установить</w:t>
      </w:r>
      <w:r>
        <w:rPr>
          <w:rFonts w:eastAsiaTheme="minorHAnsi"/>
          <w:sz w:val="26"/>
          <w:szCs w:val="26"/>
          <w:lang w:eastAsia="en-US"/>
        </w:rPr>
        <w:t xml:space="preserve">, что средства субвенции направляются </w:t>
      </w:r>
      <w:proofErr w:type="gramStart"/>
      <w:r>
        <w:rPr>
          <w:rFonts w:eastAsiaTheme="minorHAnsi"/>
          <w:sz w:val="26"/>
          <w:szCs w:val="26"/>
          <w:lang w:eastAsia="en-US"/>
        </w:rPr>
        <w:t>на</w:t>
      </w:r>
      <w:proofErr w:type="gramEnd"/>
      <w:r>
        <w:rPr>
          <w:rFonts w:eastAsiaTheme="minorHAnsi"/>
          <w:sz w:val="26"/>
          <w:szCs w:val="26"/>
          <w:lang w:eastAsia="en-US"/>
        </w:rPr>
        <w:t>:</w:t>
      </w:r>
    </w:p>
    <w:p w:rsidR="00405A62" w:rsidRDefault="00405A62" w:rsidP="00405A62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  <w:t>расходы на оплату труда ответственного секретаря;</w:t>
      </w:r>
    </w:p>
    <w:p w:rsidR="00405A62" w:rsidRDefault="00405A62" w:rsidP="00405A62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  <w:t xml:space="preserve">начисления на оплату труда </w:t>
      </w:r>
      <w:r w:rsidRPr="00051589">
        <w:rPr>
          <w:rFonts w:eastAsiaTheme="minorHAnsi"/>
          <w:sz w:val="26"/>
          <w:szCs w:val="26"/>
          <w:lang w:eastAsia="en-US"/>
        </w:rPr>
        <w:t>ответственного се</w:t>
      </w:r>
      <w:r>
        <w:rPr>
          <w:rFonts w:eastAsiaTheme="minorHAnsi"/>
          <w:sz w:val="26"/>
          <w:szCs w:val="26"/>
          <w:lang w:eastAsia="en-US"/>
        </w:rPr>
        <w:t>к</w:t>
      </w:r>
      <w:r w:rsidRPr="00051589">
        <w:rPr>
          <w:rFonts w:eastAsiaTheme="minorHAnsi"/>
          <w:sz w:val="26"/>
          <w:szCs w:val="26"/>
          <w:lang w:eastAsia="en-US"/>
        </w:rPr>
        <w:t>ретаря</w:t>
      </w:r>
      <w:r w:rsidRPr="00DC5B38">
        <w:rPr>
          <w:rFonts w:eastAsiaTheme="minorHAnsi"/>
          <w:sz w:val="26"/>
          <w:szCs w:val="26"/>
          <w:lang w:eastAsia="en-US"/>
        </w:rPr>
        <w:t>;</w:t>
      </w:r>
    </w:p>
    <w:p w:rsidR="00405A62" w:rsidRDefault="00405A62" w:rsidP="00405A62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DC5B38">
        <w:rPr>
          <w:rFonts w:eastAsiaTheme="minorHAnsi"/>
          <w:sz w:val="26"/>
          <w:szCs w:val="26"/>
          <w:lang w:eastAsia="en-US"/>
        </w:rPr>
        <w:t>оплат</w:t>
      </w:r>
      <w:r>
        <w:rPr>
          <w:rFonts w:eastAsiaTheme="minorHAnsi"/>
          <w:sz w:val="26"/>
          <w:szCs w:val="26"/>
          <w:lang w:eastAsia="en-US"/>
        </w:rPr>
        <w:t>у</w:t>
      </w:r>
      <w:r w:rsidRPr="00DC5B3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льготного</w:t>
      </w:r>
      <w:r w:rsidRPr="00DC5B38">
        <w:rPr>
          <w:rFonts w:eastAsiaTheme="minorHAnsi"/>
          <w:sz w:val="26"/>
          <w:szCs w:val="26"/>
          <w:lang w:eastAsia="en-US"/>
        </w:rPr>
        <w:t xml:space="preserve"> проезда к месту использования отпуска и обратно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405A62" w:rsidRDefault="00405A62" w:rsidP="00405A62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DC5B38">
        <w:rPr>
          <w:rFonts w:eastAsiaTheme="minorHAnsi"/>
          <w:sz w:val="26"/>
          <w:szCs w:val="26"/>
          <w:lang w:eastAsia="en-US"/>
        </w:rPr>
        <w:t>оплат</w:t>
      </w:r>
      <w:r>
        <w:rPr>
          <w:rFonts w:eastAsiaTheme="minorHAnsi"/>
          <w:sz w:val="26"/>
          <w:szCs w:val="26"/>
          <w:lang w:eastAsia="en-US"/>
        </w:rPr>
        <w:t>у</w:t>
      </w:r>
      <w:r w:rsidRPr="00DC5B38">
        <w:rPr>
          <w:rFonts w:eastAsiaTheme="minorHAnsi"/>
          <w:sz w:val="26"/>
          <w:szCs w:val="26"/>
          <w:lang w:eastAsia="en-US"/>
        </w:rPr>
        <w:t xml:space="preserve"> услуг связи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405A62" w:rsidRDefault="00405A62" w:rsidP="00405A62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DC5B38">
        <w:rPr>
          <w:rFonts w:eastAsiaTheme="minorHAnsi"/>
          <w:sz w:val="26"/>
          <w:szCs w:val="26"/>
          <w:lang w:eastAsia="en-US"/>
        </w:rPr>
        <w:t xml:space="preserve">расходы по </w:t>
      </w:r>
      <w:r>
        <w:rPr>
          <w:rFonts w:eastAsiaTheme="minorHAnsi"/>
          <w:sz w:val="26"/>
          <w:szCs w:val="26"/>
          <w:lang w:eastAsia="en-US"/>
        </w:rPr>
        <w:t>приобретению основных средств;</w:t>
      </w:r>
    </w:p>
    <w:p w:rsidR="00405A62" w:rsidRDefault="00405A62" w:rsidP="00405A62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  <w:t>расходы на приобретение горюче-смазочных материалов;</w:t>
      </w:r>
    </w:p>
    <w:p w:rsidR="00405A62" w:rsidRDefault="00405A62" w:rsidP="00405A62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  <w:t>расходы на приобретение канцелярских товаров;</w:t>
      </w:r>
    </w:p>
    <w:p w:rsidR="00405A62" w:rsidRDefault="00405A62" w:rsidP="00405A62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  <w:t>расходы на приобретение бумаги;</w:t>
      </w:r>
    </w:p>
    <w:p w:rsidR="00405A62" w:rsidRPr="00674224" w:rsidRDefault="00405A62" w:rsidP="00405A62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  <w:t>расходы на приобретение картриджей</w:t>
      </w:r>
      <w:r w:rsidRPr="00674224">
        <w:rPr>
          <w:rFonts w:eastAsiaTheme="minorHAnsi"/>
          <w:sz w:val="26"/>
          <w:szCs w:val="26"/>
          <w:lang w:eastAsia="en-US"/>
        </w:rPr>
        <w:t>.</w:t>
      </w:r>
    </w:p>
    <w:p w:rsidR="00405A62" w:rsidRPr="002C7026" w:rsidRDefault="00405A62" w:rsidP="00405A62">
      <w:pPr>
        <w:pStyle w:val="ConsPlusNormal"/>
        <w:numPr>
          <w:ilvl w:val="0"/>
          <w:numId w:val="37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C702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принятия</w:t>
      </w:r>
      <w:r>
        <w:rPr>
          <w:rFonts w:ascii="Times New Roman" w:hAnsi="Times New Roman" w:cs="Times New Roman"/>
          <w:sz w:val="26"/>
          <w:szCs w:val="26"/>
        </w:rPr>
        <w:br/>
      </w:r>
      <w:r w:rsidRPr="002C7026">
        <w:rPr>
          <w:rFonts w:ascii="Times New Roman" w:hAnsi="Times New Roman" w:cs="Times New Roman"/>
          <w:sz w:val="26"/>
          <w:szCs w:val="26"/>
        </w:rPr>
        <w:t>и подлежит официальному опубликованию.</w:t>
      </w:r>
    </w:p>
    <w:p w:rsidR="002A6EAF" w:rsidRPr="00405A62" w:rsidRDefault="002A6EAF" w:rsidP="00A70DB0">
      <w:pPr>
        <w:ind w:firstLine="709"/>
        <w:jc w:val="both"/>
        <w:rPr>
          <w:b/>
          <w:bCs/>
          <w:sz w:val="22"/>
          <w:szCs w:val="22"/>
        </w:rPr>
      </w:pPr>
    </w:p>
    <w:p w:rsidR="0046235E" w:rsidRPr="00405A62" w:rsidRDefault="0046235E" w:rsidP="009060DC">
      <w:pPr>
        <w:jc w:val="both"/>
        <w:rPr>
          <w:b/>
          <w:bCs/>
          <w:sz w:val="22"/>
          <w:szCs w:val="22"/>
        </w:rPr>
      </w:pPr>
    </w:p>
    <w:p w:rsidR="00673BFA" w:rsidRPr="00405A62" w:rsidRDefault="00673BFA" w:rsidP="009060DC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sectPr w:rsidR="002A6EAF" w:rsidSect="00405A62">
      <w:pgSz w:w="11906" w:h="16838" w:code="9"/>
      <w:pgMar w:top="1134" w:right="567" w:bottom="28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FF0" w:rsidRDefault="00276FF0" w:rsidP="00693317">
      <w:r>
        <w:separator/>
      </w:r>
    </w:p>
  </w:endnote>
  <w:endnote w:type="continuationSeparator" w:id="0">
    <w:p w:rsidR="00276FF0" w:rsidRDefault="00276FF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FF0" w:rsidRDefault="00276FF0" w:rsidP="00693317">
      <w:r>
        <w:separator/>
      </w:r>
    </w:p>
  </w:footnote>
  <w:footnote w:type="continuationSeparator" w:id="0">
    <w:p w:rsidR="00276FF0" w:rsidRDefault="00276FF0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8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B61AA0"/>
    <w:multiLevelType w:val="hybridMultilevel"/>
    <w:tmpl w:val="6D5A91DE"/>
    <w:lvl w:ilvl="0" w:tplc="EDB25C8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5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15"/>
  </w:num>
  <w:num w:numId="4">
    <w:abstractNumId w:val="28"/>
  </w:num>
  <w:num w:numId="5">
    <w:abstractNumId w:val="16"/>
  </w:num>
  <w:num w:numId="6">
    <w:abstractNumId w:val="7"/>
  </w:num>
  <w:num w:numId="7">
    <w:abstractNumId w:val="30"/>
  </w:num>
  <w:num w:numId="8">
    <w:abstractNumId w:val="10"/>
  </w:num>
  <w:num w:numId="9">
    <w:abstractNumId w:val="23"/>
  </w:num>
  <w:num w:numId="10">
    <w:abstractNumId w:val="14"/>
  </w:num>
  <w:num w:numId="11">
    <w:abstractNumId w:val="26"/>
  </w:num>
  <w:num w:numId="12">
    <w:abstractNumId w:val="25"/>
  </w:num>
  <w:num w:numId="13">
    <w:abstractNumId w:val="32"/>
  </w:num>
  <w:num w:numId="14">
    <w:abstractNumId w:val="22"/>
  </w:num>
  <w:num w:numId="15">
    <w:abstractNumId w:val="2"/>
  </w:num>
  <w:num w:numId="16">
    <w:abstractNumId w:val="9"/>
  </w:num>
  <w:num w:numId="17">
    <w:abstractNumId w:val="18"/>
  </w:num>
  <w:num w:numId="18">
    <w:abstractNumId w:val="6"/>
  </w:num>
  <w:num w:numId="19">
    <w:abstractNumId w:val="8"/>
  </w:num>
  <w:num w:numId="20">
    <w:abstractNumId w:val="21"/>
  </w:num>
  <w:num w:numId="21">
    <w:abstractNumId w:val="11"/>
  </w:num>
  <w:num w:numId="22">
    <w:abstractNumId w:val="27"/>
  </w:num>
  <w:num w:numId="23">
    <w:abstractNumId w:val="13"/>
  </w:num>
  <w:num w:numId="24">
    <w:abstractNumId w:val="20"/>
  </w:num>
  <w:num w:numId="25">
    <w:abstractNumId w:val="35"/>
  </w:num>
  <w:num w:numId="26">
    <w:abstractNumId w:val="5"/>
  </w:num>
  <w:num w:numId="27">
    <w:abstractNumId w:val="4"/>
  </w:num>
  <w:num w:numId="28">
    <w:abstractNumId w:val="0"/>
  </w:num>
  <w:num w:numId="29">
    <w:abstractNumId w:val="17"/>
  </w:num>
  <w:num w:numId="30">
    <w:abstractNumId w:val="12"/>
  </w:num>
  <w:num w:numId="31">
    <w:abstractNumId w:val="36"/>
  </w:num>
  <w:num w:numId="32">
    <w:abstractNumId w:val="33"/>
  </w:num>
  <w:num w:numId="33">
    <w:abstractNumId w:val="34"/>
  </w:num>
  <w:num w:numId="34">
    <w:abstractNumId w:val="31"/>
  </w:num>
  <w:num w:numId="35">
    <w:abstractNumId w:val="1"/>
  </w:num>
  <w:num w:numId="36">
    <w:abstractNumId w:val="29"/>
  </w:num>
  <w:num w:numId="37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A99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A62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A0ED5D67134289D20191145191C13F1E9C889144415B1E63A3A14A4C99F10C2AEA9B8222F8AABF25EA5AF6FC02B5EAE18E20A6E57E1ED7o77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A0ED5D67134289D20191145191C13F1F958D924A4B5B1E63A3A14A4C99F10C2AEA9B8622FAA0ED72A55BAABA54A6E9E28E23A6FAo77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C1ECC-DA71-4AA4-A69D-69D10702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2018-11-26T08:36:00Z</dcterms:created>
  <dcterms:modified xsi:type="dcterms:W3CDTF">2018-11-26T08:36:00Z</dcterms:modified>
</cp:coreProperties>
</file>