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68368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68368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683680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5A52" w:rsidP="000C136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C1361">
              <w:rPr>
                <w:lang w:val="en-US"/>
              </w:rPr>
              <w:t>9</w:t>
            </w:r>
            <w:r w:rsidR="00D920A7">
              <w:t>.</w:t>
            </w:r>
            <w:r w:rsidR="00D62940">
              <w:t>0</w:t>
            </w:r>
            <w:r w:rsidR="00123689">
              <w:t>3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056B5" w:rsidRDefault="00245A52" w:rsidP="00FD19AC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FD19AC">
              <w:t>7</w:t>
            </w:r>
            <w:r w:rsidR="004056B5">
              <w:rPr>
                <w:lang w:val="en-US"/>
              </w:rPr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56B5" w:rsidRDefault="004056B5" w:rsidP="00683680">
      <w:pPr>
        <w:ind w:right="439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принятии расходного обязательства в рамках организации и осуществлени</w:t>
      </w:r>
      <w:r w:rsidR="00683680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мероприятий </w:t>
      </w:r>
      <w:r w:rsidR="00683680">
        <w:rPr>
          <w:rFonts w:eastAsiaTheme="minorHAnsi"/>
          <w:sz w:val="26"/>
          <w:szCs w:val="26"/>
          <w:lang w:eastAsia="en-US"/>
        </w:rPr>
        <w:t xml:space="preserve">            </w:t>
      </w:r>
      <w:r>
        <w:rPr>
          <w:rFonts w:eastAsiaTheme="minorHAnsi"/>
          <w:sz w:val="26"/>
          <w:szCs w:val="26"/>
          <w:lang w:eastAsia="en-US"/>
        </w:rPr>
        <w:t xml:space="preserve">по развитию предпринимательства </w:t>
      </w:r>
      <w:r w:rsidR="00683680"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в муниципальном образовании </w:t>
      </w:r>
      <w:r w:rsidR="0068368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68368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="00683680">
        <w:rPr>
          <w:rFonts w:eastAsiaTheme="minorHAnsi"/>
          <w:sz w:val="26"/>
          <w:szCs w:val="26"/>
          <w:lang w:eastAsia="en-US"/>
        </w:rPr>
        <w:t>"</w:t>
      </w:r>
    </w:p>
    <w:p w:rsidR="004056B5" w:rsidRDefault="004056B5" w:rsidP="004056B5">
      <w:pPr>
        <w:ind w:right="4251"/>
        <w:jc w:val="both"/>
        <w:rPr>
          <w:b/>
          <w:bCs/>
          <w:sz w:val="22"/>
          <w:szCs w:val="22"/>
        </w:rPr>
      </w:pPr>
    </w:p>
    <w:p w:rsidR="004056B5" w:rsidRDefault="004056B5" w:rsidP="004056B5">
      <w:pPr>
        <w:ind w:firstLine="709"/>
        <w:jc w:val="both"/>
      </w:pPr>
    </w:p>
    <w:p w:rsidR="00683680" w:rsidRDefault="00683680" w:rsidP="004056B5">
      <w:pPr>
        <w:ind w:firstLine="709"/>
        <w:jc w:val="both"/>
      </w:pPr>
    </w:p>
    <w:p w:rsidR="004056B5" w:rsidRPr="00683680" w:rsidRDefault="004056B5" w:rsidP="004056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3680">
        <w:rPr>
          <w:sz w:val="26"/>
          <w:szCs w:val="26"/>
        </w:rPr>
        <w:t xml:space="preserve">В соответствии со </w:t>
      </w:r>
      <w:hyperlink r:id="rId9" w:tooltip="consultantplus://offline/ref=42ACFDD65DCAE4796EF0457D262A685957CFB410017E5ADCE8DE311FECE2DED560FE478AE3D1BDCF2E8A6B9839CF4B869E98307D063DJ3d3O" w:history="1">
        <w:r w:rsidRPr="00683680">
          <w:rPr>
            <w:rStyle w:val="af"/>
            <w:color w:val="auto"/>
            <w:sz w:val="26"/>
            <w:szCs w:val="26"/>
            <w:u w:val="none"/>
          </w:rPr>
          <w:t>статьей 86</w:t>
        </w:r>
      </w:hyperlink>
      <w:r w:rsidRPr="00683680">
        <w:rPr>
          <w:sz w:val="26"/>
          <w:szCs w:val="26"/>
        </w:rPr>
        <w:t xml:space="preserve"> Бюджетного кодекса Российской Федерации</w:t>
      </w:r>
      <w:r w:rsidRPr="00683680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683680">
          <w:rPr>
            <w:rStyle w:val="af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683680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 w:rsidRPr="00683680">
        <w:rPr>
          <w:rFonts w:eastAsiaTheme="minorHAnsi"/>
          <w:sz w:val="26"/>
          <w:szCs w:val="26"/>
          <w:lang w:eastAsia="en-US"/>
        </w:rPr>
        <w:br/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 xml:space="preserve">, Федеральным </w:t>
      </w:r>
      <w:hyperlink r:id="rId11" w:history="1">
        <w:r w:rsidRPr="00683680">
          <w:rPr>
            <w:rStyle w:val="af"/>
            <w:rFonts w:eastAsiaTheme="minorHAnsi"/>
            <w:color w:val="auto"/>
            <w:sz w:val="26"/>
            <w:szCs w:val="26"/>
            <w:u w:val="none"/>
            <w:lang w:eastAsia="en-US"/>
          </w:rPr>
          <w:t>законом</w:t>
        </w:r>
      </w:hyperlink>
      <w:r w:rsidRPr="00683680">
        <w:rPr>
          <w:rFonts w:eastAsiaTheme="minorHAnsi"/>
          <w:sz w:val="26"/>
          <w:szCs w:val="26"/>
          <w:lang w:eastAsia="en-US"/>
        </w:rPr>
        <w:t xml:space="preserve"> от 24.07.2007 № 209-ФЗ </w:t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 xml:space="preserve">О развитии малого </w:t>
      </w:r>
      <w:r w:rsidRPr="00683680">
        <w:rPr>
          <w:rFonts w:eastAsiaTheme="minorHAnsi"/>
          <w:sz w:val="26"/>
          <w:szCs w:val="26"/>
          <w:lang w:eastAsia="en-US"/>
        </w:rPr>
        <w:br/>
        <w:t>и среднего предпринимательства в Российской Федерации</w:t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 xml:space="preserve">, в целях реализации </w:t>
      </w:r>
      <w:r w:rsidR="00683680">
        <w:rPr>
          <w:rFonts w:eastAsiaTheme="minorHAnsi"/>
          <w:sz w:val="26"/>
          <w:szCs w:val="26"/>
          <w:lang w:eastAsia="en-US"/>
        </w:rPr>
        <w:t>р</w:t>
      </w:r>
      <w:r w:rsidRPr="00683680">
        <w:rPr>
          <w:rFonts w:eastAsiaTheme="minorHAnsi"/>
          <w:sz w:val="26"/>
          <w:szCs w:val="26"/>
          <w:lang w:eastAsia="en-US"/>
        </w:rPr>
        <w:t xml:space="preserve">ешения Совета городского округа </w:t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>Город Нарьян-Мар</w:t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 xml:space="preserve"> от 25.06.2009 № 513-р </w:t>
      </w:r>
      <w:r w:rsidR="00683680">
        <w:rPr>
          <w:rFonts w:eastAsiaTheme="minorHAnsi"/>
          <w:sz w:val="26"/>
          <w:szCs w:val="26"/>
          <w:lang w:eastAsia="en-US"/>
        </w:rPr>
        <w:br/>
        <w:t>"</w:t>
      </w:r>
      <w:r w:rsidRPr="00683680">
        <w:rPr>
          <w:rFonts w:eastAsiaTheme="minorHAnsi"/>
          <w:sz w:val="26"/>
          <w:szCs w:val="26"/>
          <w:lang w:eastAsia="en-US"/>
        </w:rPr>
        <w:t xml:space="preserve">Об утверждении Положения </w:t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 xml:space="preserve">О муниципальной поддержке малого и среднего предпринимательства на территории МО </w:t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>Город Нарьян-Мар</w:t>
      </w:r>
      <w:r w:rsidR="00683680">
        <w:rPr>
          <w:rFonts w:eastAsiaTheme="minorHAnsi"/>
          <w:sz w:val="26"/>
          <w:szCs w:val="26"/>
          <w:lang w:eastAsia="en-US"/>
        </w:rPr>
        <w:t>"</w:t>
      </w:r>
      <w:r w:rsidRPr="00683680">
        <w:rPr>
          <w:rFonts w:eastAsiaTheme="minorHAnsi"/>
          <w:sz w:val="26"/>
          <w:szCs w:val="26"/>
          <w:lang w:eastAsia="en-US"/>
        </w:rPr>
        <w:t xml:space="preserve">, </w:t>
      </w:r>
      <w:r w:rsidRPr="00683680">
        <w:rPr>
          <w:sz w:val="26"/>
          <w:szCs w:val="26"/>
        </w:rPr>
        <w:t xml:space="preserve">муниципальной </w:t>
      </w:r>
      <w:hyperlink r:id="rId12" w:history="1">
        <w:r w:rsidRPr="00683680">
          <w:rPr>
            <w:rStyle w:val="af"/>
            <w:color w:val="auto"/>
            <w:sz w:val="26"/>
            <w:szCs w:val="26"/>
            <w:u w:val="none"/>
          </w:rPr>
          <w:t>программ</w:t>
        </w:r>
      </w:hyperlink>
      <w:r w:rsidRPr="00683680">
        <w:rPr>
          <w:sz w:val="26"/>
          <w:szCs w:val="26"/>
        </w:rPr>
        <w:t xml:space="preserve">ы муниципального образования 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>Город Нарьян-Мар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 xml:space="preserve"> 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 xml:space="preserve">Развитие предпринимательства в муниципальном образовании 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>Город Нарьян-Мар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 xml:space="preserve">, утвержденной постановлением Администрации МО 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>Город Нарьян-Мар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 xml:space="preserve"> от 31.08.2018 № 584, Администрация муниципального образования 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>Город Нарьян-Мар</w:t>
      </w:r>
      <w:r w:rsidR="00683680">
        <w:rPr>
          <w:sz w:val="26"/>
          <w:szCs w:val="26"/>
        </w:rPr>
        <w:t>"</w:t>
      </w:r>
    </w:p>
    <w:p w:rsidR="004056B5" w:rsidRPr="00683680" w:rsidRDefault="004056B5" w:rsidP="004056B5">
      <w:pPr>
        <w:ind w:firstLine="709"/>
        <w:jc w:val="both"/>
        <w:rPr>
          <w:sz w:val="26"/>
          <w:szCs w:val="26"/>
        </w:rPr>
      </w:pPr>
    </w:p>
    <w:p w:rsidR="004056B5" w:rsidRDefault="004056B5" w:rsidP="004056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4056B5" w:rsidRDefault="004056B5" w:rsidP="004056B5">
      <w:pPr>
        <w:ind w:firstLine="709"/>
        <w:jc w:val="center"/>
        <w:rPr>
          <w:sz w:val="26"/>
          <w:szCs w:val="26"/>
        </w:rPr>
      </w:pPr>
    </w:p>
    <w:p w:rsidR="004056B5" w:rsidRDefault="004056B5" w:rsidP="00683680">
      <w:pPr>
        <w:pStyle w:val="aff2"/>
        <w:numPr>
          <w:ilvl w:val="0"/>
          <w:numId w:val="32"/>
        </w:numPr>
        <w:tabs>
          <w:tab w:val="clear" w:pos="720"/>
          <w:tab w:val="left" w:pos="1134"/>
          <w:tab w:val="left" w:pos="1276"/>
        </w:tabs>
        <w:ind w:left="0" w:firstLine="709"/>
        <w:jc w:val="both"/>
      </w:pPr>
      <w:r>
        <w:rPr>
          <w:sz w:val="26"/>
          <w:szCs w:val="26"/>
        </w:rPr>
        <w:t xml:space="preserve">Принять следующее расходное обязательство муниципального образования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 xml:space="preserve"> (далее – расходное обязательство муниципального образования) в рамках организации и осуществления мероприятий </w:t>
      </w:r>
      <w:r w:rsidR="00683680">
        <w:rPr>
          <w:sz w:val="26"/>
          <w:szCs w:val="26"/>
        </w:rPr>
        <w:br/>
      </w:r>
      <w:r>
        <w:rPr>
          <w:sz w:val="26"/>
          <w:szCs w:val="26"/>
        </w:rPr>
        <w:t xml:space="preserve">по развитию предпринимательства в муниципальном образовании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>:</w:t>
      </w:r>
    </w:p>
    <w:p w:rsidR="004056B5" w:rsidRDefault="004056B5" w:rsidP="00683680">
      <w:pPr>
        <w:pStyle w:val="aff2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грантов в форме субсидий на расширение и развитие бизнеса субъектам малого и среднего предпринимательства.</w:t>
      </w:r>
    </w:p>
    <w:p w:rsidR="004056B5" w:rsidRDefault="004056B5" w:rsidP="00683680">
      <w:pPr>
        <w:pStyle w:val="aff2"/>
        <w:tabs>
          <w:tab w:val="left" w:pos="1134"/>
        </w:tabs>
        <w:ind w:firstLine="709"/>
        <w:jc w:val="both"/>
      </w:pPr>
      <w:r>
        <w:rPr>
          <w:sz w:val="26"/>
          <w:szCs w:val="26"/>
        </w:rPr>
        <w:t xml:space="preserve">Условие расходного обязательства определяется в порядке, утвержденном Администрацией муниципального образования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 xml:space="preserve">Город </w:t>
      </w:r>
      <w:r w:rsidR="00451201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Нарьян-Мар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4056B5" w:rsidRDefault="004056B5" w:rsidP="00683680">
      <w:pPr>
        <w:pStyle w:val="aff2"/>
        <w:numPr>
          <w:ilvl w:val="0"/>
          <w:numId w:val="32"/>
        </w:numPr>
        <w:tabs>
          <w:tab w:val="clear" w:pos="720"/>
          <w:tab w:val="left" w:pos="1134"/>
          <w:tab w:val="left" w:pos="1276"/>
        </w:tabs>
        <w:ind w:left="0" w:firstLine="709"/>
        <w:jc w:val="both"/>
      </w:pPr>
      <w:r>
        <w:rPr>
          <w:sz w:val="26"/>
          <w:szCs w:val="26"/>
        </w:rPr>
        <w:t xml:space="preserve">Финансовое обеспечение расходного обязательства муниципального образования, возникающего на основании настоящего постановления, осуществляется </w:t>
      </w:r>
      <w:r>
        <w:rPr>
          <w:sz w:val="26"/>
          <w:szCs w:val="26"/>
        </w:rPr>
        <w:lastRenderedPageBreak/>
        <w:t xml:space="preserve">за счет средств бюджета муниципального образования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4056B5" w:rsidRDefault="004056B5" w:rsidP="008F334E">
      <w:pPr>
        <w:pStyle w:val="aff2"/>
        <w:numPr>
          <w:ilvl w:val="0"/>
          <w:numId w:val="33"/>
        </w:numPr>
        <w:tabs>
          <w:tab w:val="left" w:pos="1134"/>
          <w:tab w:val="left" w:pos="1276"/>
        </w:tabs>
        <w:ind w:left="0" w:firstLine="709"/>
        <w:jc w:val="both"/>
      </w:pPr>
      <w:r w:rsidRPr="00683680">
        <w:rPr>
          <w:sz w:val="26"/>
          <w:szCs w:val="26"/>
        </w:rPr>
        <w:t>Установить, что средства на финансовое обеспечение расходного обязательства муниципального образования, возникающего на основании настоящего постановления, распределено по основному мероприятию</w:t>
      </w:r>
      <w:r w:rsidR="00683680">
        <w:rPr>
          <w:sz w:val="26"/>
          <w:szCs w:val="26"/>
        </w:rPr>
        <w:t xml:space="preserve"> "</w:t>
      </w:r>
      <w:r w:rsidRPr="00683680">
        <w:rPr>
          <w:sz w:val="26"/>
          <w:szCs w:val="26"/>
        </w:rPr>
        <w:t>Реализация мероприятий по поддержке и развитию малого и среднего предпринимательства</w:t>
      </w:r>
      <w:r w:rsidR="00683680">
        <w:rPr>
          <w:sz w:val="26"/>
          <w:szCs w:val="26"/>
        </w:rPr>
        <w:t>"</w:t>
      </w:r>
      <w:r w:rsidRPr="00683680">
        <w:rPr>
          <w:sz w:val="26"/>
          <w:szCs w:val="26"/>
        </w:rPr>
        <w:t>.</w:t>
      </w:r>
    </w:p>
    <w:p w:rsidR="004056B5" w:rsidRDefault="004056B5" w:rsidP="00683680">
      <w:pPr>
        <w:pStyle w:val="aff2"/>
        <w:numPr>
          <w:ilvl w:val="0"/>
          <w:numId w:val="33"/>
        </w:numPr>
        <w:tabs>
          <w:tab w:val="left" w:pos="1134"/>
          <w:tab w:val="left" w:pos="1276"/>
        </w:tabs>
        <w:ind w:left="0" w:firstLine="709"/>
        <w:jc w:val="both"/>
      </w:pPr>
      <w:r>
        <w:rPr>
          <w:sz w:val="26"/>
          <w:szCs w:val="26"/>
        </w:rPr>
        <w:t xml:space="preserve">Определить ответственным за реализацию мероприятия, указанного </w:t>
      </w:r>
      <w:r w:rsidR="00683680">
        <w:rPr>
          <w:sz w:val="26"/>
          <w:szCs w:val="26"/>
        </w:rPr>
        <w:br/>
      </w:r>
      <w:r>
        <w:rPr>
          <w:sz w:val="26"/>
          <w:szCs w:val="26"/>
        </w:rPr>
        <w:t xml:space="preserve">в пункте 3 настоящего постановления, управление экономического и инвестиционного развития Администрации муниципального образования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4056B5" w:rsidRDefault="004056B5" w:rsidP="00683680">
      <w:pPr>
        <w:pStyle w:val="aff2"/>
        <w:numPr>
          <w:ilvl w:val="0"/>
          <w:numId w:val="33"/>
        </w:numPr>
        <w:tabs>
          <w:tab w:val="left" w:pos="1134"/>
          <w:tab w:val="left" w:pos="1276"/>
        </w:tabs>
        <w:ind w:left="0" w:firstLine="709"/>
        <w:jc w:val="both"/>
      </w:pPr>
      <w:r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683680">
        <w:rPr>
          <w:sz w:val="26"/>
          <w:szCs w:val="26"/>
        </w:rPr>
        <w:br/>
      </w:r>
      <w:r>
        <w:rPr>
          <w:sz w:val="26"/>
          <w:szCs w:val="26"/>
        </w:rPr>
        <w:t xml:space="preserve">на заместителя главы Администрации МО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683680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683680">
        <w:rPr>
          <w:sz w:val="26"/>
          <w:szCs w:val="26"/>
        </w:rPr>
        <w:br/>
      </w:r>
      <w:r>
        <w:rPr>
          <w:sz w:val="26"/>
          <w:szCs w:val="26"/>
        </w:rPr>
        <w:t>по экономике и финансам.</w:t>
      </w:r>
    </w:p>
    <w:p w:rsidR="004056B5" w:rsidRPr="00683680" w:rsidRDefault="00683680" w:rsidP="006836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4056B5" w:rsidRPr="00683680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683680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16" w:rsidRDefault="00BA3B16" w:rsidP="00693317">
      <w:r>
        <w:separator/>
      </w:r>
    </w:p>
  </w:endnote>
  <w:endnote w:type="continuationSeparator" w:id="0">
    <w:p w:rsidR="00BA3B16" w:rsidRDefault="00BA3B1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16" w:rsidRDefault="00BA3B16" w:rsidP="00693317">
      <w:r>
        <w:separator/>
      </w:r>
    </w:p>
  </w:footnote>
  <w:footnote w:type="continuationSeparator" w:id="0">
    <w:p w:rsidR="00BA3B16" w:rsidRDefault="00BA3B1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20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B5C03BE"/>
    <w:multiLevelType w:val="multilevel"/>
    <w:tmpl w:val="F890573A"/>
    <w:lvl w:ilvl="0">
      <w:start w:val="3"/>
      <w:numFmt w:val="decimal"/>
      <w:lvlText w:val="%1."/>
      <w:lvlJc w:val="left"/>
      <w:pPr>
        <w:ind w:left="2517" w:hanging="390"/>
      </w:pPr>
      <w:rPr>
        <w:color w:val="000000"/>
        <w:sz w:val="26"/>
      </w:rPr>
    </w:lvl>
    <w:lvl w:ilvl="1">
      <w:start w:val="1"/>
      <w:numFmt w:val="decimal"/>
      <w:lvlText w:val="%1.%2."/>
      <w:lvlJc w:val="left"/>
      <w:pPr>
        <w:ind w:left="4077" w:hanging="390"/>
      </w:pPr>
      <w:rPr>
        <w:b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5705" w:hanging="720"/>
      </w:pPr>
      <w:rPr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8923" w:hanging="1080"/>
      </w:pPr>
      <w:rPr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352" w:hanging="1080"/>
      </w:pPr>
      <w:rPr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2141" w:hanging="1440"/>
      </w:pPr>
      <w:rPr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3570" w:hanging="1440"/>
      </w:pPr>
      <w:rPr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5359" w:hanging="1800"/>
      </w:pPr>
      <w:rPr>
        <w:color w:val="000000"/>
        <w:sz w:val="26"/>
      </w:r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0229B1"/>
    <w:multiLevelType w:val="hybridMultilevel"/>
    <w:tmpl w:val="38AA27B6"/>
    <w:lvl w:ilvl="0" w:tplc="CB52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A5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8E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C6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ACA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8A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88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3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86A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9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C2601"/>
    <w:multiLevelType w:val="multilevel"/>
    <w:tmpl w:val="B9AECD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1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33"/>
  </w:num>
  <w:num w:numId="4">
    <w:abstractNumId w:val="16"/>
  </w:num>
  <w:num w:numId="5">
    <w:abstractNumId w:val="29"/>
  </w:num>
  <w:num w:numId="6">
    <w:abstractNumId w:val="13"/>
  </w:num>
  <w:num w:numId="7">
    <w:abstractNumId w:val="0"/>
  </w:num>
  <w:num w:numId="8">
    <w:abstractNumId w:val="10"/>
  </w:num>
  <w:num w:numId="9">
    <w:abstractNumId w:val="31"/>
  </w:num>
  <w:num w:numId="10">
    <w:abstractNumId w:val="5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25"/>
  </w:num>
  <w:num w:numId="16">
    <w:abstractNumId w:val="26"/>
  </w:num>
  <w:num w:numId="17">
    <w:abstractNumId w:val="20"/>
  </w:num>
  <w:num w:numId="18">
    <w:abstractNumId w:val="14"/>
  </w:num>
  <w:num w:numId="19">
    <w:abstractNumId w:val="22"/>
  </w:num>
  <w:num w:numId="20">
    <w:abstractNumId w:val="27"/>
  </w:num>
  <w:num w:numId="21">
    <w:abstractNumId w:val="15"/>
  </w:num>
  <w:num w:numId="22">
    <w:abstractNumId w:val="23"/>
  </w:num>
  <w:num w:numId="23">
    <w:abstractNumId w:val="4"/>
  </w:num>
  <w:num w:numId="24">
    <w:abstractNumId w:val="17"/>
  </w:num>
  <w:num w:numId="25">
    <w:abstractNumId w:val="11"/>
  </w:num>
  <w:num w:numId="26">
    <w:abstractNumId w:val="6"/>
  </w:num>
  <w:num w:numId="27">
    <w:abstractNumId w:val="28"/>
  </w:num>
  <w:num w:numId="28">
    <w:abstractNumId w:val="21"/>
  </w:num>
  <w:num w:numId="29">
    <w:abstractNumId w:val="18"/>
  </w:num>
  <w:num w:numId="30">
    <w:abstractNumId w:val="19"/>
  </w:num>
  <w:num w:numId="31">
    <w:abstractNumId w:val="3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6B5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201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80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2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2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4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3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3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3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405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D4E965BA3F51B1059D115AE866FFF099391396526EB5CF08590C0E1C6CA14F86EADA4D305EA1306B87B03B2V3w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ACFDD65DCAE4796EF0457D262A685957CFB410017E5ADCE8DE311FECE2DED560FE478AE3D1BDCF2E8A6B9839CF4B869E98307D063DJ3d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95AD6-21AA-4DB7-8ABB-AD6FA12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2024-03-19T08:01:00Z</dcterms:created>
  <dcterms:modified xsi:type="dcterms:W3CDTF">2024-03-19T08:09:00Z</dcterms:modified>
</cp:coreProperties>
</file>