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48D" w:rsidRDefault="00E6548D">
      <w:pPr>
        <w:pStyle w:val="ConsPlusTitlePage"/>
      </w:pPr>
      <w:r>
        <w:t xml:space="preserve">Документ предоставлен </w:t>
      </w:r>
      <w:hyperlink r:id="rId4">
        <w:r>
          <w:rPr>
            <w:color w:val="0000FF"/>
          </w:rPr>
          <w:t>КонсультантПлюс</w:t>
        </w:r>
      </w:hyperlink>
      <w:r>
        <w:br/>
      </w:r>
    </w:p>
    <w:p w:rsidR="00E6548D" w:rsidRDefault="00E6548D">
      <w:pPr>
        <w:pStyle w:val="ConsPlusNormal"/>
        <w:ind w:firstLine="540"/>
        <w:jc w:val="both"/>
        <w:outlineLvl w:val="0"/>
      </w:pPr>
    </w:p>
    <w:p w:rsidR="00E6548D" w:rsidRDefault="00E6548D">
      <w:pPr>
        <w:pStyle w:val="ConsPlusTitle"/>
        <w:jc w:val="center"/>
        <w:outlineLvl w:val="0"/>
      </w:pPr>
      <w:r>
        <w:t>АДМИНИСТРАЦИЯ МУНИЦИПАЛЬНОГО ОБРАЗОВАНИЯ</w:t>
      </w:r>
    </w:p>
    <w:p w:rsidR="00E6548D" w:rsidRDefault="00E6548D">
      <w:pPr>
        <w:pStyle w:val="ConsPlusTitle"/>
        <w:jc w:val="center"/>
      </w:pPr>
      <w:r>
        <w:t>"ГОРОДСКОЙ ОКРУГ "ГОРОД НАРЬЯН-МАР"</w:t>
      </w:r>
    </w:p>
    <w:p w:rsidR="00E6548D" w:rsidRDefault="00E6548D">
      <w:pPr>
        <w:pStyle w:val="ConsPlusTitle"/>
      </w:pPr>
    </w:p>
    <w:p w:rsidR="00E6548D" w:rsidRDefault="00E6548D">
      <w:pPr>
        <w:pStyle w:val="ConsPlusTitle"/>
        <w:jc w:val="center"/>
      </w:pPr>
      <w:r>
        <w:t>ПОСТАНОВЛЕНИЕ</w:t>
      </w:r>
    </w:p>
    <w:p w:rsidR="00E6548D" w:rsidRDefault="00E6548D">
      <w:pPr>
        <w:pStyle w:val="ConsPlusTitle"/>
        <w:jc w:val="center"/>
      </w:pPr>
      <w:r>
        <w:t>от 8 июля 2024 г. N 949</w:t>
      </w:r>
    </w:p>
    <w:p w:rsidR="00E6548D" w:rsidRDefault="00E6548D">
      <w:pPr>
        <w:pStyle w:val="ConsPlusTitle"/>
      </w:pPr>
    </w:p>
    <w:p w:rsidR="00E6548D" w:rsidRDefault="00E6548D">
      <w:pPr>
        <w:pStyle w:val="ConsPlusTitle"/>
        <w:jc w:val="center"/>
      </w:pPr>
      <w:r>
        <w:t>ОБ УТВЕРЖДЕНИИ ПОРЯДКА ПРЕДОСТАВЛЕНИЯ ТЕРРИТОРИАЛЬНЫМ</w:t>
      </w:r>
    </w:p>
    <w:p w:rsidR="00E6548D" w:rsidRDefault="00E6548D">
      <w:pPr>
        <w:pStyle w:val="ConsPlusTitle"/>
        <w:jc w:val="center"/>
      </w:pPr>
      <w:r>
        <w:t>ОБЩЕСТВЕННЫМ САМОУПРАВЛЕНИЯМ НА КОНКУРСНОЙ ОСНОВЕ ГРАНТОВ</w:t>
      </w:r>
    </w:p>
    <w:p w:rsidR="00E6548D" w:rsidRDefault="00E6548D">
      <w:pPr>
        <w:pStyle w:val="ConsPlusTitle"/>
        <w:jc w:val="center"/>
      </w:pPr>
      <w:r>
        <w:t>В ФОРМЕ СУБСИДИЙ НА РЕАЛИЗАЦИЮ СОЦИАЛЬНО ЗНАЧИМЫХ ПРОЕКТОВ,</w:t>
      </w:r>
    </w:p>
    <w:p w:rsidR="00E6548D" w:rsidRDefault="00E6548D">
      <w:pPr>
        <w:pStyle w:val="ConsPlusTitle"/>
        <w:jc w:val="center"/>
      </w:pPr>
      <w:r>
        <w:t>НАПРАВЛЕННЫХ НА БЛАГОУСТРОЙСТВО ТЕРРИТОРИИ ТЕРРИТОРИАЛЬНОГО</w:t>
      </w:r>
    </w:p>
    <w:p w:rsidR="00E6548D" w:rsidRDefault="00E6548D">
      <w:pPr>
        <w:pStyle w:val="ConsPlusTitle"/>
        <w:jc w:val="center"/>
      </w:pPr>
      <w:r>
        <w:t>ОБЩЕСТВЕННОГО САМОУПРАВЛЕНИЯ</w:t>
      </w:r>
    </w:p>
    <w:p w:rsidR="00E6548D" w:rsidRDefault="00E654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654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548D" w:rsidRDefault="00E654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548D" w:rsidRDefault="00E6548D">
            <w:pPr>
              <w:pStyle w:val="ConsPlusNormal"/>
              <w:jc w:val="center"/>
            </w:pPr>
            <w:r>
              <w:rPr>
                <w:color w:val="392C69"/>
              </w:rPr>
              <w:t>Список изменяющих документов</w:t>
            </w:r>
          </w:p>
          <w:p w:rsidR="00E6548D" w:rsidRDefault="00E6548D">
            <w:pPr>
              <w:pStyle w:val="ConsPlusNormal"/>
              <w:jc w:val="center"/>
            </w:pPr>
            <w:r>
              <w:rPr>
                <w:color w:val="392C69"/>
              </w:rPr>
              <w:t>(в ред. постановлений Администрации муниципального образования "Городской</w:t>
            </w:r>
          </w:p>
          <w:p w:rsidR="00E6548D" w:rsidRDefault="00E6548D">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E6548D" w:rsidRDefault="00E6548D">
            <w:pPr>
              <w:pStyle w:val="ConsPlusNormal"/>
              <w:jc w:val="center"/>
            </w:pPr>
            <w:r>
              <w:rPr>
                <w:color w:val="392C69"/>
              </w:rPr>
              <w:t xml:space="preserve">от 20.01.2025 </w:t>
            </w:r>
            <w:hyperlink r:id="rId7">
              <w:r>
                <w:rPr>
                  <w:color w:val="0000FF"/>
                </w:rPr>
                <w:t>N 100</w:t>
              </w:r>
            </w:hyperlink>
            <w:r>
              <w:rPr>
                <w:color w:val="392C69"/>
              </w:rPr>
              <w:t xml:space="preserve">, от 06.02.2025 </w:t>
            </w:r>
            <w:hyperlink r:id="rId8">
              <w:r>
                <w:rPr>
                  <w:color w:val="0000FF"/>
                </w:rPr>
                <w:t>N 211</w:t>
              </w:r>
            </w:hyperlink>
            <w:r>
              <w:rPr>
                <w:color w:val="392C69"/>
              </w:rPr>
              <w:t xml:space="preserve">, от 18.03.2025 </w:t>
            </w:r>
            <w:hyperlink r:id="rId9">
              <w:r>
                <w:rPr>
                  <w:color w:val="0000FF"/>
                </w:rPr>
                <w:t>N 401</w:t>
              </w:r>
            </w:hyperlink>
            <w:r>
              <w:rPr>
                <w:color w:val="392C69"/>
              </w:rPr>
              <w:t>,</w:t>
            </w:r>
          </w:p>
          <w:p w:rsidR="00E6548D" w:rsidRDefault="00E6548D">
            <w:pPr>
              <w:pStyle w:val="ConsPlusNormal"/>
              <w:jc w:val="center"/>
            </w:pPr>
            <w:r>
              <w:rPr>
                <w:color w:val="392C69"/>
              </w:rPr>
              <w:t xml:space="preserve">от 02.06.2025 </w:t>
            </w:r>
            <w:hyperlink r:id="rId10">
              <w:r>
                <w:rPr>
                  <w:color w:val="0000FF"/>
                </w:rPr>
                <w:t>N 784</w:t>
              </w:r>
            </w:hyperlink>
            <w:r>
              <w:rPr>
                <w:color w:val="392C69"/>
              </w:rPr>
              <w:t xml:space="preserve">, от 10.09.2025 </w:t>
            </w:r>
            <w:hyperlink r:id="rId11">
              <w:r>
                <w:rPr>
                  <w:color w:val="0000FF"/>
                </w:rPr>
                <w:t>N 1200</w:t>
              </w:r>
            </w:hyperlink>
            <w:r>
              <w:rPr>
                <w:color w:val="392C69"/>
              </w:rPr>
              <w:t xml:space="preserve">, от 09.12.2025 </w:t>
            </w:r>
            <w:hyperlink r:id="rId12">
              <w:r>
                <w:rPr>
                  <w:color w:val="0000FF"/>
                </w:rPr>
                <w:t>N 1591</w:t>
              </w:r>
            </w:hyperlink>
            <w:r>
              <w:rPr>
                <w:color w:val="392C69"/>
              </w:rPr>
              <w:t>,</w:t>
            </w:r>
          </w:p>
          <w:p w:rsidR="00E6548D" w:rsidRDefault="00E6548D">
            <w:pPr>
              <w:pStyle w:val="ConsPlusNormal"/>
              <w:jc w:val="center"/>
            </w:pPr>
            <w:r>
              <w:rPr>
                <w:color w:val="392C69"/>
              </w:rPr>
              <w:t xml:space="preserve">от 16.02.2026 </w:t>
            </w:r>
            <w:hyperlink r:id="rId13">
              <w:r>
                <w:rPr>
                  <w:color w:val="0000FF"/>
                </w:rPr>
                <w:t>N 169</w:t>
              </w:r>
            </w:hyperlink>
            <w:r>
              <w:rPr>
                <w:color w:val="392C69"/>
              </w:rPr>
              <w:t xml:space="preserve">, от 10.03.2026 </w:t>
            </w:r>
            <w:hyperlink r:id="rId14">
              <w:r>
                <w:rPr>
                  <w:color w:val="0000FF"/>
                </w:rPr>
                <w:t>N 288</w:t>
              </w:r>
            </w:hyperlink>
            <w:r>
              <w:rPr>
                <w:color w:val="392C69"/>
              </w:rPr>
              <w:t xml:space="preserve">, от 25.05.2026 </w:t>
            </w:r>
            <w:hyperlink r:id="rId15">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r>
    </w:tbl>
    <w:p w:rsidR="00E6548D" w:rsidRDefault="00E6548D">
      <w:pPr>
        <w:pStyle w:val="ConsPlusNormal"/>
        <w:ind w:firstLine="540"/>
        <w:jc w:val="both"/>
      </w:pPr>
    </w:p>
    <w:p w:rsidR="00E6548D" w:rsidRDefault="00E6548D">
      <w:pPr>
        <w:pStyle w:val="ConsPlusNormal"/>
        <w:ind w:firstLine="540"/>
        <w:jc w:val="both"/>
      </w:pPr>
      <w:r>
        <w:t xml:space="preserve">В соответствии с </w:t>
      </w:r>
      <w:hyperlink r:id="rId16">
        <w:r>
          <w:rPr>
            <w:color w:val="0000FF"/>
          </w:rPr>
          <w:t>пунктом 4 статьи 78.1</w:t>
        </w:r>
      </w:hyperlink>
      <w:r>
        <w:t xml:space="preserve"> Бюджетного кодекса Российской Федерации, </w:t>
      </w:r>
      <w:hyperlink r:id="rId17">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18">
        <w:r>
          <w:rPr>
            <w:color w:val="0000FF"/>
          </w:rPr>
          <w:t>Уставом</w:t>
        </w:r>
      </w:hyperlink>
      <w:r>
        <w:t xml:space="preserve"> муниципального образования "Городской округ "Город Нарьян-Мар", </w:t>
      </w:r>
      <w:hyperlink r:id="rId19">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Администрация муниципального образования "Городской округ "Город Нарьян-Мар" постановляет:</w:t>
      </w:r>
    </w:p>
    <w:p w:rsidR="00E6548D" w:rsidRDefault="00E6548D">
      <w:pPr>
        <w:pStyle w:val="ConsPlusNormal"/>
        <w:jc w:val="both"/>
      </w:pPr>
      <w:r>
        <w:t xml:space="preserve">(преамбула в ред. </w:t>
      </w:r>
      <w:hyperlink r:id="rId20">
        <w:r>
          <w:rPr>
            <w:color w:val="0000FF"/>
          </w:rPr>
          <w:t>постановления</w:t>
        </w:r>
      </w:hyperlink>
      <w:r>
        <w:t xml:space="preserve"> администрации МО "Городской округ "Город Нарьян-Мар" от 09.12.2025 N 1591)</w:t>
      </w:r>
    </w:p>
    <w:p w:rsidR="00E6548D" w:rsidRDefault="00E6548D">
      <w:pPr>
        <w:pStyle w:val="ConsPlusNormal"/>
        <w:spacing w:before="220"/>
        <w:ind w:firstLine="540"/>
        <w:jc w:val="both"/>
      </w:pPr>
      <w:r>
        <w:t xml:space="preserve">1. Утвердить </w:t>
      </w:r>
      <w:hyperlink w:anchor="P41">
        <w:r>
          <w:rPr>
            <w:color w:val="0000FF"/>
          </w:rPr>
          <w:t>Порядок</w:t>
        </w:r>
      </w:hyperlink>
      <w:r>
        <w:t xml:space="preserve">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 направленных на благоустройство территории территориального общественного самоуправления (Приложение).</w:t>
      </w:r>
    </w:p>
    <w:p w:rsidR="00E6548D" w:rsidRDefault="00E6548D">
      <w:pPr>
        <w:pStyle w:val="ConsPlusNormal"/>
        <w:spacing w:before="220"/>
        <w:ind w:firstLine="540"/>
        <w:jc w:val="both"/>
      </w:pPr>
      <w:r>
        <w:t>2. Настоящее постановление вступает в силу с 1 января 2025 года и подлежит официальному опубликованию.</w:t>
      </w:r>
    </w:p>
    <w:p w:rsidR="00E6548D" w:rsidRDefault="00E6548D">
      <w:pPr>
        <w:pStyle w:val="ConsPlusNormal"/>
        <w:spacing w:before="22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E6548D" w:rsidRDefault="00E6548D">
      <w:pPr>
        <w:pStyle w:val="ConsPlusNormal"/>
        <w:jc w:val="both"/>
      </w:pPr>
      <w:r>
        <w:t xml:space="preserve">(п. 3 введен </w:t>
      </w:r>
      <w:hyperlink r:id="rId21">
        <w:r>
          <w:rPr>
            <w:color w:val="0000FF"/>
          </w:rPr>
          <w:t>постановлением</w:t>
        </w:r>
      </w:hyperlink>
      <w:r>
        <w:t xml:space="preserve"> Администрации МО "Городской округ "Город Нарьян-Мар" от 25.11.2024 N 1593)</w:t>
      </w:r>
    </w:p>
    <w:p w:rsidR="00E6548D" w:rsidRDefault="00E6548D">
      <w:pPr>
        <w:pStyle w:val="ConsPlusNormal"/>
        <w:ind w:firstLine="540"/>
        <w:jc w:val="both"/>
      </w:pPr>
    </w:p>
    <w:p w:rsidR="00E6548D" w:rsidRDefault="00E6548D">
      <w:pPr>
        <w:pStyle w:val="ConsPlusNormal"/>
        <w:jc w:val="right"/>
      </w:pPr>
      <w:r>
        <w:t>Глава города Нарьян-Мара</w:t>
      </w:r>
    </w:p>
    <w:p w:rsidR="00E6548D" w:rsidRDefault="00E6548D">
      <w:pPr>
        <w:pStyle w:val="ConsPlusNormal"/>
        <w:jc w:val="right"/>
      </w:pPr>
      <w:r>
        <w:t>О.О.БЕЛАК</w:t>
      </w: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jc w:val="right"/>
        <w:outlineLvl w:val="0"/>
      </w:pPr>
      <w:r>
        <w:t>Приложение</w:t>
      </w:r>
    </w:p>
    <w:p w:rsidR="00E6548D" w:rsidRDefault="00E6548D">
      <w:pPr>
        <w:pStyle w:val="ConsPlusNormal"/>
        <w:ind w:firstLine="540"/>
        <w:jc w:val="both"/>
      </w:pPr>
    </w:p>
    <w:p w:rsidR="00E6548D" w:rsidRDefault="00E6548D">
      <w:pPr>
        <w:pStyle w:val="ConsPlusNormal"/>
        <w:jc w:val="right"/>
      </w:pPr>
      <w:r>
        <w:t>Утвержден</w:t>
      </w:r>
    </w:p>
    <w:p w:rsidR="00E6548D" w:rsidRDefault="00E6548D">
      <w:pPr>
        <w:pStyle w:val="ConsPlusNormal"/>
        <w:jc w:val="right"/>
      </w:pPr>
      <w:r>
        <w:t>постановлением Администрации</w:t>
      </w:r>
    </w:p>
    <w:p w:rsidR="00E6548D" w:rsidRDefault="00E6548D">
      <w:pPr>
        <w:pStyle w:val="ConsPlusNormal"/>
        <w:jc w:val="right"/>
      </w:pPr>
      <w:r>
        <w:t>муниципального образования</w:t>
      </w:r>
    </w:p>
    <w:p w:rsidR="00E6548D" w:rsidRDefault="00E6548D">
      <w:pPr>
        <w:pStyle w:val="ConsPlusNormal"/>
        <w:jc w:val="right"/>
      </w:pPr>
      <w:r>
        <w:t>"Городской округ "Город Нарьян-Мар"</w:t>
      </w:r>
    </w:p>
    <w:p w:rsidR="00E6548D" w:rsidRDefault="00E6548D">
      <w:pPr>
        <w:pStyle w:val="ConsPlusNormal"/>
        <w:jc w:val="right"/>
      </w:pPr>
      <w:r>
        <w:t>от 08.07.2024 N 949</w:t>
      </w:r>
    </w:p>
    <w:p w:rsidR="00E6548D" w:rsidRDefault="00E6548D">
      <w:pPr>
        <w:pStyle w:val="ConsPlusNormal"/>
        <w:ind w:firstLine="540"/>
        <w:jc w:val="both"/>
      </w:pPr>
    </w:p>
    <w:p w:rsidR="00E6548D" w:rsidRDefault="00E6548D">
      <w:pPr>
        <w:pStyle w:val="ConsPlusTitle"/>
        <w:jc w:val="center"/>
      </w:pPr>
      <w:bookmarkStart w:id="0" w:name="P41"/>
      <w:bookmarkEnd w:id="0"/>
      <w:r>
        <w:t>ПОРЯДОК</w:t>
      </w:r>
    </w:p>
    <w:p w:rsidR="00E6548D" w:rsidRDefault="00E6548D">
      <w:pPr>
        <w:pStyle w:val="ConsPlusTitle"/>
        <w:jc w:val="center"/>
      </w:pPr>
      <w:r>
        <w:t>ПРЕДОСТАВЛЕНИЯ ТЕРРИТОРИАЛЬНЫМ ОБЩЕСТВЕННЫМ САМОУПРАВЛЕНИЯМ</w:t>
      </w:r>
    </w:p>
    <w:p w:rsidR="00E6548D" w:rsidRDefault="00E6548D">
      <w:pPr>
        <w:pStyle w:val="ConsPlusTitle"/>
        <w:jc w:val="center"/>
      </w:pPr>
      <w:r>
        <w:t>НА КОНКУРСНОЙ ОСНОВЕ ГРАНТОВ В ФОРМЕ СУБСИДИЙ НА РЕАЛИЗАЦИЮ</w:t>
      </w:r>
    </w:p>
    <w:p w:rsidR="00E6548D" w:rsidRDefault="00E6548D">
      <w:pPr>
        <w:pStyle w:val="ConsPlusTitle"/>
        <w:jc w:val="center"/>
      </w:pPr>
      <w:r>
        <w:t>СОЦИАЛЬНО ЗНАЧИМЫХ ПРОЕКТОВ, НАПРАВЛЕННЫХ НА БЛАГОУСТРОЙСТВО</w:t>
      </w:r>
    </w:p>
    <w:p w:rsidR="00E6548D" w:rsidRDefault="00E6548D">
      <w:pPr>
        <w:pStyle w:val="ConsPlusTitle"/>
        <w:jc w:val="center"/>
      </w:pPr>
      <w:r>
        <w:t>ТЕРРИТОРИИ ТЕРРИТОРИАЛЬНОГО ОБЩЕСТВЕННОГО САМОУПРАВЛЕНИЯ</w:t>
      </w:r>
    </w:p>
    <w:p w:rsidR="00E6548D" w:rsidRDefault="00E654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654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548D" w:rsidRDefault="00E654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548D" w:rsidRDefault="00E6548D">
            <w:pPr>
              <w:pStyle w:val="ConsPlusNormal"/>
              <w:jc w:val="center"/>
            </w:pPr>
            <w:r>
              <w:rPr>
                <w:color w:val="392C69"/>
              </w:rPr>
              <w:t>Список изменяющих документов</w:t>
            </w:r>
          </w:p>
          <w:p w:rsidR="00E6548D" w:rsidRDefault="00E6548D">
            <w:pPr>
              <w:pStyle w:val="ConsPlusNormal"/>
              <w:jc w:val="center"/>
            </w:pPr>
            <w:r>
              <w:rPr>
                <w:color w:val="392C69"/>
              </w:rPr>
              <w:t>(в ред. постановлений Администрации муниципального образования "Городской</w:t>
            </w:r>
          </w:p>
          <w:p w:rsidR="00E6548D" w:rsidRDefault="00E6548D">
            <w:pPr>
              <w:pStyle w:val="ConsPlusNormal"/>
              <w:jc w:val="center"/>
            </w:pPr>
            <w:r>
              <w:rPr>
                <w:color w:val="392C69"/>
              </w:rPr>
              <w:t xml:space="preserve">округ "Город Нарьян-Мар" от 24.10.2024 </w:t>
            </w:r>
            <w:hyperlink r:id="rId22">
              <w:r>
                <w:rPr>
                  <w:color w:val="0000FF"/>
                </w:rPr>
                <w:t>N 1396</w:t>
              </w:r>
            </w:hyperlink>
            <w:r>
              <w:rPr>
                <w:color w:val="392C69"/>
              </w:rPr>
              <w:t xml:space="preserve">, от 20.01.2025 </w:t>
            </w:r>
            <w:hyperlink r:id="rId23">
              <w:r>
                <w:rPr>
                  <w:color w:val="0000FF"/>
                </w:rPr>
                <w:t>N 100</w:t>
              </w:r>
            </w:hyperlink>
            <w:r>
              <w:rPr>
                <w:color w:val="392C69"/>
              </w:rPr>
              <w:t>,</w:t>
            </w:r>
          </w:p>
          <w:p w:rsidR="00E6548D" w:rsidRDefault="00E6548D">
            <w:pPr>
              <w:pStyle w:val="ConsPlusNormal"/>
              <w:jc w:val="center"/>
            </w:pPr>
            <w:r>
              <w:rPr>
                <w:color w:val="392C69"/>
              </w:rPr>
              <w:t xml:space="preserve">от 06.02.2025 </w:t>
            </w:r>
            <w:hyperlink r:id="rId24">
              <w:r>
                <w:rPr>
                  <w:color w:val="0000FF"/>
                </w:rPr>
                <w:t>N 211</w:t>
              </w:r>
            </w:hyperlink>
            <w:r>
              <w:rPr>
                <w:color w:val="392C69"/>
              </w:rPr>
              <w:t xml:space="preserve">, от 18.03.2025 </w:t>
            </w:r>
            <w:hyperlink r:id="rId25">
              <w:r>
                <w:rPr>
                  <w:color w:val="0000FF"/>
                </w:rPr>
                <w:t>N 401</w:t>
              </w:r>
            </w:hyperlink>
            <w:r>
              <w:rPr>
                <w:color w:val="392C69"/>
              </w:rPr>
              <w:t xml:space="preserve">, от 02.06.2025 </w:t>
            </w:r>
            <w:hyperlink r:id="rId26">
              <w:r>
                <w:rPr>
                  <w:color w:val="0000FF"/>
                </w:rPr>
                <w:t>N 784</w:t>
              </w:r>
            </w:hyperlink>
            <w:r>
              <w:rPr>
                <w:color w:val="392C69"/>
              </w:rPr>
              <w:t>,</w:t>
            </w:r>
          </w:p>
          <w:p w:rsidR="00E6548D" w:rsidRDefault="00E6548D">
            <w:pPr>
              <w:pStyle w:val="ConsPlusNormal"/>
              <w:jc w:val="center"/>
            </w:pPr>
            <w:r>
              <w:rPr>
                <w:color w:val="392C69"/>
              </w:rPr>
              <w:t xml:space="preserve">от 10.09.2025 </w:t>
            </w:r>
            <w:hyperlink r:id="rId27">
              <w:r>
                <w:rPr>
                  <w:color w:val="0000FF"/>
                </w:rPr>
                <w:t>N 1200</w:t>
              </w:r>
            </w:hyperlink>
            <w:r>
              <w:rPr>
                <w:color w:val="392C69"/>
              </w:rPr>
              <w:t xml:space="preserve">, от 09.12.2025 </w:t>
            </w:r>
            <w:hyperlink r:id="rId28">
              <w:r>
                <w:rPr>
                  <w:color w:val="0000FF"/>
                </w:rPr>
                <w:t>N 1591</w:t>
              </w:r>
            </w:hyperlink>
            <w:r>
              <w:rPr>
                <w:color w:val="392C69"/>
              </w:rPr>
              <w:t xml:space="preserve">, от 16.02.2026 </w:t>
            </w:r>
            <w:hyperlink r:id="rId29">
              <w:r>
                <w:rPr>
                  <w:color w:val="0000FF"/>
                </w:rPr>
                <w:t>N 169</w:t>
              </w:r>
            </w:hyperlink>
            <w:r>
              <w:rPr>
                <w:color w:val="392C69"/>
              </w:rPr>
              <w:t>,</w:t>
            </w:r>
          </w:p>
          <w:p w:rsidR="00E6548D" w:rsidRDefault="00E6548D">
            <w:pPr>
              <w:pStyle w:val="ConsPlusNormal"/>
              <w:jc w:val="center"/>
            </w:pPr>
            <w:r>
              <w:rPr>
                <w:color w:val="392C69"/>
              </w:rPr>
              <w:t xml:space="preserve">от 10.03.2026 </w:t>
            </w:r>
            <w:hyperlink r:id="rId30">
              <w:r>
                <w:rPr>
                  <w:color w:val="0000FF"/>
                </w:rPr>
                <w:t>N 288</w:t>
              </w:r>
            </w:hyperlink>
            <w:r>
              <w:rPr>
                <w:color w:val="392C69"/>
              </w:rPr>
              <w:t xml:space="preserve">, от 25.05.2026 </w:t>
            </w:r>
            <w:hyperlink r:id="rId31">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r>
    </w:tbl>
    <w:p w:rsidR="00E6548D" w:rsidRDefault="00E6548D">
      <w:pPr>
        <w:pStyle w:val="ConsPlusNormal"/>
        <w:ind w:firstLine="540"/>
        <w:jc w:val="both"/>
      </w:pPr>
    </w:p>
    <w:p w:rsidR="00E6548D" w:rsidRDefault="00E6548D">
      <w:pPr>
        <w:pStyle w:val="ConsPlusTitle"/>
        <w:jc w:val="center"/>
        <w:outlineLvl w:val="1"/>
      </w:pPr>
      <w:r>
        <w:t>Раздел I</w:t>
      </w:r>
    </w:p>
    <w:p w:rsidR="00E6548D" w:rsidRDefault="00E6548D">
      <w:pPr>
        <w:pStyle w:val="ConsPlusTitle"/>
        <w:jc w:val="center"/>
      </w:pPr>
      <w:r>
        <w:t>Общие положения</w:t>
      </w:r>
    </w:p>
    <w:p w:rsidR="00E6548D" w:rsidRDefault="00E6548D">
      <w:pPr>
        <w:pStyle w:val="ConsPlusNormal"/>
        <w:ind w:firstLine="540"/>
        <w:jc w:val="both"/>
      </w:pPr>
    </w:p>
    <w:p w:rsidR="00E6548D" w:rsidRDefault="00E6548D">
      <w:pPr>
        <w:pStyle w:val="ConsPlusNormal"/>
        <w:ind w:firstLine="540"/>
        <w:jc w:val="both"/>
      </w:pPr>
      <w:r>
        <w:t xml:space="preserve">1.1. Настоящий Порядок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 направленных на благоустройство территории территориального общественного самоуправления (далее - Порядок, конкурс), разработан в соответствии с </w:t>
      </w:r>
      <w:hyperlink r:id="rId32">
        <w:r>
          <w:rPr>
            <w:color w:val="0000FF"/>
          </w:rPr>
          <w:t>пунктом 4 статьи 78.1</w:t>
        </w:r>
      </w:hyperlink>
      <w:r>
        <w:t xml:space="preserve"> Бюджетного кодекса Российской Федерации, </w:t>
      </w:r>
      <w:hyperlink r:id="rId33">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34">
        <w:r>
          <w:rPr>
            <w:color w:val="0000FF"/>
          </w:rPr>
          <w:t>Уставом</w:t>
        </w:r>
      </w:hyperlink>
      <w:r>
        <w:t xml:space="preserve"> муниципального образования "Городской округ "Город Нарьян-Мар", </w:t>
      </w:r>
      <w:hyperlink r:id="rId35">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и устанавливает расходное обязательство муниципального образования "Городской округ "Город Нарьян-Мар" в целях реализации муниципальной </w:t>
      </w:r>
      <w:hyperlink r:id="rId36">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E6548D" w:rsidRDefault="00E6548D">
      <w:pPr>
        <w:pStyle w:val="ConsPlusNormal"/>
        <w:jc w:val="both"/>
      </w:pPr>
      <w:r>
        <w:t xml:space="preserve">(п. 1.1 в ред. </w:t>
      </w:r>
      <w:hyperlink r:id="rId37">
        <w:r>
          <w:rPr>
            <w:color w:val="0000FF"/>
          </w:rPr>
          <w:t>постановления</w:t>
        </w:r>
      </w:hyperlink>
      <w:r>
        <w:t xml:space="preserve"> администрации МО "Городской округ "Город Нарьян-Мар" от 09.12.2025 N 1591)</w:t>
      </w:r>
    </w:p>
    <w:p w:rsidR="00E6548D" w:rsidRDefault="00E6548D">
      <w:pPr>
        <w:pStyle w:val="ConsPlusNormal"/>
        <w:spacing w:before="22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E6548D" w:rsidRDefault="00E6548D">
      <w:pPr>
        <w:pStyle w:val="ConsPlusNormal"/>
        <w:spacing w:before="220"/>
        <w:ind w:firstLine="540"/>
        <w:jc w:val="both"/>
      </w:pPr>
      <w:r>
        <w:t>1.3. Основные понятия, используемые в настоящем Порядке:</w:t>
      </w:r>
    </w:p>
    <w:p w:rsidR="00E6548D" w:rsidRDefault="00E6548D">
      <w:pPr>
        <w:pStyle w:val="ConsPlusNormal"/>
        <w:spacing w:before="220"/>
        <w:ind w:firstLine="540"/>
        <w:jc w:val="both"/>
      </w:pPr>
      <w:r>
        <w:t>1) территориальное общественное самоуправление - самоорганизация граждан по месту их жительства на части территории муниципального образования "Городской округ "Город Нарьян-</w:t>
      </w:r>
      <w:r>
        <w:lastRenderedPageBreak/>
        <w:t>Мар"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(далее - ТОС, участник конкурса, заявитель);</w:t>
      </w:r>
    </w:p>
    <w:p w:rsidR="00E6548D" w:rsidRDefault="00E6548D">
      <w:pPr>
        <w:pStyle w:val="ConsPlusNormal"/>
        <w:jc w:val="both"/>
      </w:pPr>
      <w:r>
        <w:t xml:space="preserve">(пп. 1 в ред. </w:t>
      </w:r>
      <w:hyperlink r:id="rId38">
        <w:r>
          <w:rPr>
            <w:color w:val="0000FF"/>
          </w:rPr>
          <w:t>постановления</w:t>
        </w:r>
      </w:hyperlink>
      <w:r>
        <w:t xml:space="preserve"> администрации МО "Городской округ "Город Нарьян-Мар" от 09.12.2025 N 1591)</w:t>
      </w:r>
    </w:p>
    <w:p w:rsidR="00E6548D" w:rsidRDefault="00E6548D">
      <w:pPr>
        <w:pStyle w:val="ConsPlusNormal"/>
        <w:spacing w:before="220"/>
        <w:ind w:firstLine="540"/>
        <w:jc w:val="both"/>
      </w:pPr>
      <w:r>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E6548D" w:rsidRDefault="00E6548D">
      <w:pPr>
        <w:pStyle w:val="ConsPlusNormal"/>
        <w:spacing w:before="22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E6548D" w:rsidRDefault="00E6548D">
      <w:pPr>
        <w:pStyle w:val="ConsPlusNormal"/>
        <w:spacing w:before="220"/>
        <w:ind w:firstLine="540"/>
        <w:jc w:val="both"/>
      </w:pPr>
      <w:r>
        <w:t>4) главный распорядитель бюджетных средств - Администрация муниципального образования "Городской округ "Город Нарьян-Мар";</w:t>
      </w:r>
    </w:p>
    <w:p w:rsidR="00E6548D" w:rsidRDefault="00E6548D">
      <w:pPr>
        <w:pStyle w:val="ConsPlusNormal"/>
        <w:spacing w:before="22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ТОС - победителям конкурса;</w:t>
      </w:r>
    </w:p>
    <w:p w:rsidR="00E6548D" w:rsidRDefault="00E6548D">
      <w:pPr>
        <w:pStyle w:val="ConsPlusNormal"/>
        <w:spacing w:before="220"/>
        <w:ind w:firstLine="540"/>
        <w:jc w:val="both"/>
      </w:pPr>
      <w:r>
        <w:t>6) социально значимый проект - комплекс мероприятий, разработанный ТОС, направленный на благоустройство территории территориального общественного самоуправления;</w:t>
      </w:r>
    </w:p>
    <w:p w:rsidR="00E6548D" w:rsidRDefault="00E6548D">
      <w:pPr>
        <w:pStyle w:val="ConsPlusNormal"/>
        <w:spacing w:before="220"/>
        <w:ind w:firstLine="540"/>
        <w:jc w:val="both"/>
      </w:pPr>
      <w: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39">
        <w:r>
          <w:rPr>
            <w:color w:val="0000FF"/>
          </w:rPr>
          <w:t>распоряжением</w:t>
        </w:r>
      </w:hyperlink>
      <w:r>
        <w:t xml:space="preserve"> Правительства Российской Федерации от 20.07.2011 N 1275-р (далее - система "Электронный бюджет");</w:t>
      </w:r>
    </w:p>
    <w:p w:rsidR="00E6548D" w:rsidRDefault="00E6548D">
      <w:pPr>
        <w:pStyle w:val="ConsPlusNormal"/>
        <w:spacing w:before="220"/>
        <w:ind w:firstLine="540"/>
        <w:jc w:val="both"/>
      </w:pPr>
      <w: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E6548D" w:rsidRDefault="00E6548D">
      <w:pPr>
        <w:pStyle w:val="ConsPlusNormal"/>
        <w:spacing w:before="220"/>
        <w:ind w:firstLine="540"/>
        <w:jc w:val="both"/>
      </w:pPr>
      <w:r>
        <w:t>9) софинансирование - привлечение внебюджетных средств для реализации социально значимого проекта.</w:t>
      </w:r>
    </w:p>
    <w:p w:rsidR="00E6548D" w:rsidRDefault="00E6548D">
      <w:pPr>
        <w:pStyle w:val="ConsPlusNormal"/>
        <w:jc w:val="both"/>
      </w:pPr>
      <w:r>
        <w:t xml:space="preserve">(пп. 9 введен </w:t>
      </w:r>
      <w:hyperlink r:id="rId40">
        <w:r>
          <w:rPr>
            <w:color w:val="0000FF"/>
          </w:rPr>
          <w:t>постановлением</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1.4. Гранты в форме субсидий предоставляются ТОС на конкурсной основе.</w:t>
      </w:r>
    </w:p>
    <w:p w:rsidR="00E6548D" w:rsidRDefault="00E6548D">
      <w:pPr>
        <w:pStyle w:val="ConsPlusNormal"/>
        <w:spacing w:before="220"/>
        <w:ind w:firstLine="540"/>
        <w:jc w:val="both"/>
      </w:pPr>
      <w:r>
        <w:t>Конкурс проводится с использованием единого портала бюджетной системы Российской Федерации.</w:t>
      </w:r>
    </w:p>
    <w:p w:rsidR="00E6548D" w:rsidRDefault="00E6548D">
      <w:pPr>
        <w:pStyle w:val="ConsPlusNormal"/>
        <w:spacing w:before="220"/>
        <w:ind w:firstLine="540"/>
        <w:jc w:val="both"/>
      </w:pPr>
      <w:r>
        <w:t>Способ предоставления гранта в форме субсидии - финансовое обеспечение затрат.</w:t>
      </w:r>
    </w:p>
    <w:p w:rsidR="00E6548D" w:rsidRDefault="00E6548D">
      <w:pPr>
        <w:pStyle w:val="ConsPlusNormal"/>
        <w:jc w:val="both"/>
      </w:pPr>
      <w:r>
        <w:t xml:space="preserve">(п. 1.4 в ред. </w:t>
      </w:r>
      <w:hyperlink r:id="rId41">
        <w:r>
          <w:rPr>
            <w:color w:val="0000FF"/>
          </w:rPr>
          <w:t>постановления</w:t>
        </w:r>
      </w:hyperlink>
      <w:r>
        <w:t xml:space="preserve"> Администрации МО "Городской округ "Город Нарьян-Мар" от 06.02.2025 N 211)</w:t>
      </w:r>
    </w:p>
    <w:p w:rsidR="00E6548D" w:rsidRDefault="00E6548D">
      <w:pPr>
        <w:pStyle w:val="ConsPlusNormal"/>
        <w:spacing w:before="220"/>
        <w:ind w:firstLine="540"/>
        <w:jc w:val="both"/>
      </w:pPr>
      <w:r>
        <w:t>1.5. Целью проведения конкурса является благоустройство территорий ТОС.</w:t>
      </w:r>
    </w:p>
    <w:p w:rsidR="00E6548D" w:rsidRDefault="00E6548D">
      <w:pPr>
        <w:pStyle w:val="ConsPlusNormal"/>
        <w:spacing w:before="220"/>
        <w:ind w:firstLine="540"/>
        <w:jc w:val="both"/>
      </w:pPr>
      <w:r>
        <w:t>1.6. Участие в конкурсе является добровольным. Плата за участие в конкурсе не взимается.</w:t>
      </w:r>
    </w:p>
    <w:p w:rsidR="00E6548D" w:rsidRDefault="00E6548D">
      <w:pPr>
        <w:pStyle w:val="ConsPlusNormal"/>
        <w:spacing w:before="220"/>
        <w:ind w:firstLine="540"/>
        <w:jc w:val="both"/>
      </w:pPr>
      <w:r>
        <w:t>1.7. Организатор конкурса не возмещает участникам конкурса расходы, связанные с подготовкой и подачей заявок на участие в конкурсе.</w:t>
      </w:r>
    </w:p>
    <w:p w:rsidR="00E6548D" w:rsidRDefault="00E6548D">
      <w:pPr>
        <w:pStyle w:val="ConsPlusNormal"/>
        <w:spacing w:before="220"/>
        <w:ind w:firstLine="540"/>
        <w:jc w:val="both"/>
      </w:pPr>
      <w:r>
        <w:lastRenderedPageBreak/>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E6548D" w:rsidRDefault="00E6548D">
      <w:pPr>
        <w:pStyle w:val="ConsPlusNormal"/>
        <w:spacing w:before="220"/>
        <w:ind w:firstLine="540"/>
        <w:jc w:val="both"/>
      </w:pPr>
      <w:r>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E6548D" w:rsidRDefault="00E6548D">
      <w:pPr>
        <w:pStyle w:val="ConsPlusNormal"/>
        <w:jc w:val="both"/>
      </w:pPr>
      <w:r>
        <w:t xml:space="preserve">(в ред. </w:t>
      </w:r>
      <w:hyperlink r:id="rId42">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E6548D" w:rsidRDefault="00E6548D">
      <w:pPr>
        <w:pStyle w:val="ConsPlusNormal"/>
        <w:spacing w:before="22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E6548D" w:rsidRDefault="00E6548D">
      <w:pPr>
        <w:pStyle w:val="ConsPlusNormal"/>
        <w:ind w:firstLine="540"/>
        <w:jc w:val="both"/>
      </w:pPr>
    </w:p>
    <w:p w:rsidR="00E6548D" w:rsidRDefault="00E6548D">
      <w:pPr>
        <w:pStyle w:val="ConsPlusTitle"/>
        <w:jc w:val="center"/>
        <w:outlineLvl w:val="1"/>
      </w:pPr>
      <w:r>
        <w:t>Раздел II</w:t>
      </w:r>
    </w:p>
    <w:p w:rsidR="00E6548D" w:rsidRDefault="00E6548D">
      <w:pPr>
        <w:pStyle w:val="ConsPlusTitle"/>
        <w:jc w:val="center"/>
      </w:pPr>
      <w:r>
        <w:t>Требования к участникам конкурса</w:t>
      </w:r>
    </w:p>
    <w:p w:rsidR="00E6548D" w:rsidRDefault="00E6548D">
      <w:pPr>
        <w:pStyle w:val="ConsPlusNormal"/>
        <w:ind w:firstLine="540"/>
        <w:jc w:val="both"/>
      </w:pPr>
    </w:p>
    <w:p w:rsidR="00E6548D" w:rsidRDefault="00E6548D">
      <w:pPr>
        <w:pStyle w:val="ConsPlusNormal"/>
        <w:ind w:firstLine="540"/>
        <w:jc w:val="both"/>
      </w:pPr>
      <w:bookmarkStart w:id="1" w:name="P87"/>
      <w:bookmarkEnd w:id="1"/>
      <w:r>
        <w:t>2.1. На дату подачи заявки и подписания соглашения участники конкурса должны соответствовать следующим требованиям:</w:t>
      </w:r>
    </w:p>
    <w:p w:rsidR="00E6548D" w:rsidRDefault="00E6548D">
      <w:pPr>
        <w:pStyle w:val="ConsPlusNormal"/>
        <w:jc w:val="both"/>
      </w:pPr>
      <w:r>
        <w:t xml:space="preserve">(в ред. </w:t>
      </w:r>
      <w:hyperlink r:id="rId43">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bookmarkStart w:id="2" w:name="P89"/>
      <w:bookmarkEnd w:id="2"/>
      <w:r>
        <w:t>1) ТОС должен быть зарегистрированным в качестве юридического лица в установленном законом порядке;</w:t>
      </w:r>
    </w:p>
    <w:p w:rsidR="00E6548D" w:rsidRDefault="00E6548D">
      <w:pPr>
        <w:pStyle w:val="ConsPlusNormal"/>
        <w:spacing w:before="220"/>
        <w:ind w:firstLine="540"/>
        <w:jc w:val="both"/>
      </w:pPr>
      <w:bookmarkStart w:id="3" w:name="P90"/>
      <w:bookmarkEnd w:id="3"/>
      <w:r>
        <w:t>2) ТОС должен осуществлять деятельность на территории муниципального образования "Городской округ "Город Нарьян-Мар" в соответствии со своими учредительными документами;</w:t>
      </w:r>
    </w:p>
    <w:p w:rsidR="00E6548D" w:rsidRDefault="00E6548D">
      <w:pPr>
        <w:pStyle w:val="ConsPlusNormal"/>
        <w:spacing w:before="220"/>
        <w:ind w:firstLine="540"/>
        <w:jc w:val="both"/>
      </w:pPr>
      <w:bookmarkStart w:id="4" w:name="P91"/>
      <w:bookmarkEnd w:id="4"/>
      <w:r>
        <w:t>3) ТОС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6548D" w:rsidRDefault="00E6548D">
      <w:pPr>
        <w:pStyle w:val="ConsPlusNormal"/>
        <w:spacing w:before="220"/>
        <w:ind w:firstLine="540"/>
        <w:jc w:val="both"/>
      </w:pPr>
      <w:r>
        <w:t>4) ТОС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6548D" w:rsidRDefault="00E6548D">
      <w:pPr>
        <w:pStyle w:val="ConsPlusNormal"/>
        <w:spacing w:before="220"/>
        <w:ind w:firstLine="540"/>
        <w:jc w:val="both"/>
      </w:pPr>
      <w:bookmarkStart w:id="5" w:name="P93"/>
      <w:bookmarkEnd w:id="5"/>
      <w:r>
        <w:t xml:space="preserve">5) ТОС не должен находиться в составляемых в рамках реализации полномочий, предусмотренных </w:t>
      </w:r>
      <w:hyperlink r:id="rId4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w:t>
      </w:r>
      <w:r>
        <w:lastRenderedPageBreak/>
        <w:t>массового уничтожения;</w:t>
      </w:r>
    </w:p>
    <w:p w:rsidR="00E6548D" w:rsidRDefault="00E6548D">
      <w:pPr>
        <w:pStyle w:val="ConsPlusNormal"/>
        <w:spacing w:before="220"/>
        <w:ind w:firstLine="540"/>
        <w:jc w:val="both"/>
      </w:pPr>
      <w:bookmarkStart w:id="6" w:name="P94"/>
      <w:bookmarkEnd w:id="6"/>
      <w:r>
        <w:t>6)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Нарьян-Мар" на цели, установленные настоящим Порядком;</w:t>
      </w:r>
    </w:p>
    <w:p w:rsidR="00E6548D" w:rsidRDefault="00E6548D">
      <w:pPr>
        <w:pStyle w:val="ConsPlusNormal"/>
        <w:spacing w:before="220"/>
        <w:ind w:firstLine="540"/>
        <w:jc w:val="both"/>
      </w:pPr>
      <w:bookmarkStart w:id="7" w:name="P95"/>
      <w:bookmarkEnd w:id="7"/>
      <w:r>
        <w:t xml:space="preserve">7) ТОС не должен являться иностранным агентом в соответствии с Федеральным </w:t>
      </w:r>
      <w:hyperlink r:id="rId45">
        <w:r>
          <w:rPr>
            <w:color w:val="0000FF"/>
          </w:rPr>
          <w:t>законом</w:t>
        </w:r>
      </w:hyperlink>
      <w:r>
        <w:t xml:space="preserve"> "О контроле за деятельностью лиц, находящихся под иностранным влиянием";</w:t>
      </w:r>
    </w:p>
    <w:p w:rsidR="00E6548D" w:rsidRDefault="00E6548D">
      <w:pPr>
        <w:pStyle w:val="ConsPlusNormal"/>
        <w:spacing w:before="220"/>
        <w:ind w:firstLine="540"/>
        <w:jc w:val="both"/>
      </w:pPr>
      <w:r>
        <w:t xml:space="preserve">8) у участника конкурса на едином налоговом счете отсутствует или не превышает размер, определенный </w:t>
      </w:r>
      <w:hyperlink r:id="rId46">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E6548D" w:rsidRDefault="00E6548D">
      <w:pPr>
        <w:pStyle w:val="ConsPlusNormal"/>
        <w:spacing w:before="220"/>
        <w:ind w:firstLine="540"/>
        <w:jc w:val="both"/>
      </w:pPr>
      <w:r>
        <w:t>9)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E6548D" w:rsidRDefault="00E6548D">
      <w:pPr>
        <w:pStyle w:val="ConsPlusNormal"/>
        <w:spacing w:before="220"/>
        <w:ind w:firstLine="540"/>
        <w:jc w:val="both"/>
      </w:pPr>
      <w:r>
        <w:t>10) участник конкурса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E6548D" w:rsidRDefault="00E6548D">
      <w:pPr>
        <w:pStyle w:val="ConsPlusNormal"/>
        <w:spacing w:before="220"/>
        <w:ind w:firstLine="540"/>
        <w:jc w:val="both"/>
      </w:pPr>
      <w:bookmarkStart w:id="8" w:name="P99"/>
      <w:bookmarkEnd w:id="8"/>
      <w:r>
        <w:t>11)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E6548D" w:rsidRDefault="00E6548D">
      <w:pPr>
        <w:pStyle w:val="ConsPlusNormal"/>
        <w:spacing w:before="220"/>
        <w:ind w:firstLine="540"/>
        <w:jc w:val="both"/>
      </w:pPr>
      <w:r>
        <w:t xml:space="preserve">2.2. Проверка участников конкурса по требованиям, изложенным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осуществляется автоматически с использованием системы "Электронный бюджет".</w:t>
      </w:r>
    </w:p>
    <w:p w:rsidR="00E6548D" w:rsidRDefault="00E6548D">
      <w:pPr>
        <w:pStyle w:val="ConsPlusNormal"/>
        <w:spacing w:before="220"/>
        <w:ind w:firstLine="540"/>
        <w:jc w:val="both"/>
      </w:pPr>
      <w:r>
        <w:t xml:space="preserve">Проверка участников конкурса по </w:t>
      </w:r>
      <w:hyperlink w:anchor="P89">
        <w:r>
          <w:rPr>
            <w:color w:val="0000FF"/>
          </w:rPr>
          <w:t>подпунктам 1</w:t>
        </w:r>
      </w:hyperlink>
      <w:r>
        <w:t xml:space="preserve">, </w:t>
      </w:r>
      <w:hyperlink w:anchor="P90">
        <w:r>
          <w:rPr>
            <w:color w:val="0000FF"/>
          </w:rPr>
          <w:t>2</w:t>
        </w:r>
      </w:hyperlink>
      <w:r>
        <w:t xml:space="preserve"> и </w:t>
      </w:r>
      <w:hyperlink w:anchor="P94">
        <w:r>
          <w:rPr>
            <w:color w:val="0000FF"/>
          </w:rPr>
          <w:t>6 пункта 2.1</w:t>
        </w:r>
      </w:hyperlink>
      <w:r>
        <w:t xml:space="preserve"> настоящего Порядка осуществляется организатором конкурса.</w:t>
      </w:r>
    </w:p>
    <w:p w:rsidR="00E6548D" w:rsidRDefault="00E6548D">
      <w:pPr>
        <w:pStyle w:val="ConsPlusNormal"/>
        <w:jc w:val="both"/>
      </w:pPr>
      <w:r>
        <w:t xml:space="preserve">(в ред. </w:t>
      </w:r>
      <w:hyperlink r:id="rId47">
        <w:r>
          <w:rPr>
            <w:color w:val="0000FF"/>
          </w:rPr>
          <w:t>Постановления</w:t>
        </w:r>
      </w:hyperlink>
      <w:r>
        <w:t xml:space="preserve"> Администрации МО "Городской округ "Город Нарьян-Мар" от 24.10.2024 N 1396)</w:t>
      </w:r>
    </w:p>
    <w:p w:rsidR="00E6548D" w:rsidRDefault="00E6548D">
      <w:pPr>
        <w:pStyle w:val="ConsPlusNormal"/>
        <w:ind w:firstLine="540"/>
        <w:jc w:val="both"/>
      </w:pPr>
    </w:p>
    <w:p w:rsidR="00E6548D" w:rsidRDefault="00E6548D">
      <w:pPr>
        <w:pStyle w:val="ConsPlusTitle"/>
        <w:jc w:val="center"/>
        <w:outlineLvl w:val="1"/>
      </w:pPr>
      <w:r>
        <w:t>Раздел III</w:t>
      </w:r>
    </w:p>
    <w:p w:rsidR="00E6548D" w:rsidRDefault="00E6548D">
      <w:pPr>
        <w:pStyle w:val="ConsPlusTitle"/>
        <w:jc w:val="center"/>
      </w:pPr>
      <w:r>
        <w:t>Организация проведения конкурса</w:t>
      </w:r>
    </w:p>
    <w:p w:rsidR="00E6548D" w:rsidRDefault="00E6548D">
      <w:pPr>
        <w:pStyle w:val="ConsPlusNormal"/>
        <w:ind w:firstLine="540"/>
        <w:jc w:val="both"/>
      </w:pPr>
    </w:p>
    <w:p w:rsidR="00E6548D" w:rsidRDefault="00E6548D">
      <w:pPr>
        <w:pStyle w:val="ConsPlusNormal"/>
        <w:ind w:firstLine="540"/>
        <w:jc w:val="both"/>
      </w:pPr>
      <w:r>
        <w:t>3.1. Организатор конкурса при проведении конкурса осуществляет следующие функции:</w:t>
      </w:r>
    </w:p>
    <w:p w:rsidR="00E6548D" w:rsidRDefault="00E6548D">
      <w:pPr>
        <w:pStyle w:val="ConsPlusNormal"/>
        <w:spacing w:before="22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8">
        <w:r>
          <w:rPr>
            <w:color w:val="0000FF"/>
          </w:rPr>
          <w:t>adm-nmar.ru</w:t>
        </w:r>
      </w:hyperlink>
      <w:r>
        <w:t>);</w:t>
      </w:r>
    </w:p>
    <w:p w:rsidR="00E6548D" w:rsidRDefault="00E6548D">
      <w:pPr>
        <w:pStyle w:val="ConsPlusNormal"/>
        <w:spacing w:before="22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ТОС, претендующих на участие в конкурсе, соответствия его требованиям, изложенным в </w:t>
      </w:r>
      <w:hyperlink w:anchor="P87">
        <w:r>
          <w:rPr>
            <w:color w:val="0000FF"/>
          </w:rPr>
          <w:t>пункте 2.1</w:t>
        </w:r>
      </w:hyperlink>
      <w:r>
        <w:t xml:space="preserve"> настоящего Порядка;</w:t>
      </w:r>
    </w:p>
    <w:p w:rsidR="00E6548D" w:rsidRDefault="00E6548D">
      <w:pPr>
        <w:pStyle w:val="ConsPlusNormal"/>
        <w:spacing w:before="220"/>
        <w:ind w:firstLine="540"/>
        <w:jc w:val="both"/>
      </w:pPr>
      <w:r>
        <w:t>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E6548D" w:rsidRDefault="00E6548D">
      <w:pPr>
        <w:pStyle w:val="ConsPlusNormal"/>
        <w:spacing w:before="220"/>
        <w:ind w:firstLine="540"/>
        <w:jc w:val="both"/>
      </w:pPr>
      <w:r>
        <w:lastRenderedPageBreak/>
        <w:t>4) оповещает членов конкурсной комиссии о дате, времени и месте проведения заседания конкурсной комиссии;</w:t>
      </w:r>
    </w:p>
    <w:p w:rsidR="00E6548D" w:rsidRDefault="00E6548D">
      <w:pPr>
        <w:pStyle w:val="ConsPlusNormal"/>
        <w:spacing w:before="220"/>
        <w:ind w:firstLine="540"/>
        <w:jc w:val="both"/>
      </w:pPr>
      <w:r>
        <w:t>5) формирует протокол вскрытия заявок, протокол рассмотрения заявок, протокол подведения итогов;</w:t>
      </w:r>
    </w:p>
    <w:p w:rsidR="00E6548D" w:rsidRDefault="00E6548D">
      <w:pPr>
        <w:pStyle w:val="ConsPlusNormal"/>
        <w:spacing w:before="22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9">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ТОС, с которым заключается соглашение, и размер предоставляемого ТОС гранта в форме субсидии;</w:t>
      </w:r>
    </w:p>
    <w:p w:rsidR="00E6548D" w:rsidRDefault="00E6548D">
      <w:pPr>
        <w:pStyle w:val="ConsPlusNormal"/>
        <w:spacing w:before="220"/>
        <w:ind w:firstLine="540"/>
        <w:jc w:val="both"/>
      </w:pPr>
      <w:r>
        <w:t xml:space="preserve">7) утратил силу. - </w:t>
      </w:r>
      <w:hyperlink r:id="rId50">
        <w:r>
          <w:rPr>
            <w:color w:val="0000FF"/>
          </w:rPr>
          <w:t>Постановление</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8) обеспечивает подготовку соглашений о предоставлении грантов в форме субсидий.</w:t>
      </w:r>
    </w:p>
    <w:p w:rsidR="00E6548D" w:rsidRDefault="00E6548D">
      <w:pPr>
        <w:pStyle w:val="ConsPlusNormal"/>
        <w:spacing w:before="22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E6548D" w:rsidRDefault="00E6548D">
      <w:pPr>
        <w:pStyle w:val="ConsPlusNormal"/>
        <w:spacing w:before="220"/>
        <w:ind w:firstLine="540"/>
        <w:jc w:val="both"/>
      </w:pPr>
      <w:r>
        <w:t>Объявление о проведении конкурса включает в себя следующую информацию:</w:t>
      </w:r>
    </w:p>
    <w:p w:rsidR="00E6548D" w:rsidRDefault="00E6548D">
      <w:pPr>
        <w:pStyle w:val="ConsPlusNormal"/>
        <w:spacing w:before="220"/>
        <w:ind w:firstLine="540"/>
        <w:jc w:val="both"/>
      </w:pPr>
      <w:r>
        <w:t>1) сроки проведения конкурса;</w:t>
      </w:r>
    </w:p>
    <w:p w:rsidR="00E6548D" w:rsidRDefault="00E6548D">
      <w:pPr>
        <w:pStyle w:val="ConsPlusNormal"/>
        <w:spacing w:before="22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E6548D" w:rsidRDefault="00E6548D">
      <w:pPr>
        <w:pStyle w:val="ConsPlusNormal"/>
        <w:spacing w:before="220"/>
        <w:ind w:firstLine="540"/>
        <w:jc w:val="both"/>
      </w:pPr>
      <w:r>
        <w:t>3) наименование, место нахождения, почтовый адрес, адрес электронной почты главного распорядителя бюджетных средств;</w:t>
      </w:r>
    </w:p>
    <w:p w:rsidR="00E6548D" w:rsidRDefault="00E6548D">
      <w:pPr>
        <w:pStyle w:val="ConsPlusNormal"/>
        <w:spacing w:before="220"/>
        <w:ind w:firstLine="540"/>
        <w:jc w:val="both"/>
      </w:pPr>
      <w:r>
        <w:t>4) информацию о показателях достижения результатов предоставления гранта в форме субсидии;</w:t>
      </w:r>
    </w:p>
    <w:p w:rsidR="00E6548D" w:rsidRDefault="00E6548D">
      <w:pPr>
        <w:pStyle w:val="ConsPlusNormal"/>
        <w:spacing w:before="220"/>
        <w:ind w:firstLine="540"/>
        <w:jc w:val="both"/>
      </w:pPr>
      <w:r>
        <w:t>5) доменное имя и (или) указатели страниц системы "Электронный бюджет";</w:t>
      </w:r>
    </w:p>
    <w:p w:rsidR="00E6548D" w:rsidRDefault="00E6548D">
      <w:pPr>
        <w:pStyle w:val="ConsPlusNormal"/>
        <w:spacing w:before="220"/>
        <w:ind w:firstLine="540"/>
        <w:jc w:val="both"/>
      </w:pPr>
      <w:r>
        <w:t>6) требование к участникам конкурса;</w:t>
      </w:r>
    </w:p>
    <w:p w:rsidR="00E6548D" w:rsidRDefault="00E6548D">
      <w:pPr>
        <w:pStyle w:val="ConsPlusNormal"/>
        <w:spacing w:before="220"/>
        <w:ind w:firstLine="540"/>
        <w:jc w:val="both"/>
      </w:pPr>
      <w:r>
        <w:t>7) перечень документов, которые участник должен представить на конкурс;</w:t>
      </w:r>
    </w:p>
    <w:p w:rsidR="00E6548D" w:rsidRDefault="00E6548D">
      <w:pPr>
        <w:pStyle w:val="ConsPlusNormal"/>
        <w:spacing w:before="220"/>
        <w:ind w:firstLine="540"/>
        <w:jc w:val="both"/>
      </w:pPr>
      <w:r>
        <w:t>8) критерии оценки, показатели критериев оценки;</w:t>
      </w:r>
    </w:p>
    <w:p w:rsidR="00E6548D" w:rsidRDefault="00E6548D">
      <w:pPr>
        <w:pStyle w:val="ConsPlusNormal"/>
        <w:spacing w:before="220"/>
        <w:ind w:firstLine="540"/>
        <w:jc w:val="both"/>
      </w:pPr>
      <w:r>
        <w:t>9) порядок подачи участниками конкурса заявок и требования, предъявляемые к форме и содержанию заявок;</w:t>
      </w:r>
    </w:p>
    <w:p w:rsidR="00E6548D" w:rsidRDefault="00E6548D">
      <w:pPr>
        <w:pStyle w:val="ConsPlusNormal"/>
        <w:spacing w:before="220"/>
        <w:ind w:firstLine="540"/>
        <w:jc w:val="both"/>
      </w:pPr>
      <w:r>
        <w:t>10) порядок отзыва заявок, информацию об отсутствии возможности возврата заявок на доработку;</w:t>
      </w:r>
    </w:p>
    <w:p w:rsidR="00E6548D" w:rsidRDefault="00E6548D">
      <w:pPr>
        <w:pStyle w:val="ConsPlusNormal"/>
        <w:spacing w:before="220"/>
        <w:ind w:firstLine="540"/>
        <w:jc w:val="both"/>
      </w:pPr>
      <w:r>
        <w:t>11) правила рассмотрения заявок участников конкурса;</w:t>
      </w:r>
    </w:p>
    <w:p w:rsidR="00E6548D" w:rsidRDefault="00E6548D">
      <w:pPr>
        <w:pStyle w:val="ConsPlusNormal"/>
        <w:spacing w:before="220"/>
        <w:ind w:firstLine="540"/>
        <w:jc w:val="both"/>
      </w:pPr>
      <w:r>
        <w:lastRenderedPageBreak/>
        <w:t xml:space="preserve">12) порядок отклонения заявок, а также информацию об основаниях их отклонения в соответствии с </w:t>
      </w:r>
      <w:hyperlink w:anchor="P191">
        <w:r>
          <w:rPr>
            <w:color w:val="0000FF"/>
          </w:rPr>
          <w:t>пунктом 4.17</w:t>
        </w:r>
      </w:hyperlink>
      <w:r>
        <w:t xml:space="preserve"> настоящего Порядка;</w:t>
      </w:r>
    </w:p>
    <w:p w:rsidR="00E6548D" w:rsidRDefault="00E6548D">
      <w:pPr>
        <w:pStyle w:val="ConsPlusNormal"/>
        <w:spacing w:before="220"/>
        <w:ind w:firstLine="540"/>
        <w:jc w:val="both"/>
      </w:pPr>
      <w:r>
        <w:t>13) сроки оценки заявок;</w:t>
      </w:r>
    </w:p>
    <w:p w:rsidR="00E6548D" w:rsidRDefault="00E6548D">
      <w:pPr>
        <w:pStyle w:val="ConsPlusNormal"/>
        <w:spacing w:before="22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E6548D" w:rsidRDefault="00E6548D">
      <w:pPr>
        <w:pStyle w:val="ConsPlusNormal"/>
        <w:spacing w:before="22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E6548D" w:rsidRDefault="00E6548D">
      <w:pPr>
        <w:pStyle w:val="ConsPlusNormal"/>
        <w:spacing w:before="220"/>
        <w:ind w:firstLine="540"/>
        <w:jc w:val="both"/>
      </w:pPr>
      <w:r>
        <w:t>16) срок, в течение которого победитель (победители) конкурса должен подписать соглашение;</w:t>
      </w:r>
    </w:p>
    <w:p w:rsidR="00E6548D" w:rsidRDefault="00E6548D">
      <w:pPr>
        <w:pStyle w:val="ConsPlusNormal"/>
        <w:spacing w:before="220"/>
        <w:ind w:firstLine="540"/>
        <w:jc w:val="both"/>
      </w:pPr>
      <w:r>
        <w:t>17) условия признания победителя (победителей) конкурса уклонившимся от заключения соглашения;</w:t>
      </w:r>
    </w:p>
    <w:p w:rsidR="00E6548D" w:rsidRDefault="00E6548D">
      <w:pPr>
        <w:pStyle w:val="ConsPlusNormal"/>
        <w:spacing w:before="22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1">
        <w:r>
          <w:rPr>
            <w:color w:val="0000FF"/>
          </w:rPr>
          <w:t>adm-nmar.ru</w:t>
        </w:r>
      </w:hyperlink>
      <w:r>
        <w:t>).</w:t>
      </w:r>
    </w:p>
    <w:p w:rsidR="00E6548D" w:rsidRDefault="00E6548D">
      <w:pPr>
        <w:pStyle w:val="ConsPlusNormal"/>
        <w:ind w:firstLine="540"/>
        <w:jc w:val="both"/>
      </w:pPr>
    </w:p>
    <w:p w:rsidR="00E6548D" w:rsidRDefault="00E6548D">
      <w:pPr>
        <w:pStyle w:val="ConsPlusTitle"/>
        <w:jc w:val="center"/>
        <w:outlineLvl w:val="1"/>
      </w:pPr>
      <w:r>
        <w:t>Раздел IV</w:t>
      </w:r>
    </w:p>
    <w:p w:rsidR="00E6548D" w:rsidRDefault="00E6548D">
      <w:pPr>
        <w:pStyle w:val="ConsPlusTitle"/>
        <w:jc w:val="center"/>
      </w:pPr>
      <w:r>
        <w:t>Порядок проведения конкурса</w:t>
      </w:r>
    </w:p>
    <w:p w:rsidR="00E6548D" w:rsidRDefault="00E6548D">
      <w:pPr>
        <w:pStyle w:val="ConsPlusNormal"/>
        <w:ind w:firstLine="540"/>
        <w:jc w:val="both"/>
      </w:pPr>
    </w:p>
    <w:p w:rsidR="00E6548D" w:rsidRDefault="00E6548D">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E6548D" w:rsidRDefault="00E6548D">
      <w:pPr>
        <w:pStyle w:val="ConsPlusNormal"/>
        <w:spacing w:before="220"/>
        <w:ind w:firstLine="540"/>
        <w:jc w:val="both"/>
      </w:pPr>
      <w:r>
        <w:t>4.2. Каждый заявитель, претендующий на получение гранта в форме субсидии, имеет право предоставить только одну заявку.</w:t>
      </w:r>
    </w:p>
    <w:p w:rsidR="00E6548D" w:rsidRDefault="00E6548D">
      <w:pPr>
        <w:pStyle w:val="ConsPlusNormal"/>
        <w:spacing w:before="220"/>
        <w:ind w:firstLine="540"/>
        <w:jc w:val="both"/>
      </w:pPr>
      <w:r>
        <w:t>Возврат заявок на доработку не предусматривается.</w:t>
      </w:r>
    </w:p>
    <w:p w:rsidR="00E6548D" w:rsidRDefault="00E6548D">
      <w:pPr>
        <w:pStyle w:val="ConsPlusNormal"/>
        <w:spacing w:before="22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E6548D" w:rsidRDefault="00E6548D">
      <w:pPr>
        <w:pStyle w:val="ConsPlusNormal"/>
        <w:spacing w:before="220"/>
        <w:ind w:firstLine="540"/>
        <w:jc w:val="both"/>
      </w:pPr>
      <w:bookmarkStart w:id="9" w:name="P144"/>
      <w:bookmarkEnd w:id="9"/>
      <w:r>
        <w:t xml:space="preserve">4.4. Для участия в конкурсе, подтверждения соответствия участника конкурса требованиям, указанным в </w:t>
      </w:r>
      <w:hyperlink w:anchor="P87">
        <w:r>
          <w:rPr>
            <w:color w:val="0000FF"/>
          </w:rPr>
          <w:t>пункте 2.1</w:t>
        </w:r>
      </w:hyperlink>
      <w:r>
        <w:t xml:space="preserve"> настоящего Порядка, заявитель предоставляет организатору конкурса следующие документы:</w:t>
      </w:r>
    </w:p>
    <w:p w:rsidR="00E6548D" w:rsidRDefault="00E6548D">
      <w:pPr>
        <w:pStyle w:val="ConsPlusNormal"/>
        <w:spacing w:before="220"/>
        <w:ind w:firstLine="540"/>
        <w:jc w:val="both"/>
      </w:pPr>
      <w:r>
        <w:t>1) заявку на участие в конкурсе;</w:t>
      </w:r>
    </w:p>
    <w:p w:rsidR="00E6548D" w:rsidRDefault="00E6548D">
      <w:pPr>
        <w:pStyle w:val="ConsPlusNormal"/>
        <w:spacing w:before="220"/>
        <w:ind w:firstLine="540"/>
        <w:jc w:val="both"/>
      </w:pPr>
      <w:bookmarkStart w:id="10" w:name="P146"/>
      <w:bookmarkEnd w:id="10"/>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E6548D" w:rsidRDefault="00E6548D">
      <w:pPr>
        <w:pStyle w:val="ConsPlusNormal"/>
        <w:spacing w:before="220"/>
        <w:ind w:firstLine="540"/>
        <w:jc w:val="both"/>
      </w:pPr>
      <w:r>
        <w:t>3) подтверждение согласия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E6548D" w:rsidRDefault="00E6548D">
      <w:pPr>
        <w:pStyle w:val="ConsPlusNormal"/>
        <w:spacing w:before="220"/>
        <w:ind w:firstLine="540"/>
        <w:jc w:val="both"/>
      </w:pPr>
      <w:r>
        <w:lastRenderedPageBreak/>
        <w:t>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E6548D" w:rsidRDefault="00E6548D">
      <w:pPr>
        <w:pStyle w:val="ConsPlusNormal"/>
        <w:spacing w:before="22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E6548D" w:rsidRDefault="00E6548D">
      <w:pPr>
        <w:pStyle w:val="ConsPlusNormal"/>
        <w:spacing w:before="22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E6548D" w:rsidRDefault="00E6548D">
      <w:pPr>
        <w:pStyle w:val="ConsPlusNormal"/>
        <w:spacing w:before="22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E6548D" w:rsidRDefault="00E6548D">
      <w:pPr>
        <w:pStyle w:val="ConsPlusNormal"/>
        <w:spacing w:before="220"/>
        <w:ind w:firstLine="540"/>
        <w:jc w:val="both"/>
      </w:pPr>
      <w:bookmarkStart w:id="11" w:name="P152"/>
      <w:bookmarkEnd w:id="11"/>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E6548D" w:rsidRDefault="00E6548D">
      <w:pPr>
        <w:pStyle w:val="ConsPlusNormal"/>
        <w:jc w:val="both"/>
      </w:pPr>
      <w:r>
        <w:t xml:space="preserve">(п. 4.4 в ред. </w:t>
      </w:r>
      <w:hyperlink r:id="rId52">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E6548D" w:rsidRDefault="00E6548D">
      <w:pPr>
        <w:pStyle w:val="ConsPlusNormal"/>
        <w:jc w:val="both"/>
      </w:pPr>
      <w:r>
        <w:t xml:space="preserve">(п. 4.5 в ред. </w:t>
      </w:r>
      <w:hyperlink r:id="rId53">
        <w:r>
          <w:rPr>
            <w:color w:val="0000FF"/>
          </w:rPr>
          <w:t>постановления</w:t>
        </w:r>
      </w:hyperlink>
      <w:r>
        <w:t xml:space="preserve"> Администрации муниципального образования "Городской округ "Город Нарьян-Мар" от 16.02.2026 N 169)</w:t>
      </w:r>
    </w:p>
    <w:p w:rsidR="00E6548D" w:rsidRDefault="00E6548D">
      <w:pPr>
        <w:pStyle w:val="ConsPlusNormal"/>
        <w:spacing w:before="220"/>
        <w:ind w:firstLine="540"/>
        <w:jc w:val="both"/>
      </w:pPr>
      <w:r>
        <w:t>4.6. Заявка должна содержать информацию и документы об участнике конкурса:</w:t>
      </w:r>
    </w:p>
    <w:p w:rsidR="00E6548D" w:rsidRDefault="00E6548D">
      <w:pPr>
        <w:pStyle w:val="ConsPlusNormal"/>
        <w:spacing w:before="220"/>
        <w:ind w:firstLine="540"/>
        <w:jc w:val="both"/>
      </w:pPr>
      <w:r>
        <w:t>1) полное и сокращенное наименование ТОС;</w:t>
      </w:r>
    </w:p>
    <w:p w:rsidR="00E6548D" w:rsidRDefault="00E6548D">
      <w:pPr>
        <w:pStyle w:val="ConsPlusNormal"/>
        <w:spacing w:before="220"/>
        <w:ind w:firstLine="540"/>
        <w:jc w:val="both"/>
      </w:pPr>
      <w:r>
        <w:t>2) основной государственный регистрационный номер ТОС;</w:t>
      </w:r>
    </w:p>
    <w:p w:rsidR="00E6548D" w:rsidRDefault="00E6548D">
      <w:pPr>
        <w:pStyle w:val="ConsPlusNormal"/>
        <w:spacing w:before="220"/>
        <w:ind w:firstLine="540"/>
        <w:jc w:val="both"/>
      </w:pPr>
      <w:r>
        <w:t>3) идентификационный номер налогоплательщика;</w:t>
      </w:r>
    </w:p>
    <w:p w:rsidR="00E6548D" w:rsidRDefault="00E6548D">
      <w:pPr>
        <w:pStyle w:val="ConsPlusNormal"/>
        <w:spacing w:before="220"/>
        <w:ind w:firstLine="540"/>
        <w:jc w:val="both"/>
      </w:pPr>
      <w:r>
        <w:t>4) дата и код причины постановки на учет в налоговом органе;</w:t>
      </w:r>
    </w:p>
    <w:p w:rsidR="00E6548D" w:rsidRDefault="00E6548D">
      <w:pPr>
        <w:pStyle w:val="ConsPlusNormal"/>
        <w:spacing w:before="220"/>
        <w:ind w:firstLine="540"/>
        <w:jc w:val="both"/>
      </w:pPr>
      <w:r>
        <w:t>5) адрес ТОС;</w:t>
      </w:r>
    </w:p>
    <w:p w:rsidR="00E6548D" w:rsidRDefault="00E6548D">
      <w:pPr>
        <w:pStyle w:val="ConsPlusNormal"/>
        <w:spacing w:before="220"/>
        <w:ind w:firstLine="540"/>
        <w:jc w:val="both"/>
      </w:pPr>
      <w:r>
        <w:t>6) номер контактного телефона, почтовый адрес и адрес электронной почты для направления юридически значимых сообщений;</w:t>
      </w:r>
    </w:p>
    <w:p w:rsidR="00E6548D" w:rsidRDefault="00E6548D">
      <w:pPr>
        <w:pStyle w:val="ConsPlusNormal"/>
        <w:spacing w:before="220"/>
        <w:ind w:firstLine="540"/>
        <w:jc w:val="both"/>
      </w:pPr>
      <w:r>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E6548D" w:rsidRDefault="00E6548D">
      <w:pPr>
        <w:pStyle w:val="ConsPlusNormal"/>
        <w:spacing w:before="220"/>
        <w:ind w:firstLine="540"/>
        <w:jc w:val="both"/>
      </w:pPr>
      <w:r>
        <w:lastRenderedPageBreak/>
        <w:t>8) информацию о руководителе ТОС (фамилия, имя, отчество (при наличии), идентификационный номер налогоплательщика, должность);</w:t>
      </w:r>
    </w:p>
    <w:p w:rsidR="00E6548D" w:rsidRDefault="00E6548D">
      <w:pPr>
        <w:pStyle w:val="ConsPlusNormal"/>
        <w:spacing w:before="220"/>
        <w:ind w:firstLine="540"/>
        <w:jc w:val="both"/>
      </w:pPr>
      <w:r>
        <w:t>9) перечень основных и дополнительных видов деятельности, которые ТОС вправе осуществлять в соответствии с учредительными документами ТОС;</w:t>
      </w:r>
    </w:p>
    <w:p w:rsidR="00E6548D" w:rsidRDefault="00E6548D">
      <w:pPr>
        <w:pStyle w:val="ConsPlusNormal"/>
        <w:spacing w:before="220"/>
        <w:ind w:firstLine="540"/>
        <w:jc w:val="both"/>
      </w:pPr>
      <w:r>
        <w:t xml:space="preserve">10) утратил силу. - </w:t>
      </w:r>
      <w:hyperlink r:id="rId54">
        <w:r>
          <w:rPr>
            <w:color w:val="0000FF"/>
          </w:rPr>
          <w:t>Постановление</w:t>
        </w:r>
      </w:hyperlink>
      <w:r>
        <w:t xml:space="preserve"> Администрации муниципального образования "Городской округ "Город Нарьян-Мар" от 16.02.2026 N 169;</w:t>
      </w:r>
    </w:p>
    <w:p w:rsidR="00E6548D" w:rsidRDefault="00E6548D">
      <w:pPr>
        <w:pStyle w:val="ConsPlusNormal"/>
        <w:spacing w:before="220"/>
        <w:ind w:firstLine="540"/>
        <w:jc w:val="both"/>
      </w:pPr>
      <w:r>
        <w:t>11) предполагаемую сумму софинансирования.</w:t>
      </w:r>
    </w:p>
    <w:p w:rsidR="00E6548D" w:rsidRDefault="00E6548D">
      <w:pPr>
        <w:pStyle w:val="ConsPlusNormal"/>
        <w:spacing w:before="220"/>
        <w:ind w:firstLine="540"/>
        <w:jc w:val="both"/>
      </w:pPr>
      <w:r>
        <w:t>4.7. Заявка подписывается усиленной квалифицированной электронной подписью руководителя ТОС или уполномоченного им лица (на основании доверенности).</w:t>
      </w:r>
    </w:p>
    <w:p w:rsidR="00E6548D" w:rsidRDefault="00E6548D">
      <w:pPr>
        <w:pStyle w:val="ConsPlusNormal"/>
        <w:spacing w:before="22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E6548D" w:rsidRDefault="00E6548D">
      <w:pPr>
        <w:pStyle w:val="ConsPlusNormal"/>
        <w:spacing w:before="220"/>
        <w:ind w:firstLine="540"/>
        <w:jc w:val="both"/>
      </w:pPr>
      <w:r>
        <w:t xml:space="preserve">4.9. Документы, перечисленные в </w:t>
      </w:r>
      <w:hyperlink w:anchor="P146">
        <w:r>
          <w:rPr>
            <w:color w:val="0000FF"/>
          </w:rPr>
          <w:t>подпунктах 2</w:t>
        </w:r>
      </w:hyperlink>
      <w:r>
        <w:t xml:space="preserve"> - </w:t>
      </w:r>
      <w:hyperlink w:anchor="P152">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E6548D" w:rsidRDefault="00E6548D">
      <w:pPr>
        <w:pStyle w:val="ConsPlusNormal"/>
        <w:jc w:val="both"/>
      </w:pPr>
      <w:r>
        <w:t xml:space="preserve">(в ред. </w:t>
      </w:r>
      <w:hyperlink r:id="rId55">
        <w:r>
          <w:rPr>
            <w:color w:val="0000FF"/>
          </w:rPr>
          <w:t>постановления</w:t>
        </w:r>
      </w:hyperlink>
      <w:r>
        <w:t xml:space="preserve"> Администрации муниципального образования "Городской округ "Город Нарьян-Мар" от 16.02.2026 N 169)</w:t>
      </w:r>
    </w:p>
    <w:p w:rsidR="00E6548D" w:rsidRDefault="00E6548D">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E6548D" w:rsidRDefault="00E6548D">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E6548D" w:rsidRDefault="00E6548D">
      <w:pPr>
        <w:pStyle w:val="ConsPlusNormal"/>
        <w:spacing w:before="22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E6548D" w:rsidRDefault="00E6548D">
      <w:pPr>
        <w:pStyle w:val="ConsPlusNormal"/>
        <w:spacing w:before="22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E6548D" w:rsidRDefault="00E6548D">
      <w:pPr>
        <w:pStyle w:val="ConsPlusNormal"/>
        <w:jc w:val="both"/>
      </w:pPr>
      <w:r>
        <w:t xml:space="preserve">(п. 4.10 в ред. </w:t>
      </w:r>
      <w:hyperlink r:id="rId56">
        <w:r>
          <w:rPr>
            <w:color w:val="0000FF"/>
          </w:rPr>
          <w:t>постановления</w:t>
        </w:r>
      </w:hyperlink>
      <w:r>
        <w:t xml:space="preserve"> Администрации муниципального образования "Городской округ "Город Нарьян-Мар" от 16.02.2026 N 169)</w:t>
      </w:r>
    </w:p>
    <w:p w:rsidR="00E6548D" w:rsidRDefault="00E6548D">
      <w:pPr>
        <w:pStyle w:val="ConsPlusNormal"/>
        <w:spacing w:before="220"/>
        <w:ind w:firstLine="540"/>
        <w:jc w:val="both"/>
      </w:pPr>
      <w:r>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E6548D" w:rsidRDefault="00E6548D">
      <w:pPr>
        <w:pStyle w:val="ConsPlusNormal"/>
        <w:spacing w:before="220"/>
        <w:ind w:firstLine="540"/>
        <w:jc w:val="both"/>
      </w:pPr>
      <w:r>
        <w:t xml:space="preserve">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w:t>
      </w:r>
      <w:r>
        <w:lastRenderedPageBreak/>
        <w:t>указанном объявлении.</w:t>
      </w:r>
    </w:p>
    <w:p w:rsidR="00E6548D" w:rsidRDefault="00E6548D">
      <w:pPr>
        <w:pStyle w:val="ConsPlusNormal"/>
        <w:spacing w:before="220"/>
        <w:ind w:firstLine="540"/>
        <w:jc w:val="both"/>
      </w:pPr>
      <w:r>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E6548D" w:rsidRDefault="00E6548D">
      <w:pPr>
        <w:pStyle w:val="ConsPlusNormal"/>
        <w:spacing w:before="22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E6548D" w:rsidRDefault="00E6548D">
      <w:pPr>
        <w:pStyle w:val="ConsPlusNormal"/>
        <w:spacing w:before="22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E6548D" w:rsidRDefault="00E6548D">
      <w:pPr>
        <w:pStyle w:val="ConsPlusNormal"/>
        <w:spacing w:before="220"/>
        <w:ind w:firstLine="540"/>
        <w:jc w:val="both"/>
      </w:pPr>
      <w:r>
        <w:t>Протокол вскрытия заявок должен содержать следующую информацию о поступивших для участия в конкурсе заявках:</w:t>
      </w:r>
    </w:p>
    <w:p w:rsidR="00E6548D" w:rsidRDefault="00E6548D">
      <w:pPr>
        <w:pStyle w:val="ConsPlusNormal"/>
        <w:spacing w:before="220"/>
        <w:ind w:firstLine="540"/>
        <w:jc w:val="both"/>
      </w:pPr>
      <w:r>
        <w:t>1) регистрационный номер заявки;</w:t>
      </w:r>
    </w:p>
    <w:p w:rsidR="00E6548D" w:rsidRDefault="00E6548D">
      <w:pPr>
        <w:pStyle w:val="ConsPlusNormal"/>
        <w:spacing w:before="220"/>
        <w:ind w:firstLine="540"/>
        <w:jc w:val="both"/>
      </w:pPr>
      <w:r>
        <w:t>2) дата и время поступления заявки;</w:t>
      </w:r>
    </w:p>
    <w:p w:rsidR="00E6548D" w:rsidRDefault="00E6548D">
      <w:pPr>
        <w:pStyle w:val="ConsPlusNormal"/>
        <w:spacing w:before="220"/>
        <w:ind w:firstLine="540"/>
        <w:jc w:val="both"/>
      </w:pPr>
      <w:r>
        <w:t>3) полное наименование участника отбора получателей субсидий (для юридических лиц) или фамилия, имя, отчество (при наличии) (для физических лиц, в том числе индивидуальных предпринимателей);</w:t>
      </w:r>
    </w:p>
    <w:p w:rsidR="00E6548D" w:rsidRDefault="00E6548D">
      <w:pPr>
        <w:pStyle w:val="ConsPlusNormal"/>
        <w:spacing w:before="220"/>
        <w:ind w:firstLine="540"/>
        <w:jc w:val="both"/>
      </w:pPr>
      <w:r>
        <w:t>4) адрес юридического лица, адрес регистрации (для физических лиц, в том числе индивидуальных предпринимателей);</w:t>
      </w:r>
    </w:p>
    <w:p w:rsidR="00E6548D" w:rsidRDefault="00E6548D">
      <w:pPr>
        <w:pStyle w:val="ConsPlusNormal"/>
        <w:spacing w:before="220"/>
        <w:ind w:firstLine="540"/>
        <w:jc w:val="both"/>
      </w:pPr>
      <w:r>
        <w:t>5) запрашиваемый участником отбора получателей субсидий размер субсидии.</w:t>
      </w:r>
    </w:p>
    <w:p w:rsidR="00E6548D" w:rsidRDefault="00E6548D">
      <w:pPr>
        <w:pStyle w:val="ConsPlusNormal"/>
        <w:spacing w:before="220"/>
        <w:ind w:firstLine="540"/>
        <w:jc w:val="both"/>
      </w:pPr>
      <w:r>
        <w:t>4.15. Протокол вскрытия заявок размещается на едином портале не позднее 1 рабочего дня, следующего за днем его подписания.</w:t>
      </w:r>
    </w:p>
    <w:p w:rsidR="00E6548D" w:rsidRDefault="00E6548D">
      <w:pPr>
        <w:pStyle w:val="ConsPlusNormal"/>
        <w:spacing w:before="22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E6548D" w:rsidRDefault="00E6548D">
      <w:pPr>
        <w:pStyle w:val="ConsPlusNormal"/>
        <w:spacing w:before="22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E6548D" w:rsidRDefault="00E6548D">
      <w:pPr>
        <w:pStyle w:val="ConsPlusNormal"/>
        <w:spacing w:before="220"/>
        <w:ind w:firstLine="540"/>
        <w:jc w:val="both"/>
      </w:pPr>
      <w:bookmarkStart w:id="12" w:name="P191"/>
      <w:bookmarkEnd w:id="12"/>
      <w:r>
        <w:t>4.17. Заявка отклоняется на стадии рассмотрения и оценки заявок по следующим основаниям:</w:t>
      </w:r>
    </w:p>
    <w:p w:rsidR="00E6548D" w:rsidRDefault="00E6548D">
      <w:pPr>
        <w:pStyle w:val="ConsPlusNormal"/>
        <w:spacing w:before="220"/>
        <w:ind w:firstLine="540"/>
        <w:jc w:val="both"/>
      </w:pPr>
      <w:r>
        <w:t xml:space="preserve">1) несоответствие участника конкурса требованиям, установленным </w:t>
      </w:r>
      <w:hyperlink w:anchor="P87">
        <w:r>
          <w:rPr>
            <w:color w:val="0000FF"/>
          </w:rPr>
          <w:t>пунктом 2.1</w:t>
        </w:r>
      </w:hyperlink>
      <w:r>
        <w:t xml:space="preserve"> настоящего Порядка;</w:t>
      </w:r>
    </w:p>
    <w:p w:rsidR="00E6548D" w:rsidRDefault="00E6548D">
      <w:pPr>
        <w:pStyle w:val="ConsPlusNormal"/>
        <w:spacing w:before="22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44">
        <w:r>
          <w:rPr>
            <w:color w:val="0000FF"/>
          </w:rPr>
          <w:t>пунктом 4.4</w:t>
        </w:r>
      </w:hyperlink>
      <w:r>
        <w:t xml:space="preserve"> настоящего Порядка;</w:t>
      </w:r>
    </w:p>
    <w:p w:rsidR="00E6548D" w:rsidRDefault="00E6548D">
      <w:pPr>
        <w:pStyle w:val="ConsPlusNormal"/>
        <w:spacing w:before="22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E6548D" w:rsidRDefault="00E6548D">
      <w:pPr>
        <w:pStyle w:val="ConsPlusNormal"/>
        <w:spacing w:before="220"/>
        <w:ind w:firstLine="540"/>
        <w:jc w:val="both"/>
      </w:pPr>
      <w:r>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E6548D" w:rsidRDefault="00E6548D">
      <w:pPr>
        <w:pStyle w:val="ConsPlusNormal"/>
        <w:spacing w:before="220"/>
        <w:ind w:firstLine="540"/>
        <w:jc w:val="both"/>
      </w:pPr>
      <w:r>
        <w:t>5) подача участником конкурса заявки после даты и (или) времени, определенных для подачи заявок.</w:t>
      </w:r>
    </w:p>
    <w:p w:rsidR="00E6548D" w:rsidRDefault="00E6548D">
      <w:pPr>
        <w:pStyle w:val="ConsPlusNormal"/>
        <w:jc w:val="both"/>
      </w:pPr>
      <w:r>
        <w:lastRenderedPageBreak/>
        <w:t xml:space="preserve">(п. 4.17 в ред. </w:t>
      </w:r>
      <w:hyperlink r:id="rId57">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4.18. Конкурсная комиссия при проведении конкурса:</w:t>
      </w:r>
    </w:p>
    <w:p w:rsidR="00E6548D" w:rsidRDefault="00E6548D">
      <w:pPr>
        <w:pStyle w:val="ConsPlusNormal"/>
        <w:spacing w:before="220"/>
        <w:ind w:firstLine="540"/>
        <w:jc w:val="both"/>
      </w:pPr>
      <w:r>
        <w:t>1) в системе "Электронный бюджет" рассматривает представленные заявки на участие в конкурсе, принимает решение о признании конкурса несостоявшимся;</w:t>
      </w:r>
    </w:p>
    <w:p w:rsidR="00E6548D" w:rsidRDefault="00E6548D">
      <w:pPr>
        <w:pStyle w:val="ConsPlusNormal"/>
        <w:spacing w:before="22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E6548D" w:rsidRDefault="00E6548D">
      <w:pPr>
        <w:pStyle w:val="ConsPlusNormal"/>
        <w:jc w:val="both"/>
      </w:pPr>
      <w:r>
        <w:t xml:space="preserve">(пп. 2 в ред. </w:t>
      </w:r>
      <w:hyperlink r:id="rId58">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E6548D" w:rsidRDefault="00E6548D">
      <w:pPr>
        <w:pStyle w:val="ConsPlusNormal"/>
        <w:spacing w:before="22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E6548D" w:rsidRDefault="00E6548D">
      <w:pPr>
        <w:pStyle w:val="ConsPlusNormal"/>
        <w:spacing w:before="220"/>
        <w:ind w:firstLine="540"/>
        <w:jc w:val="both"/>
      </w:pPr>
      <w:r>
        <w:t>4.19. Секретарь конкурсной комиссии:</w:t>
      </w:r>
    </w:p>
    <w:p w:rsidR="00E6548D" w:rsidRDefault="00E6548D">
      <w:pPr>
        <w:pStyle w:val="ConsPlusNormal"/>
        <w:spacing w:before="220"/>
        <w:ind w:firstLine="540"/>
        <w:jc w:val="both"/>
      </w:pPr>
      <w: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ТОС, претендующих на участие в конкурсе, на предмет соответствия ТОС требованиям, изложенным в </w:t>
      </w:r>
      <w:hyperlink w:anchor="P87">
        <w:r>
          <w:rPr>
            <w:color w:val="0000FF"/>
          </w:rPr>
          <w:t>пункте 2.1</w:t>
        </w:r>
      </w:hyperlink>
      <w:r>
        <w:t xml:space="preserve"> настоящего Порядка, а также предмет соответствия заявки и документов ТОС, указанных в </w:t>
      </w:r>
      <w:hyperlink w:anchor="P144">
        <w:r>
          <w:rPr>
            <w:color w:val="0000FF"/>
          </w:rPr>
          <w:t>пункте 4.4</w:t>
        </w:r>
      </w:hyperlink>
      <w:r>
        <w:t xml:space="preserve"> настоящего Порядка.</w:t>
      </w:r>
    </w:p>
    <w:p w:rsidR="00E6548D" w:rsidRDefault="00E6548D">
      <w:pPr>
        <w:pStyle w:val="ConsPlusNormal"/>
        <w:spacing w:before="220"/>
        <w:ind w:firstLine="540"/>
        <w:jc w:val="both"/>
      </w:pPr>
      <w:r>
        <w:t xml:space="preserve">Проверка участников конкурса по требованиям, изложенным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E6548D" w:rsidRDefault="00E6548D">
      <w:pPr>
        <w:pStyle w:val="ConsPlusNormal"/>
        <w:spacing w:before="22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E6548D" w:rsidRDefault="00E6548D">
      <w:pPr>
        <w:pStyle w:val="ConsPlusNormal"/>
        <w:spacing w:before="22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E6548D" w:rsidRDefault="00E6548D">
      <w:pPr>
        <w:pStyle w:val="ConsPlusNormal"/>
        <w:spacing w:before="220"/>
        <w:ind w:firstLine="540"/>
        <w:jc w:val="both"/>
      </w:pPr>
      <w:r>
        <w:t>4.20. Конкурсные процедуры завершаются определением победителей.</w:t>
      </w:r>
    </w:p>
    <w:p w:rsidR="00E6548D" w:rsidRDefault="00E6548D">
      <w:pPr>
        <w:pStyle w:val="ConsPlusNormal"/>
        <w:spacing w:before="220"/>
        <w:ind w:firstLine="540"/>
        <w:jc w:val="both"/>
      </w:pPr>
      <w:r>
        <w:t>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w:t>
      </w:r>
    </w:p>
    <w:p w:rsidR="00E6548D" w:rsidRDefault="00E6548D">
      <w:pPr>
        <w:pStyle w:val="ConsPlusNormal"/>
        <w:spacing w:before="220"/>
        <w:ind w:firstLine="540"/>
        <w:jc w:val="both"/>
      </w:pPr>
      <w:r>
        <w:lastRenderedPageBreak/>
        <w:t>Протокол подведения итогов конкурса включает следующие сведения:</w:t>
      </w:r>
    </w:p>
    <w:p w:rsidR="00E6548D" w:rsidRDefault="00E6548D">
      <w:pPr>
        <w:pStyle w:val="ConsPlusNormal"/>
        <w:spacing w:before="220"/>
        <w:ind w:firstLine="540"/>
        <w:jc w:val="both"/>
      </w:pPr>
      <w:r>
        <w:t>1) дата, время и место оценки заявок;</w:t>
      </w:r>
    </w:p>
    <w:p w:rsidR="00E6548D" w:rsidRDefault="00E6548D">
      <w:pPr>
        <w:pStyle w:val="ConsPlusNormal"/>
        <w:spacing w:before="220"/>
        <w:ind w:firstLine="540"/>
        <w:jc w:val="both"/>
      </w:pPr>
      <w:r>
        <w:t>2) информацию об участниках конкурса, заявки которых были рассмотрены;</w:t>
      </w:r>
    </w:p>
    <w:p w:rsidR="00E6548D" w:rsidRDefault="00E6548D">
      <w:pPr>
        <w:pStyle w:val="ConsPlusNormal"/>
        <w:spacing w:before="220"/>
        <w:ind w:firstLine="540"/>
        <w:jc w:val="both"/>
      </w:pPr>
      <w:r>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E6548D" w:rsidRDefault="00E6548D">
      <w:pPr>
        <w:pStyle w:val="ConsPlusNormal"/>
        <w:spacing w:before="22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E6548D" w:rsidRDefault="00E6548D">
      <w:pPr>
        <w:pStyle w:val="ConsPlusNormal"/>
        <w:spacing w:before="22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E6548D" w:rsidRDefault="00E6548D">
      <w:pPr>
        <w:pStyle w:val="ConsPlusNormal"/>
        <w:spacing w:before="220"/>
        <w:ind w:firstLine="540"/>
        <w:jc w:val="both"/>
      </w:pPr>
      <w:r>
        <w:t>4.22. Конкурс признается несостоявшимся в случаях, если:</w:t>
      </w:r>
    </w:p>
    <w:p w:rsidR="00E6548D" w:rsidRDefault="00E6548D">
      <w:pPr>
        <w:pStyle w:val="ConsPlusNormal"/>
        <w:spacing w:before="220"/>
        <w:ind w:firstLine="540"/>
        <w:jc w:val="both"/>
      </w:pPr>
      <w:r>
        <w:t>1) по окончании срока подачи заявок подана только одна заявка;</w:t>
      </w:r>
    </w:p>
    <w:p w:rsidR="00E6548D" w:rsidRDefault="00E6548D">
      <w:pPr>
        <w:pStyle w:val="ConsPlusNormal"/>
        <w:spacing w:before="22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E6548D" w:rsidRDefault="00E6548D">
      <w:pPr>
        <w:pStyle w:val="ConsPlusNormal"/>
        <w:spacing w:before="220"/>
        <w:ind w:firstLine="540"/>
        <w:jc w:val="both"/>
      </w:pPr>
      <w:r>
        <w:t>3) по окончании срока подачи заявок не подано ни одной заявки;</w:t>
      </w:r>
    </w:p>
    <w:p w:rsidR="00E6548D" w:rsidRDefault="00E6548D">
      <w:pPr>
        <w:pStyle w:val="ConsPlusNormal"/>
        <w:spacing w:before="220"/>
        <w:ind w:firstLine="540"/>
        <w:jc w:val="both"/>
      </w:pPr>
      <w:r>
        <w:t>4) по результатам рассмотрения заявок отклонены все заявки;</w:t>
      </w:r>
    </w:p>
    <w:p w:rsidR="00E6548D" w:rsidRDefault="00E6548D">
      <w:pPr>
        <w:pStyle w:val="ConsPlusNormal"/>
        <w:spacing w:before="22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E6548D" w:rsidRDefault="00E6548D">
      <w:pPr>
        <w:pStyle w:val="ConsPlusNormal"/>
        <w:spacing w:before="22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E6548D" w:rsidRDefault="00E6548D">
      <w:pPr>
        <w:pStyle w:val="ConsPlusNormal"/>
        <w:spacing w:before="220"/>
        <w:ind w:firstLine="540"/>
        <w:jc w:val="both"/>
      </w:pPr>
      <w:r>
        <w:t>Решение о признании конкурса несостоявшимся вносится в протокол конкурсной комиссии.</w:t>
      </w:r>
    </w:p>
    <w:p w:rsidR="00E6548D" w:rsidRDefault="00E6548D">
      <w:pPr>
        <w:pStyle w:val="ConsPlusNormal"/>
        <w:jc w:val="both"/>
      </w:pPr>
      <w:r>
        <w:t xml:space="preserve">(п. 4.22 в ред. </w:t>
      </w:r>
      <w:hyperlink r:id="rId59">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E6548D" w:rsidRDefault="00E6548D">
      <w:pPr>
        <w:pStyle w:val="ConsPlusNormal"/>
        <w:spacing w:before="22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E6548D" w:rsidRDefault="00E6548D">
      <w:pPr>
        <w:pStyle w:val="ConsPlusNormal"/>
        <w:spacing w:before="22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E6548D" w:rsidRDefault="00E6548D">
      <w:pPr>
        <w:pStyle w:val="ConsPlusNormal"/>
        <w:spacing w:before="220"/>
        <w:ind w:firstLine="540"/>
        <w:jc w:val="both"/>
      </w:pPr>
      <w:r>
        <w:t>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в текущем финансовом году в городском бюджете.</w:t>
      </w:r>
    </w:p>
    <w:p w:rsidR="00E6548D" w:rsidRDefault="00E6548D">
      <w:pPr>
        <w:pStyle w:val="ConsPlusNormal"/>
        <w:spacing w:before="220"/>
        <w:ind w:firstLine="540"/>
        <w:jc w:val="both"/>
      </w:pPr>
      <w:r>
        <w:lastRenderedPageBreak/>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E6548D" w:rsidRDefault="00E6548D">
      <w:pPr>
        <w:pStyle w:val="ConsPlusNormal"/>
        <w:spacing w:before="220"/>
        <w:ind w:firstLine="540"/>
        <w:jc w:val="both"/>
      </w:pPr>
      <w:r>
        <w:t>Организатор конкурса не возмещает участникам конкурса расходы, связанные с подготовкой и подачей заявок на участие в конкурсе.</w:t>
      </w:r>
    </w:p>
    <w:p w:rsidR="00E6548D" w:rsidRDefault="00E6548D">
      <w:pPr>
        <w:pStyle w:val="ConsPlusNormal"/>
        <w:spacing w:before="220"/>
        <w:ind w:firstLine="540"/>
        <w:jc w:val="both"/>
      </w:pPr>
      <w:r>
        <w:t xml:space="preserve">4.24. Проекты, представленные участниками конкурса, рассматриваются и оцениваются конкурсной комиссией по критериям согласно </w:t>
      </w:r>
      <w:hyperlink w:anchor="P354">
        <w:r>
          <w:rPr>
            <w:color w:val="0000FF"/>
          </w:rPr>
          <w:t>приложению</w:t>
        </w:r>
      </w:hyperlink>
      <w:r>
        <w:t xml:space="preserve"> к настоящему Порядку:</w:t>
      </w:r>
    </w:p>
    <w:p w:rsidR="00E6548D" w:rsidRDefault="00E6548D">
      <w:pPr>
        <w:pStyle w:val="ConsPlusNormal"/>
        <w:spacing w:before="220"/>
        <w:ind w:firstLine="540"/>
        <w:jc w:val="both"/>
      </w:pPr>
      <w:r>
        <w:t>1) оформление территории ТОС;</w:t>
      </w:r>
    </w:p>
    <w:p w:rsidR="00E6548D" w:rsidRDefault="00E6548D">
      <w:pPr>
        <w:pStyle w:val="ConsPlusNormal"/>
        <w:spacing w:before="220"/>
        <w:ind w:firstLine="540"/>
        <w:jc w:val="both"/>
      </w:pPr>
      <w:r>
        <w:t>2) охват населения;</w:t>
      </w:r>
    </w:p>
    <w:p w:rsidR="00E6548D" w:rsidRDefault="00E6548D">
      <w:pPr>
        <w:pStyle w:val="ConsPlusNormal"/>
        <w:spacing w:before="220"/>
        <w:ind w:firstLine="540"/>
        <w:jc w:val="both"/>
      </w:pPr>
      <w:r>
        <w:t>3) реалистичность бюджета социального проекта и обоснованность планируемых расходов на реализацию социального проекта.</w:t>
      </w:r>
    </w:p>
    <w:p w:rsidR="00E6548D" w:rsidRDefault="00E6548D">
      <w:pPr>
        <w:pStyle w:val="ConsPlusNormal"/>
        <w:jc w:val="both"/>
      </w:pPr>
      <w:r>
        <w:t xml:space="preserve">(п. 4.24 в ред. </w:t>
      </w:r>
      <w:hyperlink r:id="rId60">
        <w:r>
          <w:rPr>
            <w:color w:val="0000FF"/>
          </w:rPr>
          <w:t>постановления</w:t>
        </w:r>
      </w:hyperlink>
      <w:r>
        <w:t xml:space="preserve"> Администрации МО "Городской округ "Город Нарьян-Мар" от 18.03.2025 N 401)</w:t>
      </w:r>
    </w:p>
    <w:p w:rsidR="00E6548D" w:rsidRDefault="00E6548D">
      <w:pPr>
        <w:pStyle w:val="ConsPlusNormal"/>
        <w:spacing w:before="220"/>
        <w:ind w:firstLine="540"/>
        <w:jc w:val="both"/>
      </w:pPr>
      <w:r>
        <w:t>4.25. К критерию оформления территории ТОС относится установка малых архитектурных форм, детских (игровых, спортивных) площадок или элементов к ним, скамеек, посадка зеленых насаждений.</w:t>
      </w:r>
    </w:p>
    <w:p w:rsidR="00E6548D" w:rsidRDefault="00E6548D">
      <w:pPr>
        <w:pStyle w:val="ConsPlusNormal"/>
        <w:spacing w:before="220"/>
        <w:ind w:firstLine="540"/>
        <w:jc w:val="both"/>
      </w:pPr>
      <w:r>
        <w:t>К критерию охвата населения относится количество граждан, проживающих на территории ТОС.</w:t>
      </w:r>
    </w:p>
    <w:p w:rsidR="00E6548D" w:rsidRDefault="00E6548D">
      <w:pPr>
        <w:pStyle w:val="ConsPlusNormal"/>
        <w:spacing w:before="220"/>
        <w:ind w:firstLine="540"/>
        <w:jc w:val="both"/>
      </w:pPr>
      <w:r>
        <w:t>К критерию реалистичности бюджета социального проекта и обоснованности планируемых расходов на реализацию социального проекта относятся соответствие запрашиваемых средств на поддержку целей и мероприятий социального проекта (обоснованность сметы), привлечение внебюджетных средств для реализации социального проекта, использование собственного имущества при реализации социального проекта.</w:t>
      </w:r>
    </w:p>
    <w:p w:rsidR="00E6548D" w:rsidRDefault="00E6548D">
      <w:pPr>
        <w:pStyle w:val="ConsPlusNormal"/>
        <w:jc w:val="both"/>
      </w:pPr>
      <w:r>
        <w:t xml:space="preserve">(в ред. </w:t>
      </w:r>
      <w:hyperlink r:id="rId61">
        <w:r>
          <w:rPr>
            <w:color w:val="0000FF"/>
          </w:rPr>
          <w:t>постановления</w:t>
        </w:r>
      </w:hyperlink>
      <w:r>
        <w:t xml:space="preserve"> администрации МО "Городской округ "Город Нарьян-Мар" от 09.12.2025 N 1591)</w:t>
      </w:r>
    </w:p>
    <w:p w:rsidR="00E6548D" w:rsidRDefault="00E6548D">
      <w:pPr>
        <w:pStyle w:val="ConsPlusNormal"/>
        <w:jc w:val="both"/>
      </w:pPr>
      <w:r>
        <w:t xml:space="preserve">(п. 4.25 в ред. </w:t>
      </w:r>
      <w:hyperlink r:id="rId62">
        <w:r>
          <w:rPr>
            <w:color w:val="0000FF"/>
          </w:rPr>
          <w:t>постановления</w:t>
        </w:r>
      </w:hyperlink>
      <w:r>
        <w:t xml:space="preserve"> Администрации МО "Городской округ "Город Нарьян-Мар" от 18.03.2025 N 401)</w:t>
      </w:r>
    </w:p>
    <w:p w:rsidR="00E6548D" w:rsidRDefault="00E6548D">
      <w:pPr>
        <w:pStyle w:val="ConsPlusNormal"/>
        <w:spacing w:before="220"/>
        <w:ind w:firstLine="540"/>
        <w:jc w:val="both"/>
      </w:pPr>
      <w:r>
        <w:t>4.26.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E6548D" w:rsidRDefault="00E6548D">
      <w:pPr>
        <w:pStyle w:val="ConsPlusNormal"/>
        <w:jc w:val="both"/>
      </w:pPr>
      <w:r>
        <w:t xml:space="preserve">(в ред. </w:t>
      </w:r>
      <w:hyperlink r:id="rId63">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 xml:space="preserve">Абзац утратил силу. - </w:t>
      </w:r>
      <w:hyperlink r:id="rId64">
        <w:r>
          <w:rPr>
            <w:color w:val="0000FF"/>
          </w:rPr>
          <w:t>Постановление</w:t>
        </w:r>
      </w:hyperlink>
      <w:r>
        <w:t xml:space="preserve"> администрации МО "Городской округ "Город Нарьян-Мар" от 20.01.2025 N 100.</w:t>
      </w:r>
    </w:p>
    <w:p w:rsidR="00E6548D" w:rsidRDefault="00E6548D">
      <w:pPr>
        <w:pStyle w:val="ConsPlusNormal"/>
        <w:spacing w:before="22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E6548D" w:rsidRDefault="00E6548D">
      <w:pPr>
        <w:pStyle w:val="ConsPlusNormal"/>
        <w:spacing w:before="220"/>
        <w:ind w:firstLine="540"/>
        <w:jc w:val="both"/>
      </w:pPr>
      <w:bookmarkStart w:id="13" w:name="P246"/>
      <w:bookmarkEnd w:id="13"/>
      <w:r>
        <w:t xml:space="preserve">4.27. Средства городского бюджета выделяются в соответствии с итоговым рейтингом ТОС, </w:t>
      </w:r>
      <w:r>
        <w:lastRenderedPageBreak/>
        <w:t>участвующих в конкурсе, в следующем объеме:</w:t>
      </w:r>
    </w:p>
    <w:p w:rsidR="00E6548D" w:rsidRDefault="00E6548D">
      <w:pPr>
        <w:pStyle w:val="ConsPlusNormal"/>
        <w:spacing w:before="220"/>
        <w:ind w:firstLine="540"/>
        <w:jc w:val="both"/>
      </w:pPr>
      <w:r>
        <w:t>1) ТОС, получившее первое место в итоговом рейтинге, - в соответствии с заявкой, но не более 280 000 (двести восемьдесят тысяч) рублей;</w:t>
      </w:r>
    </w:p>
    <w:p w:rsidR="00E6548D" w:rsidRDefault="00E6548D">
      <w:pPr>
        <w:pStyle w:val="ConsPlusNormal"/>
        <w:spacing w:before="220"/>
        <w:ind w:firstLine="540"/>
        <w:jc w:val="both"/>
      </w:pPr>
      <w:r>
        <w:t>2) ТОС, получившее второе место в итоговом рейтинге, - в соответствии с заявкой, но не более 230 000 (двести тридцать тысяч) рублей;</w:t>
      </w:r>
    </w:p>
    <w:p w:rsidR="00E6548D" w:rsidRDefault="00E6548D">
      <w:pPr>
        <w:pStyle w:val="ConsPlusNormal"/>
        <w:spacing w:before="220"/>
        <w:ind w:firstLine="540"/>
        <w:jc w:val="both"/>
      </w:pPr>
      <w:r>
        <w:t>3) ТОС, получившее третье место в итоговом рейтинге, - в соответствии с заявкой, но не более 190 000 (сто девяносто тысяч) рублей.</w:t>
      </w:r>
    </w:p>
    <w:p w:rsidR="00E6548D" w:rsidRDefault="00E6548D">
      <w:pPr>
        <w:pStyle w:val="ConsPlusNormal"/>
        <w:jc w:val="both"/>
      </w:pPr>
      <w:r>
        <w:t xml:space="preserve">(п. 4.27 в ред. </w:t>
      </w:r>
      <w:hyperlink r:id="rId65">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bookmarkStart w:id="14" w:name="P251"/>
      <w:bookmarkEnd w:id="14"/>
      <w:r>
        <w:t>4.28. После определения суммы средств по заявкам, получившим первые три места, и наличия нераспределенного остатка средств, предназначенных на организацию деятельности ТОС, в рейтинге выбираются следующие заявки, получившие наибольший балл. Грант в форме субсидии предоставляется в соответствии с заявкой, но не более 100 000 (Сто тысяч) рублей.</w:t>
      </w:r>
    </w:p>
    <w:p w:rsidR="00E6548D" w:rsidRDefault="00E6548D">
      <w:pPr>
        <w:pStyle w:val="ConsPlusNormal"/>
        <w:spacing w:before="220"/>
        <w:ind w:firstLine="540"/>
        <w:jc w:val="both"/>
      </w:pPr>
      <w:r>
        <w:t>При равном количестве полученных баллов приоритет отдается заявке ТОС, поступившей ранее других.</w:t>
      </w:r>
    </w:p>
    <w:p w:rsidR="00E6548D" w:rsidRDefault="00E6548D">
      <w:pPr>
        <w:pStyle w:val="ConsPlusNormal"/>
        <w:spacing w:before="220"/>
        <w:ind w:firstLine="540"/>
        <w:jc w:val="both"/>
      </w:pPr>
      <w:r>
        <w:t>Распределение остатка производится в пределах лимитов бюджетных обязательств, предусмотренных на эти цели в текущем финансовом году в городском бюджете.</w:t>
      </w:r>
    </w:p>
    <w:p w:rsidR="00E6548D" w:rsidRDefault="00E6548D">
      <w:pPr>
        <w:pStyle w:val="ConsPlusNormal"/>
        <w:spacing w:before="220"/>
        <w:ind w:firstLine="540"/>
        <w:jc w:val="both"/>
      </w:pPr>
      <w:r>
        <w:t>4.29. В случае если запрашиваемый размер гранта в форме субсидии превышает сумму, утвержденную по итогам конкурса, заявитель в течение 3 рабочих дней с даты формирования итогового протокола представляет уточненный перечень затрат, источником финансового обеспечения которого является грант, в котором указывается запрашиваемый размер гранта в форме субсидии, утвержденный по итогам конкурса. Размер собственных и (или) привлеченных средств (в случае если они были предусмотрены заявкой) остается неизменным.</w:t>
      </w:r>
    </w:p>
    <w:p w:rsidR="00E6548D" w:rsidRDefault="00E6548D">
      <w:pPr>
        <w:pStyle w:val="ConsPlusNormal"/>
        <w:jc w:val="both"/>
      </w:pPr>
      <w:r>
        <w:t xml:space="preserve">(п. 4.29 в ред. </w:t>
      </w:r>
      <w:hyperlink r:id="rId66">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4.30. Размер гранта в форме субсидии определяется по формуле:</w:t>
      </w:r>
    </w:p>
    <w:p w:rsidR="00E6548D" w:rsidRDefault="00E6548D">
      <w:pPr>
        <w:pStyle w:val="ConsPlusNormal"/>
        <w:ind w:firstLine="540"/>
        <w:jc w:val="both"/>
      </w:pPr>
    </w:p>
    <w:p w:rsidR="00E6548D" w:rsidRDefault="00E6548D">
      <w:pPr>
        <w:pStyle w:val="ConsPlusNormal"/>
        <w:jc w:val="center"/>
      </w:pPr>
      <w:r>
        <w:t>РПГ = Робщ. - Рсоф, где:</w:t>
      </w:r>
    </w:p>
    <w:p w:rsidR="00E6548D" w:rsidRDefault="00E6548D">
      <w:pPr>
        <w:pStyle w:val="ConsPlusNormal"/>
        <w:ind w:firstLine="540"/>
        <w:jc w:val="both"/>
      </w:pPr>
    </w:p>
    <w:p w:rsidR="00E6548D" w:rsidRDefault="00E6548D">
      <w:pPr>
        <w:pStyle w:val="ConsPlusNormal"/>
        <w:ind w:firstLine="540"/>
        <w:jc w:val="both"/>
      </w:pPr>
      <w:r>
        <w:t>РПГ - размер предоставляемого гранта;</w:t>
      </w:r>
    </w:p>
    <w:p w:rsidR="00E6548D" w:rsidRDefault="00E6548D">
      <w:pPr>
        <w:pStyle w:val="ConsPlusNormal"/>
        <w:spacing w:before="220"/>
        <w:ind w:firstLine="540"/>
        <w:jc w:val="both"/>
      </w:pPr>
      <w:r>
        <w:t>Робщ. - общий планируемый бюджет затрат;</w:t>
      </w:r>
    </w:p>
    <w:p w:rsidR="00E6548D" w:rsidRDefault="00E6548D">
      <w:pPr>
        <w:pStyle w:val="ConsPlusNormal"/>
        <w:spacing w:before="220"/>
        <w:ind w:firstLine="540"/>
        <w:jc w:val="both"/>
      </w:pPr>
      <w:r>
        <w:t>Рсоф - размер затрат, покрываемых собственными средствами заявителя.</w:t>
      </w:r>
    </w:p>
    <w:p w:rsidR="00E6548D" w:rsidRDefault="00E6548D">
      <w:pPr>
        <w:pStyle w:val="ConsPlusNormal"/>
        <w:spacing w:before="220"/>
        <w:ind w:firstLine="540"/>
        <w:jc w:val="both"/>
      </w:pPr>
      <w:r>
        <w:t xml:space="preserve">При этом предоставляемый объем гранта в форме субсидии не может быть более размера, установленного </w:t>
      </w:r>
      <w:hyperlink w:anchor="P246">
        <w:r>
          <w:rPr>
            <w:color w:val="0000FF"/>
          </w:rPr>
          <w:t>пунктами 4.27</w:t>
        </w:r>
      </w:hyperlink>
      <w:r>
        <w:t xml:space="preserve"> и </w:t>
      </w:r>
      <w:hyperlink w:anchor="P251">
        <w:r>
          <w:rPr>
            <w:color w:val="0000FF"/>
          </w:rPr>
          <w:t>4.28</w:t>
        </w:r>
      </w:hyperlink>
      <w:r>
        <w:t xml:space="preserve"> настоящего Порядка.</w:t>
      </w:r>
    </w:p>
    <w:p w:rsidR="00E6548D" w:rsidRDefault="00E6548D">
      <w:pPr>
        <w:pStyle w:val="ConsPlusNormal"/>
        <w:ind w:firstLine="540"/>
        <w:jc w:val="both"/>
      </w:pPr>
    </w:p>
    <w:p w:rsidR="00E6548D" w:rsidRDefault="00E6548D">
      <w:pPr>
        <w:pStyle w:val="ConsPlusTitle"/>
        <w:jc w:val="center"/>
        <w:outlineLvl w:val="1"/>
      </w:pPr>
      <w:r>
        <w:t>Раздел V</w:t>
      </w:r>
    </w:p>
    <w:p w:rsidR="00E6548D" w:rsidRDefault="00E6548D">
      <w:pPr>
        <w:pStyle w:val="ConsPlusTitle"/>
        <w:jc w:val="center"/>
      </w:pPr>
      <w:r>
        <w:t>Порядок и условия предоставления гранта в форме субсидии</w:t>
      </w:r>
    </w:p>
    <w:p w:rsidR="00E6548D" w:rsidRDefault="00E6548D">
      <w:pPr>
        <w:pStyle w:val="ConsPlusNormal"/>
        <w:ind w:firstLine="540"/>
        <w:jc w:val="both"/>
      </w:pPr>
    </w:p>
    <w:p w:rsidR="00E6548D" w:rsidRDefault="00E6548D">
      <w:pPr>
        <w:pStyle w:val="ConsPlusNormal"/>
        <w:ind w:firstLine="540"/>
        <w:jc w:val="both"/>
      </w:pPr>
      <w:bookmarkStart w:id="15" w:name="P268"/>
      <w:bookmarkEnd w:id="15"/>
      <w:r>
        <w:t>5.1. Предоставленные гранты в форме субсидии могут быть использованы на возмещение фактически произведенных и документально подтвержденных, а также планируемых в течение календарного года расходов, возникающих в связи с благоустройством территории ТОС.</w:t>
      </w:r>
    </w:p>
    <w:p w:rsidR="00E6548D" w:rsidRDefault="00E6548D">
      <w:pPr>
        <w:pStyle w:val="ConsPlusNormal"/>
        <w:spacing w:before="220"/>
        <w:ind w:firstLine="540"/>
        <w:jc w:val="both"/>
      </w:pPr>
      <w:r>
        <w:t>5.2. Гранты в форме субсидий носят целевой характер и не могут быть использованы на иные цели.</w:t>
      </w:r>
    </w:p>
    <w:p w:rsidR="00E6548D" w:rsidRDefault="00E6548D">
      <w:pPr>
        <w:pStyle w:val="ConsPlusNormal"/>
        <w:spacing w:before="220"/>
        <w:ind w:firstLine="540"/>
        <w:jc w:val="both"/>
      </w:pPr>
      <w:r>
        <w:lastRenderedPageBreak/>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E6548D" w:rsidRDefault="00E6548D">
      <w:pPr>
        <w:pStyle w:val="ConsPlusNormal"/>
        <w:jc w:val="both"/>
      </w:pPr>
      <w:r>
        <w:t xml:space="preserve">(п. 5.3 в ред. </w:t>
      </w:r>
      <w:hyperlink r:id="rId67">
        <w:r>
          <w:rPr>
            <w:color w:val="0000FF"/>
          </w:rPr>
          <w:t>постановления</w:t>
        </w:r>
      </w:hyperlink>
      <w:r>
        <w:t xml:space="preserve"> Администрации муниципального образования "Городской округ "Город Нарьян-Мар" от 10.03.2026 N 288)</w:t>
      </w:r>
    </w:p>
    <w:p w:rsidR="00E6548D" w:rsidRDefault="00E6548D">
      <w:pPr>
        <w:pStyle w:val="ConsPlusNormal"/>
        <w:spacing w:before="22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E6548D" w:rsidRDefault="00E6548D">
      <w:pPr>
        <w:pStyle w:val="ConsPlusNormal"/>
        <w:spacing w:before="22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E6548D" w:rsidRDefault="00E6548D">
      <w:pPr>
        <w:pStyle w:val="ConsPlusNormal"/>
        <w:jc w:val="both"/>
      </w:pPr>
      <w:r>
        <w:t xml:space="preserve">(в ред. </w:t>
      </w:r>
      <w:hyperlink r:id="rId68">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E6548D" w:rsidRDefault="00E6548D">
      <w:pPr>
        <w:pStyle w:val="ConsPlusNormal"/>
        <w:spacing w:before="22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E6548D" w:rsidRDefault="00E6548D">
      <w:pPr>
        <w:pStyle w:val="ConsPlusNormal"/>
        <w:spacing w:before="220"/>
        <w:ind w:firstLine="540"/>
        <w:jc w:val="both"/>
      </w:pPr>
      <w:r>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E6548D" w:rsidRDefault="00E6548D">
      <w:pPr>
        <w:pStyle w:val="ConsPlusNormal"/>
        <w:spacing w:before="22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E6548D" w:rsidRDefault="00E6548D">
      <w:pPr>
        <w:pStyle w:val="ConsPlusNormal"/>
        <w:spacing w:before="220"/>
        <w:ind w:firstLine="540"/>
        <w:jc w:val="both"/>
      </w:pPr>
      <w:r>
        <w:t>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о корректировке соглашения направляет уведомление об отказе в заключении дополнительного соглашения.</w:t>
      </w:r>
    </w:p>
    <w:p w:rsidR="00E6548D" w:rsidRDefault="00E6548D">
      <w:pPr>
        <w:pStyle w:val="ConsPlusNormal"/>
        <w:jc w:val="both"/>
      </w:pPr>
      <w:r>
        <w:t xml:space="preserve">(п. 5.5 в ред. </w:t>
      </w:r>
      <w:hyperlink r:id="rId69">
        <w:r>
          <w:rPr>
            <w:color w:val="0000FF"/>
          </w:rPr>
          <w:t>постановления</w:t>
        </w:r>
      </w:hyperlink>
      <w:r>
        <w:t xml:space="preserve"> администрации МО "Городской округ "Город Нарьян-Мар" от 20.01.2025 N 100)</w:t>
      </w:r>
    </w:p>
    <w:p w:rsidR="00E6548D" w:rsidRDefault="00E6548D">
      <w:pPr>
        <w:pStyle w:val="ConsPlusNormal"/>
        <w:spacing w:before="220"/>
        <w:ind w:firstLine="540"/>
        <w:jc w:val="both"/>
      </w:pPr>
      <w: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E6548D" w:rsidRDefault="00E6548D">
      <w:pPr>
        <w:pStyle w:val="ConsPlusNormal"/>
        <w:spacing w:before="22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E6548D" w:rsidRDefault="00E6548D">
      <w:pPr>
        <w:pStyle w:val="ConsPlusNormal"/>
        <w:spacing w:before="22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E6548D" w:rsidRDefault="00E6548D">
      <w:pPr>
        <w:pStyle w:val="ConsPlusNormal"/>
        <w:spacing w:before="22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E6548D" w:rsidRDefault="00E6548D">
      <w:pPr>
        <w:pStyle w:val="ConsPlusNormal"/>
        <w:spacing w:before="220"/>
        <w:ind w:firstLine="540"/>
        <w:jc w:val="both"/>
      </w:pPr>
      <w:r>
        <w:lastRenderedPageBreak/>
        <w:t>5.8. Результатом предоставления гранта в форме субсидии является реализация социального проекта, указанного в заявке.</w:t>
      </w:r>
    </w:p>
    <w:p w:rsidR="00E6548D" w:rsidRDefault="00E6548D">
      <w:pPr>
        <w:pStyle w:val="ConsPlusNormal"/>
        <w:jc w:val="both"/>
      </w:pPr>
      <w:r>
        <w:t xml:space="preserve">(в ред. </w:t>
      </w:r>
      <w:hyperlink r:id="rId70">
        <w:r>
          <w:rPr>
            <w:color w:val="0000FF"/>
          </w:rPr>
          <w:t>постановления</w:t>
        </w:r>
      </w:hyperlink>
      <w:r>
        <w:t xml:space="preserve"> Администрации МО "Городской округ "Город Нарьян-Мар" от 06.02.2025 N 211)</w:t>
      </w:r>
    </w:p>
    <w:p w:rsidR="00E6548D" w:rsidRDefault="00E6548D">
      <w:pPr>
        <w:pStyle w:val="ConsPlusNormal"/>
        <w:spacing w:before="22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E6548D" w:rsidRDefault="00E6548D">
      <w:pPr>
        <w:pStyle w:val="ConsPlusNormal"/>
        <w:spacing w:before="22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71">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E6548D" w:rsidRDefault="00E6548D">
      <w:pPr>
        <w:pStyle w:val="ConsPlusNormal"/>
        <w:jc w:val="both"/>
      </w:pPr>
      <w:r>
        <w:t xml:space="preserve">(в ред. </w:t>
      </w:r>
      <w:hyperlink r:id="rId72">
        <w:r>
          <w:rPr>
            <w:color w:val="0000FF"/>
          </w:rPr>
          <w:t>Постановления</w:t>
        </w:r>
      </w:hyperlink>
      <w:r>
        <w:t xml:space="preserve"> Администрации МО "Городской округ "Город Нарьян-Мар" от 24.10.2024 N 1396)</w:t>
      </w:r>
    </w:p>
    <w:p w:rsidR="00E6548D" w:rsidRDefault="00E6548D">
      <w:pPr>
        <w:pStyle w:val="ConsPlusNormal"/>
        <w:ind w:firstLine="540"/>
        <w:jc w:val="both"/>
      </w:pPr>
    </w:p>
    <w:p w:rsidR="00E6548D" w:rsidRDefault="00E6548D">
      <w:pPr>
        <w:pStyle w:val="ConsPlusTitle"/>
        <w:jc w:val="center"/>
        <w:outlineLvl w:val="1"/>
      </w:pPr>
      <w:r>
        <w:t>Раздел VI</w:t>
      </w:r>
    </w:p>
    <w:p w:rsidR="00E6548D" w:rsidRDefault="00E6548D">
      <w:pPr>
        <w:pStyle w:val="ConsPlusTitle"/>
        <w:jc w:val="center"/>
      </w:pPr>
      <w:r>
        <w:t>Порядок предоставления и утверждения отчета об использовании</w:t>
      </w:r>
    </w:p>
    <w:p w:rsidR="00E6548D" w:rsidRDefault="00E6548D">
      <w:pPr>
        <w:pStyle w:val="ConsPlusTitle"/>
        <w:jc w:val="center"/>
      </w:pPr>
      <w:r>
        <w:t>гранта в форме субсидии, требования к осуществлению контроля</w:t>
      </w:r>
    </w:p>
    <w:p w:rsidR="00E6548D" w:rsidRDefault="00E6548D">
      <w:pPr>
        <w:pStyle w:val="ConsPlusTitle"/>
        <w:jc w:val="center"/>
      </w:pPr>
      <w:r>
        <w:t>за соблюдением условий и порядка предоставления гранта</w:t>
      </w:r>
    </w:p>
    <w:p w:rsidR="00E6548D" w:rsidRDefault="00E6548D">
      <w:pPr>
        <w:pStyle w:val="ConsPlusTitle"/>
        <w:jc w:val="center"/>
      </w:pPr>
      <w:r>
        <w:t>в форме субсидий и ответственности за их нарушение,</w:t>
      </w:r>
    </w:p>
    <w:p w:rsidR="00E6548D" w:rsidRDefault="00E6548D">
      <w:pPr>
        <w:pStyle w:val="ConsPlusTitle"/>
        <w:jc w:val="center"/>
      </w:pPr>
      <w:r>
        <w:t>порядок его возврата</w:t>
      </w:r>
    </w:p>
    <w:p w:rsidR="00E6548D" w:rsidRDefault="00E6548D">
      <w:pPr>
        <w:pStyle w:val="ConsPlusNormal"/>
        <w:ind w:firstLine="540"/>
        <w:jc w:val="both"/>
      </w:pPr>
    </w:p>
    <w:p w:rsidR="00E6548D" w:rsidRDefault="00E6548D">
      <w:pPr>
        <w:pStyle w:val="ConsPlusNormal"/>
        <w:ind w:firstLine="540"/>
        <w:jc w:val="both"/>
      </w:pPr>
      <w: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E6548D" w:rsidRDefault="00E6548D">
      <w:pPr>
        <w:pStyle w:val="ConsPlusNormal"/>
        <w:jc w:val="both"/>
      </w:pPr>
      <w:r>
        <w:t xml:space="preserve">(п. 6.1 в ред. </w:t>
      </w:r>
      <w:hyperlink r:id="rId73">
        <w:r>
          <w:rPr>
            <w:color w:val="0000FF"/>
          </w:rPr>
          <w:t>постановления</w:t>
        </w:r>
      </w:hyperlink>
      <w:r>
        <w:t xml:space="preserve"> Администрации муниципального образования "Городской округ "Город Нарьян-Мар" от 10.03.2026 N 288)</w:t>
      </w:r>
    </w:p>
    <w:p w:rsidR="00E6548D" w:rsidRDefault="00E6548D">
      <w:pPr>
        <w:pStyle w:val="ConsPlusNormal"/>
        <w:spacing w:before="220"/>
        <w:ind w:firstLine="540"/>
        <w:jc w:val="both"/>
      </w:pPr>
      <w:bookmarkStart w:id="16" w:name="P300"/>
      <w:bookmarkEnd w:id="16"/>
      <w:r>
        <w:t>6.2. Отчеты предоставляются не позднее 30 числа месяца, следующего за отчетным периодом.</w:t>
      </w:r>
    </w:p>
    <w:p w:rsidR="00E6548D" w:rsidRDefault="00E6548D">
      <w:pPr>
        <w:pStyle w:val="ConsPlusNormal"/>
        <w:spacing w:before="220"/>
        <w:ind w:firstLine="540"/>
        <w:jc w:val="both"/>
      </w:pPr>
      <w:r>
        <w:t>Отчетным периодом является 1 квартал, 1 полугодие, 9 месяцев, год.</w:t>
      </w:r>
    </w:p>
    <w:p w:rsidR="00E6548D" w:rsidRDefault="00E6548D">
      <w:pPr>
        <w:pStyle w:val="ConsPlusNormal"/>
        <w:spacing w:before="220"/>
        <w:ind w:firstLine="540"/>
        <w:jc w:val="both"/>
      </w:pPr>
      <w: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300">
        <w:r>
          <w:rPr>
            <w:color w:val="0000FF"/>
          </w:rPr>
          <w:t>пункте 6.2</w:t>
        </w:r>
      </w:hyperlink>
      <w:r>
        <w:t xml:space="preserve"> настоящего Порядка.</w:t>
      </w:r>
    </w:p>
    <w:p w:rsidR="00E6548D" w:rsidRDefault="00E6548D">
      <w:pPr>
        <w:pStyle w:val="ConsPlusNormal"/>
        <w:jc w:val="both"/>
      </w:pPr>
      <w:r>
        <w:t xml:space="preserve">(п. 6.3 в ред. </w:t>
      </w:r>
      <w:hyperlink r:id="rId74">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r>
        <w:t xml:space="preserve">6.4. Организатор конкурса, органы муниципального финансового контроля в обязательном </w:t>
      </w:r>
      <w:hyperlink r:id="rId75">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w:t>
      </w:r>
      <w:r>
        <w:lastRenderedPageBreak/>
        <w:t>лицам, в том числе бюджетным и автономным учреждениям, индивидуальным предпринимателям, физическим лицам - производителям товаров, работ, услуг".</w:t>
      </w:r>
    </w:p>
    <w:p w:rsidR="00E6548D" w:rsidRDefault="00E6548D">
      <w:pPr>
        <w:pStyle w:val="ConsPlusNormal"/>
        <w:spacing w:before="22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E6548D" w:rsidRDefault="00E6548D">
      <w:pPr>
        <w:pStyle w:val="ConsPlusNormal"/>
        <w:spacing w:before="22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E6548D" w:rsidRDefault="00E6548D">
      <w:pPr>
        <w:pStyle w:val="ConsPlusNormal"/>
        <w:spacing w:before="22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E6548D" w:rsidRDefault="00E6548D">
      <w:pPr>
        <w:pStyle w:val="ConsPlusNormal"/>
        <w:spacing w:before="22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E6548D" w:rsidRDefault="00E6548D">
      <w:pPr>
        <w:pStyle w:val="ConsPlusNormal"/>
        <w:jc w:val="both"/>
      </w:pPr>
      <w:r>
        <w:t xml:space="preserve">(п. 6.4 в ред. </w:t>
      </w:r>
      <w:hyperlink r:id="rId76">
        <w:r>
          <w:rPr>
            <w:color w:val="0000FF"/>
          </w:rPr>
          <w:t>постановления</w:t>
        </w:r>
      </w:hyperlink>
      <w:r>
        <w:t xml:space="preserve"> Администрации муниципального образования "Городской округ "Город Нарьян-Мар" от 10.03.2026 N 288)</w:t>
      </w:r>
    </w:p>
    <w:p w:rsidR="00E6548D" w:rsidRDefault="00E6548D">
      <w:pPr>
        <w:pStyle w:val="ConsPlusNormal"/>
        <w:spacing w:before="220"/>
        <w:ind w:firstLine="540"/>
        <w:jc w:val="both"/>
      </w:pPr>
      <w:r>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300">
        <w:r>
          <w:rPr>
            <w:color w:val="0000FF"/>
          </w:rPr>
          <w:t>пунктом 6.2</w:t>
        </w:r>
      </w:hyperlink>
      <w:r>
        <w:t xml:space="preserve"> настоящего Порядка.</w:t>
      </w:r>
    </w:p>
    <w:p w:rsidR="00E6548D" w:rsidRDefault="00E6548D">
      <w:pPr>
        <w:pStyle w:val="ConsPlusNormal"/>
        <w:jc w:val="both"/>
      </w:pPr>
      <w:r>
        <w:t xml:space="preserve">(п. 6.5 в ред. </w:t>
      </w:r>
      <w:hyperlink r:id="rId77">
        <w:r>
          <w:rPr>
            <w:color w:val="0000FF"/>
          </w:rPr>
          <w:t>постановления</w:t>
        </w:r>
      </w:hyperlink>
      <w:r>
        <w:t xml:space="preserve"> Администрации муниципального образования "Городской округ "Город Нарьян-Мар" от 25.05.2026 N 699)</w:t>
      </w:r>
    </w:p>
    <w:p w:rsidR="00E6548D" w:rsidRDefault="00E6548D">
      <w:pPr>
        <w:pStyle w:val="ConsPlusNormal"/>
        <w:spacing w:before="22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E6548D" w:rsidRDefault="00E6548D">
      <w:pPr>
        <w:pStyle w:val="ConsPlusNormal"/>
        <w:spacing w:before="220"/>
        <w:ind w:firstLine="540"/>
        <w:jc w:val="both"/>
      </w:pPr>
      <w:r>
        <w:t>По итогам рассмотрения годовых отчетов организатор конкурса готовит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E6548D" w:rsidRDefault="00E6548D">
      <w:pPr>
        <w:pStyle w:val="ConsPlusNormal"/>
        <w:spacing w:before="22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E6548D" w:rsidRDefault="00E6548D">
      <w:pPr>
        <w:pStyle w:val="ConsPlusNormal"/>
        <w:spacing w:before="22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E6548D" w:rsidRDefault="00E6548D">
      <w:pPr>
        <w:pStyle w:val="ConsPlusNormal"/>
        <w:jc w:val="both"/>
      </w:pPr>
      <w:r>
        <w:t xml:space="preserve">(п. 6.6 в ред. </w:t>
      </w:r>
      <w:hyperlink r:id="rId78">
        <w:r>
          <w:rPr>
            <w:color w:val="0000FF"/>
          </w:rPr>
          <w:t>постановления</w:t>
        </w:r>
      </w:hyperlink>
      <w:r>
        <w:t xml:space="preserve"> Администрации муниципального образования "Городской округ "Город Нарьян-Мар" от 25.05.2026 N 699)</w:t>
      </w:r>
    </w:p>
    <w:p w:rsidR="00E6548D" w:rsidRDefault="00E6548D">
      <w:pPr>
        <w:pStyle w:val="ConsPlusNormal"/>
        <w:spacing w:before="22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E6548D" w:rsidRDefault="00E6548D">
      <w:pPr>
        <w:pStyle w:val="ConsPlusNormal"/>
        <w:jc w:val="both"/>
      </w:pPr>
      <w:r>
        <w:t xml:space="preserve">(п. 6.7 в ред. </w:t>
      </w:r>
      <w:hyperlink r:id="rId79">
        <w:r>
          <w:rPr>
            <w:color w:val="0000FF"/>
          </w:rPr>
          <w:t>постановления</w:t>
        </w:r>
      </w:hyperlink>
      <w:r>
        <w:t xml:space="preserve"> Администрации муниципального образования "Городской округ "Город Нарьян-Мар" от 25.05.2026 N 699)</w:t>
      </w:r>
    </w:p>
    <w:p w:rsidR="00E6548D" w:rsidRDefault="00E6548D">
      <w:pPr>
        <w:pStyle w:val="ConsPlusNormal"/>
        <w:spacing w:before="22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E6548D" w:rsidRDefault="00E6548D">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80">
        <w:r>
          <w:rPr>
            <w:color w:val="0000FF"/>
          </w:rPr>
          <w:t>N 288</w:t>
        </w:r>
      </w:hyperlink>
      <w:r>
        <w:t xml:space="preserve">, от 25.05.2026 </w:t>
      </w:r>
      <w:hyperlink r:id="rId81">
        <w:r>
          <w:rPr>
            <w:color w:val="0000FF"/>
          </w:rPr>
          <w:t>N 699</w:t>
        </w:r>
      </w:hyperlink>
      <w:r>
        <w:t>)</w:t>
      </w:r>
    </w:p>
    <w:p w:rsidR="00E6548D" w:rsidRDefault="00E6548D">
      <w:pPr>
        <w:pStyle w:val="ConsPlusNormal"/>
        <w:spacing w:before="22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E6548D" w:rsidRDefault="00E6548D">
      <w:pPr>
        <w:pStyle w:val="ConsPlusNormal"/>
        <w:spacing w:before="220"/>
        <w:ind w:firstLine="540"/>
        <w:jc w:val="both"/>
      </w:pPr>
      <w:bookmarkStart w:id="17" w:name="P322"/>
      <w:bookmarkEnd w:id="17"/>
      <w:r>
        <w:lastRenderedPageBreak/>
        <w:t xml:space="preserve">6.10. В случае если средства гранта в форме субсидии не использованы полностью на цели, указанные в </w:t>
      </w:r>
      <w:hyperlink w:anchor="P268">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с </w:t>
      </w:r>
      <w:hyperlink w:anchor="P332">
        <w:r>
          <w:rPr>
            <w:color w:val="0000FF"/>
          </w:rPr>
          <w:t>пунктами 6.12</w:t>
        </w:r>
      </w:hyperlink>
      <w:r>
        <w:t xml:space="preserve"> и </w:t>
      </w:r>
      <w:hyperlink w:anchor="P336">
        <w:r>
          <w:rPr>
            <w:color w:val="0000FF"/>
          </w:rPr>
          <w:t>6.13</w:t>
        </w:r>
      </w:hyperlink>
      <w:r>
        <w:t xml:space="preserve"> настоящего Порядка.</w:t>
      </w:r>
    </w:p>
    <w:p w:rsidR="00E6548D" w:rsidRDefault="00E6548D">
      <w:pPr>
        <w:pStyle w:val="ConsPlusNormal"/>
        <w:spacing w:before="220"/>
        <w:ind w:firstLine="540"/>
        <w:jc w:val="both"/>
      </w:pPr>
      <w:bookmarkStart w:id="18" w:name="P323"/>
      <w:bookmarkEnd w:id="18"/>
      <w:r>
        <w:t>6.11. Грант в форме субсидии также подлежит возврату в городской бюджет в следующих случаях:</w:t>
      </w:r>
    </w:p>
    <w:p w:rsidR="00E6548D" w:rsidRDefault="00E6548D">
      <w:pPr>
        <w:pStyle w:val="ConsPlusNormal"/>
        <w:spacing w:before="220"/>
        <w:ind w:firstLine="540"/>
        <w:jc w:val="both"/>
      </w:pPr>
      <w:r>
        <w:t>1) использования гранта в форме субсидии на цели, не предусмотренные настоящим Порядком;</w:t>
      </w:r>
    </w:p>
    <w:p w:rsidR="00E6548D" w:rsidRDefault="00E6548D">
      <w:pPr>
        <w:pStyle w:val="ConsPlusNormal"/>
        <w:spacing w:before="220"/>
        <w:ind w:firstLine="540"/>
        <w:jc w:val="both"/>
      </w:pPr>
      <w:r>
        <w:t>2) использования гранта в форме субсидии за пределами сроков, установленных соглашением;</w:t>
      </w:r>
    </w:p>
    <w:p w:rsidR="00E6548D" w:rsidRDefault="00E6548D">
      <w:pPr>
        <w:pStyle w:val="ConsPlusNormal"/>
        <w:spacing w:before="220"/>
        <w:ind w:firstLine="540"/>
        <w:jc w:val="both"/>
      </w:pPr>
      <w:r>
        <w:t xml:space="preserve">3) утратил силу. - </w:t>
      </w:r>
      <w:hyperlink r:id="rId82">
        <w:r>
          <w:rPr>
            <w:color w:val="0000FF"/>
          </w:rPr>
          <w:t>Постановление</w:t>
        </w:r>
      </w:hyperlink>
      <w:r>
        <w:t xml:space="preserve"> администрации МО "Городской округ "Город Нарьян-Мар" от 20.01.2025 N 100;</w:t>
      </w:r>
    </w:p>
    <w:p w:rsidR="00E6548D" w:rsidRDefault="00E6548D">
      <w:pPr>
        <w:pStyle w:val="ConsPlusNormal"/>
        <w:spacing w:before="220"/>
        <w:ind w:firstLine="540"/>
        <w:jc w:val="both"/>
      </w:pPr>
      <w:r>
        <w:t>4) установления факта представления ложных либо намеренно искаженных сведений;</w:t>
      </w:r>
    </w:p>
    <w:p w:rsidR="00E6548D" w:rsidRDefault="00E6548D">
      <w:pPr>
        <w:pStyle w:val="ConsPlusNormal"/>
        <w:spacing w:before="220"/>
        <w:ind w:firstLine="540"/>
        <w:jc w:val="both"/>
      </w:pPr>
      <w:r>
        <w:t xml:space="preserve">5) утратил силу. - </w:t>
      </w:r>
      <w:hyperlink r:id="rId83">
        <w:r>
          <w:rPr>
            <w:color w:val="0000FF"/>
          </w:rPr>
          <w:t>Постановление</w:t>
        </w:r>
      </w:hyperlink>
      <w:r>
        <w:t xml:space="preserve"> Администрации МО "Городской округ "Город Нарьян-Мар" от 06.02.2025 N 211;</w:t>
      </w:r>
    </w:p>
    <w:p w:rsidR="00E6548D" w:rsidRDefault="00E6548D">
      <w:pPr>
        <w:pStyle w:val="ConsPlusNormal"/>
        <w:spacing w:before="220"/>
        <w:ind w:firstLine="540"/>
        <w:jc w:val="both"/>
      </w:pPr>
      <w:r>
        <w:t>6) неисполнения софинансирования (в случае если софинансирование было предусмотрено заявкой, соглашением);</w:t>
      </w:r>
    </w:p>
    <w:p w:rsidR="00E6548D" w:rsidRDefault="00E6548D">
      <w:pPr>
        <w:pStyle w:val="ConsPlusNormal"/>
        <w:spacing w:before="220"/>
        <w:ind w:firstLine="540"/>
        <w:jc w:val="both"/>
      </w:pPr>
      <w:r>
        <w:t xml:space="preserve">7) утратил силу. - </w:t>
      </w:r>
      <w:hyperlink r:id="rId84">
        <w:r>
          <w:rPr>
            <w:color w:val="0000FF"/>
          </w:rPr>
          <w:t>Постановление</w:t>
        </w:r>
      </w:hyperlink>
      <w:r>
        <w:t xml:space="preserve"> Администрации МО "Городской округ "Город Нарьян-Мар" от 06.02.2025 N 211;</w:t>
      </w:r>
    </w:p>
    <w:p w:rsidR="00E6548D" w:rsidRDefault="00E6548D">
      <w:pPr>
        <w:pStyle w:val="ConsPlusNormal"/>
        <w:spacing w:before="220"/>
        <w:ind w:firstLine="540"/>
        <w:jc w:val="both"/>
      </w:pPr>
      <w:r>
        <w:t>8) недостижения значений результатов предоставления гранта в форме субсидии.</w:t>
      </w:r>
    </w:p>
    <w:p w:rsidR="00E6548D" w:rsidRDefault="00E6548D">
      <w:pPr>
        <w:pStyle w:val="ConsPlusNormal"/>
        <w:spacing w:before="220"/>
        <w:ind w:firstLine="540"/>
        <w:jc w:val="both"/>
      </w:pPr>
      <w:bookmarkStart w:id="19" w:name="P332"/>
      <w:bookmarkEnd w:id="19"/>
      <w:r>
        <w:t xml:space="preserve">6.12. В случае установления фактов, указанных в </w:t>
      </w:r>
      <w:hyperlink w:anchor="P322">
        <w:r>
          <w:rPr>
            <w:color w:val="0000FF"/>
          </w:rPr>
          <w:t>пунктах 6.10</w:t>
        </w:r>
      </w:hyperlink>
      <w:r>
        <w:t xml:space="preserve"> и </w:t>
      </w:r>
      <w:hyperlink w:anchor="P323">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E6548D" w:rsidRDefault="00E6548D">
      <w:pPr>
        <w:pStyle w:val="ConsPlusNormal"/>
        <w:spacing w:before="22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E6548D" w:rsidRDefault="00E6548D">
      <w:pPr>
        <w:pStyle w:val="ConsPlusNormal"/>
        <w:spacing w:before="22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E6548D" w:rsidRDefault="00E6548D">
      <w:pPr>
        <w:pStyle w:val="ConsPlusNormal"/>
        <w:jc w:val="both"/>
      </w:pPr>
      <w:r>
        <w:t xml:space="preserve">(п. 6.12 в ред. </w:t>
      </w:r>
      <w:hyperlink r:id="rId85">
        <w:r>
          <w:rPr>
            <w:color w:val="0000FF"/>
          </w:rPr>
          <w:t>постановления</w:t>
        </w:r>
      </w:hyperlink>
      <w:r>
        <w:t xml:space="preserve"> администрации МО "Городской округ "Город Нарьян-Мар" от 10.09.2025 N 1200)</w:t>
      </w:r>
    </w:p>
    <w:p w:rsidR="00E6548D" w:rsidRDefault="00E6548D">
      <w:pPr>
        <w:pStyle w:val="ConsPlusNormal"/>
        <w:spacing w:before="220"/>
        <w:ind w:firstLine="540"/>
        <w:jc w:val="both"/>
      </w:pPr>
      <w:bookmarkStart w:id="20" w:name="P336"/>
      <w:bookmarkEnd w:id="20"/>
      <w: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E6548D" w:rsidRDefault="00E6548D">
      <w:pPr>
        <w:pStyle w:val="ConsPlusNormal"/>
        <w:spacing w:before="22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jc w:val="right"/>
        <w:outlineLvl w:val="1"/>
      </w:pPr>
      <w:r>
        <w:t>Приложение</w:t>
      </w:r>
    </w:p>
    <w:p w:rsidR="00E6548D" w:rsidRDefault="00E6548D">
      <w:pPr>
        <w:pStyle w:val="ConsPlusNormal"/>
        <w:jc w:val="right"/>
      </w:pPr>
      <w:r>
        <w:t>к Порядку предоставления</w:t>
      </w:r>
    </w:p>
    <w:p w:rsidR="00E6548D" w:rsidRDefault="00E6548D">
      <w:pPr>
        <w:pStyle w:val="ConsPlusNormal"/>
        <w:jc w:val="right"/>
      </w:pPr>
      <w:r>
        <w:t>территориальным общественным</w:t>
      </w:r>
    </w:p>
    <w:p w:rsidR="00E6548D" w:rsidRDefault="00E6548D">
      <w:pPr>
        <w:pStyle w:val="ConsPlusNormal"/>
        <w:jc w:val="right"/>
      </w:pPr>
      <w:r>
        <w:t>самоуправлениям на конкурсной</w:t>
      </w:r>
    </w:p>
    <w:p w:rsidR="00E6548D" w:rsidRDefault="00E6548D">
      <w:pPr>
        <w:pStyle w:val="ConsPlusNormal"/>
        <w:jc w:val="right"/>
      </w:pPr>
      <w:r>
        <w:t>основе грантов в форме субсидий</w:t>
      </w:r>
    </w:p>
    <w:p w:rsidR="00E6548D" w:rsidRDefault="00E6548D">
      <w:pPr>
        <w:pStyle w:val="ConsPlusNormal"/>
        <w:jc w:val="right"/>
      </w:pPr>
      <w:r>
        <w:t>на реализацию социально значимых</w:t>
      </w:r>
    </w:p>
    <w:p w:rsidR="00E6548D" w:rsidRDefault="00E6548D">
      <w:pPr>
        <w:pStyle w:val="ConsPlusNormal"/>
        <w:jc w:val="right"/>
      </w:pPr>
      <w:r>
        <w:t>проектов, направленных на</w:t>
      </w:r>
    </w:p>
    <w:p w:rsidR="00E6548D" w:rsidRDefault="00E6548D">
      <w:pPr>
        <w:pStyle w:val="ConsPlusNormal"/>
        <w:jc w:val="right"/>
      </w:pPr>
      <w:r>
        <w:t>благоустройство территории</w:t>
      </w:r>
    </w:p>
    <w:p w:rsidR="00E6548D" w:rsidRDefault="00E6548D">
      <w:pPr>
        <w:pStyle w:val="ConsPlusNormal"/>
        <w:jc w:val="right"/>
      </w:pPr>
      <w:r>
        <w:t>территориального общественного</w:t>
      </w:r>
    </w:p>
    <w:p w:rsidR="00E6548D" w:rsidRDefault="00E6548D">
      <w:pPr>
        <w:pStyle w:val="ConsPlusNormal"/>
        <w:jc w:val="right"/>
      </w:pPr>
      <w:r>
        <w:t>самоуправления</w:t>
      </w:r>
    </w:p>
    <w:p w:rsidR="00E6548D" w:rsidRDefault="00E6548D">
      <w:pPr>
        <w:pStyle w:val="ConsPlusNormal"/>
        <w:ind w:firstLine="540"/>
        <w:jc w:val="both"/>
      </w:pPr>
    </w:p>
    <w:p w:rsidR="00E6548D" w:rsidRDefault="00E6548D">
      <w:pPr>
        <w:pStyle w:val="ConsPlusTitle"/>
        <w:jc w:val="center"/>
      </w:pPr>
      <w:bookmarkStart w:id="21" w:name="P354"/>
      <w:bookmarkEnd w:id="21"/>
      <w:r>
        <w:t>ОЦЕНОЧНЫЙ ЛИСТ</w:t>
      </w:r>
    </w:p>
    <w:p w:rsidR="00E6548D" w:rsidRDefault="00E654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654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548D" w:rsidRDefault="00E654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548D" w:rsidRDefault="00E6548D">
            <w:pPr>
              <w:pStyle w:val="ConsPlusNormal"/>
              <w:jc w:val="center"/>
            </w:pPr>
            <w:r>
              <w:rPr>
                <w:color w:val="392C69"/>
              </w:rPr>
              <w:t>Список изменяющих документов</w:t>
            </w:r>
          </w:p>
          <w:p w:rsidR="00E6548D" w:rsidRDefault="00E6548D">
            <w:pPr>
              <w:pStyle w:val="ConsPlusNormal"/>
              <w:jc w:val="center"/>
            </w:pPr>
            <w:r>
              <w:rPr>
                <w:color w:val="392C69"/>
              </w:rPr>
              <w:t xml:space="preserve">(в ред. </w:t>
            </w:r>
            <w:hyperlink r:id="rId86">
              <w:r>
                <w:rPr>
                  <w:color w:val="0000FF"/>
                </w:rPr>
                <w:t>постановления</w:t>
              </w:r>
            </w:hyperlink>
            <w:r>
              <w:rPr>
                <w:color w:val="392C69"/>
              </w:rPr>
              <w:t xml:space="preserve"> администрации МО "Городской округ "Город Нарьян-Мар"</w:t>
            </w:r>
          </w:p>
          <w:p w:rsidR="00E6548D" w:rsidRDefault="00E6548D">
            <w:pPr>
              <w:pStyle w:val="ConsPlusNormal"/>
              <w:jc w:val="center"/>
            </w:pPr>
            <w:r>
              <w:rPr>
                <w:color w:val="392C69"/>
              </w:rPr>
              <w:t>от 09.12.2025 N 1591)</w:t>
            </w:r>
          </w:p>
        </w:tc>
        <w:tc>
          <w:tcPr>
            <w:tcW w:w="113" w:type="dxa"/>
            <w:tcBorders>
              <w:top w:val="nil"/>
              <w:left w:val="nil"/>
              <w:bottom w:val="nil"/>
              <w:right w:val="nil"/>
            </w:tcBorders>
            <w:shd w:val="clear" w:color="auto" w:fill="F4F3F8"/>
            <w:tcMar>
              <w:top w:w="0" w:type="dxa"/>
              <w:left w:w="0" w:type="dxa"/>
              <w:bottom w:w="0" w:type="dxa"/>
              <w:right w:w="0" w:type="dxa"/>
            </w:tcMar>
          </w:tcPr>
          <w:p w:rsidR="00E6548D" w:rsidRDefault="00E6548D">
            <w:pPr>
              <w:pStyle w:val="ConsPlusNormal"/>
            </w:pPr>
          </w:p>
        </w:tc>
      </w:tr>
    </w:tbl>
    <w:p w:rsidR="00E6548D" w:rsidRDefault="00E6548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556"/>
        <w:gridCol w:w="4422"/>
        <w:gridCol w:w="1191"/>
      </w:tblGrid>
      <w:tr w:rsidR="00E6548D">
        <w:tc>
          <w:tcPr>
            <w:tcW w:w="794" w:type="dxa"/>
          </w:tcPr>
          <w:p w:rsidR="00E6548D" w:rsidRDefault="00E6548D">
            <w:pPr>
              <w:pStyle w:val="ConsPlusNormal"/>
              <w:jc w:val="center"/>
            </w:pPr>
            <w:r>
              <w:t>N п/п</w:t>
            </w:r>
          </w:p>
        </w:tc>
        <w:tc>
          <w:tcPr>
            <w:tcW w:w="2556" w:type="dxa"/>
          </w:tcPr>
          <w:p w:rsidR="00E6548D" w:rsidRDefault="00E6548D">
            <w:pPr>
              <w:pStyle w:val="ConsPlusNormal"/>
              <w:jc w:val="center"/>
            </w:pPr>
            <w:r>
              <w:t>Наименование показателей оценки</w:t>
            </w:r>
          </w:p>
        </w:tc>
        <w:tc>
          <w:tcPr>
            <w:tcW w:w="4422" w:type="dxa"/>
          </w:tcPr>
          <w:p w:rsidR="00E6548D" w:rsidRDefault="00E6548D">
            <w:pPr>
              <w:pStyle w:val="ConsPlusNormal"/>
              <w:jc w:val="center"/>
            </w:pPr>
            <w:r>
              <w:t>Размер баллов</w:t>
            </w:r>
          </w:p>
        </w:tc>
        <w:tc>
          <w:tcPr>
            <w:tcW w:w="1191" w:type="dxa"/>
          </w:tcPr>
          <w:p w:rsidR="00E6548D" w:rsidRDefault="00E6548D">
            <w:pPr>
              <w:pStyle w:val="ConsPlusNormal"/>
              <w:jc w:val="center"/>
            </w:pPr>
            <w:r>
              <w:t>Весовое значение оценки</w:t>
            </w:r>
          </w:p>
        </w:tc>
      </w:tr>
      <w:tr w:rsidR="00E6548D">
        <w:tc>
          <w:tcPr>
            <w:tcW w:w="794" w:type="dxa"/>
          </w:tcPr>
          <w:p w:rsidR="00E6548D" w:rsidRDefault="00E6548D">
            <w:pPr>
              <w:pStyle w:val="ConsPlusNormal"/>
              <w:jc w:val="center"/>
              <w:outlineLvl w:val="2"/>
            </w:pPr>
            <w:r>
              <w:t>1</w:t>
            </w:r>
          </w:p>
        </w:tc>
        <w:tc>
          <w:tcPr>
            <w:tcW w:w="8169" w:type="dxa"/>
            <w:gridSpan w:val="3"/>
          </w:tcPr>
          <w:p w:rsidR="00E6548D" w:rsidRDefault="00E6548D">
            <w:pPr>
              <w:pStyle w:val="ConsPlusNormal"/>
              <w:jc w:val="center"/>
            </w:pPr>
            <w:r>
              <w:t>Оформление территории ТОС</w:t>
            </w:r>
          </w:p>
        </w:tc>
      </w:tr>
      <w:tr w:rsidR="00E6548D">
        <w:tc>
          <w:tcPr>
            <w:tcW w:w="794" w:type="dxa"/>
          </w:tcPr>
          <w:p w:rsidR="00E6548D" w:rsidRDefault="00E6548D">
            <w:pPr>
              <w:pStyle w:val="ConsPlusNormal"/>
              <w:jc w:val="center"/>
            </w:pPr>
            <w:r>
              <w:t>1.1.</w:t>
            </w:r>
          </w:p>
        </w:tc>
        <w:tc>
          <w:tcPr>
            <w:tcW w:w="2556" w:type="dxa"/>
          </w:tcPr>
          <w:p w:rsidR="00E6548D" w:rsidRDefault="00E6548D">
            <w:pPr>
              <w:pStyle w:val="ConsPlusNormal"/>
            </w:pPr>
            <w:r>
              <w:t>Малые архитектурные формы</w:t>
            </w:r>
          </w:p>
        </w:tc>
        <w:tc>
          <w:tcPr>
            <w:tcW w:w="4422" w:type="dxa"/>
          </w:tcPr>
          <w:p w:rsidR="00E6548D" w:rsidRDefault="00E6548D">
            <w:pPr>
              <w:pStyle w:val="ConsPlusNormal"/>
            </w:pPr>
            <w:r>
              <w:t>0 - не планируется установка в результате реализации социального проекта;</w:t>
            </w:r>
          </w:p>
          <w:p w:rsidR="00E6548D" w:rsidRDefault="00E6548D">
            <w:pPr>
              <w:pStyle w:val="ConsPlusNormal"/>
            </w:pPr>
            <w:r>
              <w:t>100 - планируется установка в результате реализации социального проекта</w:t>
            </w:r>
          </w:p>
        </w:tc>
        <w:tc>
          <w:tcPr>
            <w:tcW w:w="1191" w:type="dxa"/>
          </w:tcPr>
          <w:p w:rsidR="00E6548D" w:rsidRDefault="00E6548D">
            <w:pPr>
              <w:pStyle w:val="ConsPlusNormal"/>
              <w:jc w:val="center"/>
            </w:pPr>
            <w:r>
              <w:t>0,1</w:t>
            </w:r>
          </w:p>
        </w:tc>
      </w:tr>
      <w:tr w:rsidR="00E6548D">
        <w:tc>
          <w:tcPr>
            <w:tcW w:w="794" w:type="dxa"/>
          </w:tcPr>
          <w:p w:rsidR="00E6548D" w:rsidRDefault="00E6548D">
            <w:pPr>
              <w:pStyle w:val="ConsPlusNormal"/>
              <w:jc w:val="center"/>
            </w:pPr>
            <w:r>
              <w:t>1.2.</w:t>
            </w:r>
          </w:p>
        </w:tc>
        <w:tc>
          <w:tcPr>
            <w:tcW w:w="2556" w:type="dxa"/>
          </w:tcPr>
          <w:p w:rsidR="00E6548D" w:rsidRDefault="00E6548D">
            <w:pPr>
              <w:pStyle w:val="ConsPlusNormal"/>
            </w:pPr>
            <w:r>
              <w:t>Детские (игровые, спортивные) площадки или элементы к ним</w:t>
            </w:r>
          </w:p>
        </w:tc>
        <w:tc>
          <w:tcPr>
            <w:tcW w:w="4422" w:type="dxa"/>
          </w:tcPr>
          <w:p w:rsidR="00E6548D" w:rsidRDefault="00E6548D">
            <w:pPr>
              <w:pStyle w:val="ConsPlusNormal"/>
            </w:pPr>
            <w:r>
              <w:t>0 - не планируется установка в результате реализации социального проекта;</w:t>
            </w:r>
          </w:p>
          <w:p w:rsidR="00E6548D" w:rsidRDefault="00E6548D">
            <w:pPr>
              <w:pStyle w:val="ConsPlusNormal"/>
            </w:pPr>
            <w:r>
              <w:t>100 - планируется установка в результате реализации социального проекта</w:t>
            </w:r>
          </w:p>
        </w:tc>
        <w:tc>
          <w:tcPr>
            <w:tcW w:w="1191" w:type="dxa"/>
          </w:tcPr>
          <w:p w:rsidR="00E6548D" w:rsidRDefault="00E6548D">
            <w:pPr>
              <w:pStyle w:val="ConsPlusNormal"/>
              <w:jc w:val="center"/>
            </w:pPr>
            <w:r>
              <w:t>0,2</w:t>
            </w:r>
          </w:p>
        </w:tc>
      </w:tr>
      <w:tr w:rsidR="00E6548D">
        <w:tc>
          <w:tcPr>
            <w:tcW w:w="794" w:type="dxa"/>
          </w:tcPr>
          <w:p w:rsidR="00E6548D" w:rsidRDefault="00E6548D">
            <w:pPr>
              <w:pStyle w:val="ConsPlusNormal"/>
              <w:jc w:val="center"/>
            </w:pPr>
            <w:r>
              <w:t>1.3.</w:t>
            </w:r>
          </w:p>
        </w:tc>
        <w:tc>
          <w:tcPr>
            <w:tcW w:w="2556" w:type="dxa"/>
          </w:tcPr>
          <w:p w:rsidR="00E6548D" w:rsidRDefault="00E6548D">
            <w:pPr>
              <w:pStyle w:val="ConsPlusNormal"/>
            </w:pPr>
            <w:r>
              <w:t>Зеленые насаждения</w:t>
            </w:r>
          </w:p>
        </w:tc>
        <w:tc>
          <w:tcPr>
            <w:tcW w:w="4422" w:type="dxa"/>
          </w:tcPr>
          <w:p w:rsidR="00E6548D" w:rsidRDefault="00E6548D">
            <w:pPr>
              <w:pStyle w:val="ConsPlusNormal"/>
            </w:pPr>
            <w:r>
              <w:t>0 - не планируется озеленение в результате реализации социального проекта;</w:t>
            </w:r>
          </w:p>
          <w:p w:rsidR="00E6548D" w:rsidRDefault="00E6548D">
            <w:pPr>
              <w:pStyle w:val="ConsPlusNormal"/>
            </w:pPr>
            <w:r>
              <w:t>100 - планируется озеленение в результате реализации социального проекта</w:t>
            </w:r>
          </w:p>
        </w:tc>
        <w:tc>
          <w:tcPr>
            <w:tcW w:w="1191" w:type="dxa"/>
          </w:tcPr>
          <w:p w:rsidR="00E6548D" w:rsidRDefault="00E6548D">
            <w:pPr>
              <w:pStyle w:val="ConsPlusNormal"/>
              <w:jc w:val="center"/>
            </w:pPr>
            <w:r>
              <w:t>0,1</w:t>
            </w:r>
          </w:p>
        </w:tc>
      </w:tr>
      <w:tr w:rsidR="00E6548D">
        <w:tc>
          <w:tcPr>
            <w:tcW w:w="794" w:type="dxa"/>
          </w:tcPr>
          <w:p w:rsidR="00E6548D" w:rsidRDefault="00E6548D">
            <w:pPr>
              <w:pStyle w:val="ConsPlusNormal"/>
              <w:jc w:val="center"/>
            </w:pPr>
            <w:r>
              <w:t>1.4.</w:t>
            </w:r>
          </w:p>
        </w:tc>
        <w:tc>
          <w:tcPr>
            <w:tcW w:w="2556" w:type="dxa"/>
          </w:tcPr>
          <w:p w:rsidR="00E6548D" w:rsidRDefault="00E6548D">
            <w:pPr>
              <w:pStyle w:val="ConsPlusNormal"/>
            </w:pPr>
            <w:r>
              <w:t>Скамейки</w:t>
            </w:r>
          </w:p>
        </w:tc>
        <w:tc>
          <w:tcPr>
            <w:tcW w:w="4422" w:type="dxa"/>
          </w:tcPr>
          <w:p w:rsidR="00E6548D" w:rsidRDefault="00E6548D">
            <w:pPr>
              <w:pStyle w:val="ConsPlusNormal"/>
            </w:pPr>
            <w:r>
              <w:t>0 - не планируется установка в результате реализации социального проекта;</w:t>
            </w:r>
          </w:p>
          <w:p w:rsidR="00E6548D" w:rsidRDefault="00E6548D">
            <w:pPr>
              <w:pStyle w:val="ConsPlusNormal"/>
            </w:pPr>
            <w:r>
              <w:t>100 - планируется установка в результате реализации социального проекта</w:t>
            </w:r>
          </w:p>
        </w:tc>
        <w:tc>
          <w:tcPr>
            <w:tcW w:w="1191" w:type="dxa"/>
          </w:tcPr>
          <w:p w:rsidR="00E6548D" w:rsidRDefault="00E6548D">
            <w:pPr>
              <w:pStyle w:val="ConsPlusNormal"/>
              <w:jc w:val="center"/>
            </w:pPr>
            <w:r>
              <w:t>0,1</w:t>
            </w:r>
          </w:p>
        </w:tc>
      </w:tr>
      <w:tr w:rsidR="00E6548D">
        <w:tc>
          <w:tcPr>
            <w:tcW w:w="794" w:type="dxa"/>
          </w:tcPr>
          <w:p w:rsidR="00E6548D" w:rsidRDefault="00E6548D">
            <w:pPr>
              <w:pStyle w:val="ConsPlusNormal"/>
              <w:jc w:val="center"/>
              <w:outlineLvl w:val="2"/>
            </w:pPr>
            <w:r>
              <w:t>2.</w:t>
            </w:r>
          </w:p>
        </w:tc>
        <w:tc>
          <w:tcPr>
            <w:tcW w:w="8169" w:type="dxa"/>
            <w:gridSpan w:val="3"/>
          </w:tcPr>
          <w:p w:rsidR="00E6548D" w:rsidRDefault="00E6548D">
            <w:pPr>
              <w:pStyle w:val="ConsPlusNormal"/>
              <w:jc w:val="center"/>
            </w:pPr>
            <w:r>
              <w:t>Охват населения</w:t>
            </w:r>
          </w:p>
        </w:tc>
      </w:tr>
      <w:tr w:rsidR="00E6548D">
        <w:tc>
          <w:tcPr>
            <w:tcW w:w="794" w:type="dxa"/>
          </w:tcPr>
          <w:p w:rsidR="00E6548D" w:rsidRDefault="00E6548D">
            <w:pPr>
              <w:pStyle w:val="ConsPlusNormal"/>
              <w:jc w:val="center"/>
            </w:pPr>
            <w:r>
              <w:t>2.1.</w:t>
            </w:r>
          </w:p>
        </w:tc>
        <w:tc>
          <w:tcPr>
            <w:tcW w:w="2556" w:type="dxa"/>
          </w:tcPr>
          <w:p w:rsidR="00E6548D" w:rsidRDefault="00E6548D">
            <w:pPr>
              <w:pStyle w:val="ConsPlusNormal"/>
            </w:pPr>
            <w:r>
              <w:t>Количество граждан, проживающих на территории ТОС</w:t>
            </w:r>
          </w:p>
        </w:tc>
        <w:tc>
          <w:tcPr>
            <w:tcW w:w="4422" w:type="dxa"/>
          </w:tcPr>
          <w:p w:rsidR="00E6548D" w:rsidRDefault="00E6548D">
            <w:pPr>
              <w:pStyle w:val="ConsPlusNormal"/>
            </w:pPr>
            <w:r>
              <w:t>0 - до 50 человек;</w:t>
            </w:r>
          </w:p>
          <w:p w:rsidR="00E6548D" w:rsidRDefault="00E6548D">
            <w:pPr>
              <w:pStyle w:val="ConsPlusNormal"/>
            </w:pPr>
            <w:r>
              <w:t>50 - до 100 человек;</w:t>
            </w:r>
          </w:p>
          <w:p w:rsidR="00E6548D" w:rsidRDefault="00E6548D">
            <w:pPr>
              <w:pStyle w:val="ConsPlusNormal"/>
            </w:pPr>
            <w:r>
              <w:t>100 - свыше 100 человек</w:t>
            </w:r>
          </w:p>
        </w:tc>
        <w:tc>
          <w:tcPr>
            <w:tcW w:w="1191" w:type="dxa"/>
          </w:tcPr>
          <w:p w:rsidR="00E6548D" w:rsidRDefault="00E6548D">
            <w:pPr>
              <w:pStyle w:val="ConsPlusNormal"/>
              <w:jc w:val="center"/>
            </w:pPr>
            <w:r>
              <w:t>0,1</w:t>
            </w:r>
          </w:p>
        </w:tc>
      </w:tr>
      <w:tr w:rsidR="00E6548D">
        <w:tc>
          <w:tcPr>
            <w:tcW w:w="794" w:type="dxa"/>
          </w:tcPr>
          <w:p w:rsidR="00E6548D" w:rsidRDefault="00E6548D">
            <w:pPr>
              <w:pStyle w:val="ConsPlusNormal"/>
              <w:jc w:val="center"/>
              <w:outlineLvl w:val="2"/>
            </w:pPr>
            <w:r>
              <w:t>3.</w:t>
            </w:r>
          </w:p>
        </w:tc>
        <w:tc>
          <w:tcPr>
            <w:tcW w:w="8169" w:type="dxa"/>
            <w:gridSpan w:val="3"/>
          </w:tcPr>
          <w:p w:rsidR="00E6548D" w:rsidRDefault="00E6548D">
            <w:pPr>
              <w:pStyle w:val="ConsPlusNormal"/>
              <w:jc w:val="center"/>
            </w:pPr>
            <w:r>
              <w:t>Реалистичность бюджета социального проекта и обоснованность планируемых расходов на реализацию социального проекта</w:t>
            </w:r>
          </w:p>
        </w:tc>
      </w:tr>
      <w:tr w:rsidR="00E6548D">
        <w:tc>
          <w:tcPr>
            <w:tcW w:w="794" w:type="dxa"/>
          </w:tcPr>
          <w:p w:rsidR="00E6548D" w:rsidRDefault="00E6548D">
            <w:pPr>
              <w:pStyle w:val="ConsPlusNormal"/>
              <w:jc w:val="center"/>
            </w:pPr>
            <w:r>
              <w:t>3.1.</w:t>
            </w:r>
          </w:p>
        </w:tc>
        <w:tc>
          <w:tcPr>
            <w:tcW w:w="2556" w:type="dxa"/>
          </w:tcPr>
          <w:p w:rsidR="00E6548D" w:rsidRDefault="00E6548D">
            <w:pPr>
              <w:pStyle w:val="ConsPlusNormal"/>
            </w:pPr>
            <w:r>
              <w:t xml:space="preserve">Соответствие </w:t>
            </w:r>
            <w:r>
              <w:lastRenderedPageBreak/>
              <w:t>запрашиваемых средств на поддержку целей и мероприятий социального проекта (обоснованность сметы)</w:t>
            </w:r>
          </w:p>
        </w:tc>
        <w:tc>
          <w:tcPr>
            <w:tcW w:w="4422" w:type="dxa"/>
          </w:tcPr>
          <w:p w:rsidR="00E6548D" w:rsidRDefault="00E6548D">
            <w:pPr>
              <w:pStyle w:val="ConsPlusNormal"/>
            </w:pPr>
            <w:r>
              <w:lastRenderedPageBreak/>
              <w:t xml:space="preserve">0 - социальный проект не соответствует </w:t>
            </w:r>
            <w:r>
              <w:lastRenderedPageBreak/>
              <w:t>данному показателю;</w:t>
            </w:r>
          </w:p>
          <w:p w:rsidR="00E6548D" w:rsidRDefault="00E6548D">
            <w:pPr>
              <w:pStyle w:val="ConsPlusNormal"/>
            </w:pPr>
            <w:r>
              <w:t>50 - социальный проект соответствует данному показателю частично;</w:t>
            </w:r>
          </w:p>
          <w:p w:rsidR="00E6548D" w:rsidRDefault="00E6548D">
            <w:pPr>
              <w:pStyle w:val="ConsPlusNormal"/>
            </w:pPr>
            <w:r>
              <w:t>100 - социальный проект соответствует данному показателю</w:t>
            </w:r>
          </w:p>
        </w:tc>
        <w:tc>
          <w:tcPr>
            <w:tcW w:w="1191" w:type="dxa"/>
          </w:tcPr>
          <w:p w:rsidR="00E6548D" w:rsidRDefault="00E6548D">
            <w:pPr>
              <w:pStyle w:val="ConsPlusNormal"/>
              <w:jc w:val="center"/>
            </w:pPr>
            <w:r>
              <w:lastRenderedPageBreak/>
              <w:t>0,1</w:t>
            </w:r>
          </w:p>
        </w:tc>
      </w:tr>
      <w:tr w:rsidR="00E6548D">
        <w:tc>
          <w:tcPr>
            <w:tcW w:w="794" w:type="dxa"/>
          </w:tcPr>
          <w:p w:rsidR="00E6548D" w:rsidRDefault="00E6548D">
            <w:pPr>
              <w:pStyle w:val="ConsPlusNormal"/>
              <w:jc w:val="center"/>
            </w:pPr>
            <w:r>
              <w:t>3.2.</w:t>
            </w:r>
          </w:p>
        </w:tc>
        <w:tc>
          <w:tcPr>
            <w:tcW w:w="2556" w:type="dxa"/>
          </w:tcPr>
          <w:p w:rsidR="00E6548D" w:rsidRDefault="00E6548D">
            <w:pPr>
              <w:pStyle w:val="ConsPlusNormal"/>
            </w:pPr>
            <w:r>
              <w:t>Привлечение внебюджетных средств для реализации социального проекта</w:t>
            </w:r>
          </w:p>
        </w:tc>
        <w:tc>
          <w:tcPr>
            <w:tcW w:w="4422" w:type="dxa"/>
          </w:tcPr>
          <w:p w:rsidR="00E6548D" w:rsidRDefault="00E6548D">
            <w:pPr>
              <w:pStyle w:val="ConsPlusNormal"/>
            </w:pPr>
            <w:r>
              <w:t>0 - софинансирование социального проекта не предусмотрено;</w:t>
            </w:r>
          </w:p>
          <w:p w:rsidR="00E6548D" w:rsidRDefault="00E6548D">
            <w:pPr>
              <w:pStyle w:val="ConsPlusNormal"/>
            </w:pPr>
            <w:r>
              <w:t>50 - софинансирование социального проекта составляет до 10 процентов от запрашиваемой суммы гранта;</w:t>
            </w:r>
          </w:p>
          <w:p w:rsidR="00E6548D" w:rsidRDefault="00E6548D">
            <w:pPr>
              <w:pStyle w:val="ConsPlusNormal"/>
            </w:pPr>
            <w:r>
              <w:t>100 - софинансирование социального проекта составляет 10 процентов и более от запрашиваемой суммы гранта</w:t>
            </w:r>
          </w:p>
        </w:tc>
        <w:tc>
          <w:tcPr>
            <w:tcW w:w="1191" w:type="dxa"/>
          </w:tcPr>
          <w:p w:rsidR="00E6548D" w:rsidRDefault="00E6548D">
            <w:pPr>
              <w:pStyle w:val="ConsPlusNormal"/>
              <w:jc w:val="center"/>
            </w:pPr>
            <w:r>
              <w:t>0,2</w:t>
            </w:r>
          </w:p>
        </w:tc>
      </w:tr>
      <w:tr w:rsidR="00E6548D">
        <w:tc>
          <w:tcPr>
            <w:tcW w:w="794" w:type="dxa"/>
          </w:tcPr>
          <w:p w:rsidR="00E6548D" w:rsidRDefault="00E6548D">
            <w:pPr>
              <w:pStyle w:val="ConsPlusNormal"/>
              <w:jc w:val="center"/>
            </w:pPr>
            <w:r>
              <w:t>3.3.</w:t>
            </w:r>
          </w:p>
        </w:tc>
        <w:tc>
          <w:tcPr>
            <w:tcW w:w="2556" w:type="dxa"/>
          </w:tcPr>
          <w:p w:rsidR="00E6548D" w:rsidRDefault="00E6548D">
            <w:pPr>
              <w:pStyle w:val="ConsPlusNormal"/>
            </w:pPr>
            <w:r>
              <w:t>Использование собственного имущества при реализации социального проекта</w:t>
            </w:r>
          </w:p>
        </w:tc>
        <w:tc>
          <w:tcPr>
            <w:tcW w:w="4422" w:type="dxa"/>
          </w:tcPr>
          <w:p w:rsidR="00E6548D" w:rsidRDefault="00E6548D">
            <w:pPr>
              <w:pStyle w:val="ConsPlusNormal"/>
            </w:pPr>
            <w:r>
              <w:t>0 - в проекте не используется собственное имущество;</w:t>
            </w:r>
          </w:p>
          <w:p w:rsidR="00E6548D" w:rsidRDefault="00E6548D">
            <w:pPr>
              <w:pStyle w:val="ConsPlusNormal"/>
            </w:pPr>
            <w:r>
              <w:t>100 - в проекте используется собственное имущество</w:t>
            </w:r>
          </w:p>
        </w:tc>
        <w:tc>
          <w:tcPr>
            <w:tcW w:w="1191" w:type="dxa"/>
          </w:tcPr>
          <w:p w:rsidR="00E6548D" w:rsidRDefault="00E6548D">
            <w:pPr>
              <w:pStyle w:val="ConsPlusNormal"/>
              <w:jc w:val="center"/>
            </w:pPr>
            <w:r>
              <w:t>0,1</w:t>
            </w:r>
          </w:p>
        </w:tc>
      </w:tr>
    </w:tbl>
    <w:p w:rsidR="00E6548D" w:rsidRDefault="00E6548D">
      <w:pPr>
        <w:pStyle w:val="ConsPlusNormal"/>
        <w:ind w:firstLine="540"/>
        <w:jc w:val="both"/>
      </w:pPr>
    </w:p>
    <w:p w:rsidR="00E6548D" w:rsidRDefault="00E6548D">
      <w:pPr>
        <w:pStyle w:val="ConsPlusNormal"/>
        <w:ind w:firstLine="540"/>
        <w:jc w:val="both"/>
      </w:pPr>
    </w:p>
    <w:p w:rsidR="00E6548D" w:rsidRDefault="00E6548D">
      <w:pPr>
        <w:pStyle w:val="ConsPlusNormal"/>
        <w:pBdr>
          <w:bottom w:val="single" w:sz="6" w:space="0" w:color="auto"/>
        </w:pBdr>
        <w:spacing w:before="100" w:after="100"/>
        <w:jc w:val="both"/>
        <w:rPr>
          <w:sz w:val="2"/>
          <w:szCs w:val="2"/>
        </w:rPr>
      </w:pPr>
    </w:p>
    <w:p w:rsidR="00091CB5" w:rsidRDefault="00091CB5">
      <w:bookmarkStart w:id="22" w:name="_GoBack"/>
      <w:bookmarkEnd w:id="22"/>
    </w:p>
    <w:sectPr w:rsidR="00091CB5" w:rsidSect="00A840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48D"/>
    <w:rsid w:val="00091CB5"/>
    <w:rsid w:val="00E65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2621CD-D942-4D76-8DA7-52496C11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5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65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654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65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65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654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654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654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2336&amp;dst=100033" TargetMode="External"/><Relationship Id="rId21" Type="http://schemas.openxmlformats.org/officeDocument/2006/relationships/hyperlink" Target="https://login.consultant.ru/link/?req=doc&amp;base=RLAW913&amp;n=60399&amp;dst=100013" TargetMode="External"/><Relationship Id="rId42" Type="http://schemas.openxmlformats.org/officeDocument/2006/relationships/hyperlink" Target="https://login.consultant.ru/link/?req=doc&amp;base=RLAW913&amp;n=63062&amp;dst=100008" TargetMode="External"/><Relationship Id="rId47" Type="http://schemas.openxmlformats.org/officeDocument/2006/relationships/hyperlink" Target="https://login.consultant.ru/link/?req=doc&amp;base=RLAW913&amp;n=60145&amp;dst=100035" TargetMode="External"/><Relationship Id="rId63" Type="http://schemas.openxmlformats.org/officeDocument/2006/relationships/hyperlink" Target="https://login.consultant.ru/link/?req=doc&amp;base=RLAW913&amp;n=63062&amp;dst=100043" TargetMode="External"/><Relationship Id="rId68" Type="http://schemas.openxmlformats.org/officeDocument/2006/relationships/hyperlink" Target="https://login.consultant.ru/link/?req=doc&amp;base=RLAW913&amp;n=63062&amp;dst=100054" TargetMode="External"/><Relationship Id="rId84" Type="http://schemas.openxmlformats.org/officeDocument/2006/relationships/hyperlink" Target="https://login.consultant.ru/link/?req=doc&amp;base=RLAW913&amp;n=61314&amp;dst=100021" TargetMode="External"/><Relationship Id="rId16" Type="http://schemas.openxmlformats.org/officeDocument/2006/relationships/hyperlink" Target="https://login.consultant.ru/link/?req=doc&amp;base=LAW&amp;n=513926&amp;dst=7189" TargetMode="External"/><Relationship Id="rId11" Type="http://schemas.openxmlformats.org/officeDocument/2006/relationships/hyperlink" Target="https://login.consultant.ru/link/?req=doc&amp;base=RLAW913&amp;n=63062&amp;dst=100005" TargetMode="External"/><Relationship Id="rId32" Type="http://schemas.openxmlformats.org/officeDocument/2006/relationships/hyperlink" Target="https://login.consultant.ru/link/?req=doc&amp;base=LAW&amp;n=513926&amp;dst=7189" TargetMode="External"/><Relationship Id="rId37" Type="http://schemas.openxmlformats.org/officeDocument/2006/relationships/hyperlink" Target="https://login.consultant.ru/link/?req=doc&amp;base=RLAW913&amp;n=63788&amp;dst=100008" TargetMode="External"/><Relationship Id="rId53" Type="http://schemas.openxmlformats.org/officeDocument/2006/relationships/hyperlink" Target="https://login.consultant.ru/link/?req=doc&amp;base=RLAW913&amp;n=64515&amp;dst=100042" TargetMode="External"/><Relationship Id="rId58" Type="http://schemas.openxmlformats.org/officeDocument/2006/relationships/hyperlink" Target="https://login.consultant.ru/link/?req=doc&amp;base=RLAW913&amp;n=63062&amp;dst=100032" TargetMode="External"/><Relationship Id="rId74" Type="http://schemas.openxmlformats.org/officeDocument/2006/relationships/hyperlink" Target="https://login.consultant.ru/link/?req=doc&amp;base=RLAW913&amp;n=63062&amp;dst=100059" TargetMode="External"/><Relationship Id="rId79" Type="http://schemas.openxmlformats.org/officeDocument/2006/relationships/hyperlink" Target="https://login.consultant.ru/link/?req=doc&amp;base=RLAW913&amp;n=65528&amp;dst=100057" TargetMode="External"/><Relationship Id="rId5" Type="http://schemas.openxmlformats.org/officeDocument/2006/relationships/hyperlink" Target="https://login.consultant.ru/link/?req=doc&amp;base=RLAW913&amp;n=60145&amp;dst=100034" TargetMode="External"/><Relationship Id="rId19" Type="http://schemas.openxmlformats.org/officeDocument/2006/relationships/hyperlink" Target="https://login.consultant.ru/link/?req=doc&amp;base=RLAW913&amp;n=63430&amp;dst=100485" TargetMode="External"/><Relationship Id="rId14" Type="http://schemas.openxmlformats.org/officeDocument/2006/relationships/hyperlink" Target="https://login.consultant.ru/link/?req=doc&amp;base=RLAW913&amp;n=64752&amp;dst=100005" TargetMode="External"/><Relationship Id="rId22" Type="http://schemas.openxmlformats.org/officeDocument/2006/relationships/hyperlink" Target="https://login.consultant.ru/link/?req=doc&amp;base=RLAW913&amp;n=60145&amp;dst=100035" TargetMode="External"/><Relationship Id="rId27" Type="http://schemas.openxmlformats.org/officeDocument/2006/relationships/hyperlink" Target="https://login.consultant.ru/link/?req=doc&amp;base=RLAW913&amp;n=63062&amp;dst=100006" TargetMode="External"/><Relationship Id="rId30" Type="http://schemas.openxmlformats.org/officeDocument/2006/relationships/hyperlink" Target="https://login.consultant.ru/link/?req=doc&amp;base=RLAW913&amp;n=64752&amp;dst=100006" TargetMode="External"/><Relationship Id="rId35" Type="http://schemas.openxmlformats.org/officeDocument/2006/relationships/hyperlink" Target="https://login.consultant.ru/link/?req=doc&amp;base=RLAW913&amp;n=63430&amp;dst=100485" TargetMode="External"/><Relationship Id="rId43" Type="http://schemas.openxmlformats.org/officeDocument/2006/relationships/hyperlink" Target="https://login.consultant.ru/link/?req=doc&amp;base=RLAW913&amp;n=63062&amp;dst=100010" TargetMode="External"/><Relationship Id="rId48" Type="http://schemas.openxmlformats.org/officeDocument/2006/relationships/hyperlink" Target="adm-nmar.ru" TargetMode="External"/><Relationship Id="rId56" Type="http://schemas.openxmlformats.org/officeDocument/2006/relationships/hyperlink" Target="https://login.consultant.ru/link/?req=doc&amp;base=RLAW913&amp;n=64515&amp;dst=100047" TargetMode="External"/><Relationship Id="rId64" Type="http://schemas.openxmlformats.org/officeDocument/2006/relationships/hyperlink" Target="https://login.consultant.ru/link/?req=doc&amp;base=RLAW913&amp;n=61124&amp;dst=100007" TargetMode="External"/><Relationship Id="rId69" Type="http://schemas.openxmlformats.org/officeDocument/2006/relationships/hyperlink" Target="https://login.consultant.ru/link/?req=doc&amp;base=RLAW913&amp;n=61124&amp;dst=100012" TargetMode="External"/><Relationship Id="rId77" Type="http://schemas.openxmlformats.org/officeDocument/2006/relationships/hyperlink" Target="https://login.consultant.ru/link/?req=doc&amp;base=RLAW913&amp;n=65528&amp;dst=100050" TargetMode="External"/><Relationship Id="rId8" Type="http://schemas.openxmlformats.org/officeDocument/2006/relationships/hyperlink" Target="https://login.consultant.ru/link/?req=doc&amp;base=RLAW913&amp;n=61314&amp;dst=100005" TargetMode="External"/><Relationship Id="rId51" Type="http://schemas.openxmlformats.org/officeDocument/2006/relationships/hyperlink" Target="adm-nmar.ru" TargetMode="External"/><Relationship Id="rId72" Type="http://schemas.openxmlformats.org/officeDocument/2006/relationships/hyperlink" Target="https://login.consultant.ru/link/?req=doc&amp;base=RLAW913&amp;n=60145&amp;dst=100037" TargetMode="External"/><Relationship Id="rId80" Type="http://schemas.openxmlformats.org/officeDocument/2006/relationships/hyperlink" Target="https://login.consultant.ru/link/?req=doc&amp;base=RLAW913&amp;n=64752&amp;dst=100027" TargetMode="External"/><Relationship Id="rId85" Type="http://schemas.openxmlformats.org/officeDocument/2006/relationships/hyperlink" Target="https://login.consultant.ru/link/?req=doc&amp;base=RLAW913&amp;n=63062&amp;dst=100078" TargetMode="External"/><Relationship Id="rId3" Type="http://schemas.openxmlformats.org/officeDocument/2006/relationships/webSettings" Target="webSettings.xml"/><Relationship Id="rId12" Type="http://schemas.openxmlformats.org/officeDocument/2006/relationships/hyperlink" Target="https://login.consultant.ru/link/?req=doc&amp;base=RLAW913&amp;n=63788&amp;dst=100005" TargetMode="External"/><Relationship Id="rId17" Type="http://schemas.openxmlformats.org/officeDocument/2006/relationships/hyperlink" Target="https://login.consultant.ru/link/?req=doc&amp;base=LAW&amp;n=531468&amp;dst=100813" TargetMode="External"/><Relationship Id="rId25" Type="http://schemas.openxmlformats.org/officeDocument/2006/relationships/hyperlink" Target="https://login.consultant.ru/link/?req=doc&amp;base=RLAW913&amp;n=61692&amp;dst=100015" TargetMode="External"/><Relationship Id="rId33" Type="http://schemas.openxmlformats.org/officeDocument/2006/relationships/hyperlink" Target="https://login.consultant.ru/link/?req=doc&amp;base=LAW&amp;n=531468&amp;dst=100813" TargetMode="External"/><Relationship Id="rId38" Type="http://schemas.openxmlformats.org/officeDocument/2006/relationships/hyperlink" Target="https://login.consultant.ru/link/?req=doc&amp;base=RLAW913&amp;n=63788&amp;dst=100010" TargetMode="External"/><Relationship Id="rId46" Type="http://schemas.openxmlformats.org/officeDocument/2006/relationships/hyperlink" Target="https://login.consultant.ru/link/?req=doc&amp;base=LAW&amp;n=519035&amp;dst=5769" TargetMode="External"/><Relationship Id="rId59" Type="http://schemas.openxmlformats.org/officeDocument/2006/relationships/hyperlink" Target="https://login.consultant.ru/link/?req=doc&amp;base=RLAW913&amp;n=63062&amp;dst=100034" TargetMode="External"/><Relationship Id="rId67" Type="http://schemas.openxmlformats.org/officeDocument/2006/relationships/hyperlink" Target="https://login.consultant.ru/link/?req=doc&amp;base=RLAW913&amp;n=64752&amp;dst=100006" TargetMode="External"/><Relationship Id="rId20" Type="http://schemas.openxmlformats.org/officeDocument/2006/relationships/hyperlink" Target="https://login.consultant.ru/link/?req=doc&amp;base=RLAW913&amp;n=63788&amp;dst=100006" TargetMode="External"/><Relationship Id="rId41" Type="http://schemas.openxmlformats.org/officeDocument/2006/relationships/hyperlink" Target="https://login.consultant.ru/link/?req=doc&amp;base=RLAW913&amp;n=61314&amp;dst=100006" TargetMode="External"/><Relationship Id="rId54" Type="http://schemas.openxmlformats.org/officeDocument/2006/relationships/hyperlink" Target="https://login.consultant.ru/link/?req=doc&amp;base=RLAW913&amp;n=64515&amp;dst=100044" TargetMode="External"/><Relationship Id="rId62" Type="http://schemas.openxmlformats.org/officeDocument/2006/relationships/hyperlink" Target="https://login.consultant.ru/link/?req=doc&amp;base=RLAW913&amp;n=61692&amp;dst=100011" TargetMode="External"/><Relationship Id="rId70" Type="http://schemas.openxmlformats.org/officeDocument/2006/relationships/hyperlink" Target="https://login.consultant.ru/link/?req=doc&amp;base=RLAW913&amp;n=61314&amp;dst=100019" TargetMode="External"/><Relationship Id="rId75" Type="http://schemas.openxmlformats.org/officeDocument/2006/relationships/hyperlink" Target="https://login.consultant.ru/link/?req=doc&amp;base=LAW&amp;n=516950&amp;dst=100011" TargetMode="External"/><Relationship Id="rId83" Type="http://schemas.openxmlformats.org/officeDocument/2006/relationships/hyperlink" Target="https://login.consultant.ru/link/?req=doc&amp;base=RLAW913&amp;n=61314&amp;dst=100021"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913&amp;n=60399&amp;dst=100013" TargetMode="External"/><Relationship Id="rId15" Type="http://schemas.openxmlformats.org/officeDocument/2006/relationships/hyperlink" Target="https://login.consultant.ru/link/?req=doc&amp;base=RLAW913&amp;n=65528&amp;dst=100049" TargetMode="External"/><Relationship Id="rId23" Type="http://schemas.openxmlformats.org/officeDocument/2006/relationships/hyperlink" Target="https://login.consultant.ru/link/?req=doc&amp;base=RLAW913&amp;n=61124&amp;dst=100005" TargetMode="External"/><Relationship Id="rId28" Type="http://schemas.openxmlformats.org/officeDocument/2006/relationships/hyperlink" Target="https://login.consultant.ru/link/?req=doc&amp;base=RLAW913&amp;n=63788&amp;dst=100008" TargetMode="External"/><Relationship Id="rId36" Type="http://schemas.openxmlformats.org/officeDocument/2006/relationships/hyperlink" Target="https://login.consultant.ru/link/?req=doc&amp;base=RLAW913&amp;n=60707&amp;dst=100010" TargetMode="External"/><Relationship Id="rId49" Type="http://schemas.openxmlformats.org/officeDocument/2006/relationships/hyperlink" Target="adm-nmar.ru" TargetMode="External"/><Relationship Id="rId57" Type="http://schemas.openxmlformats.org/officeDocument/2006/relationships/hyperlink" Target="https://login.consultant.ru/link/?req=doc&amp;base=RLAW913&amp;n=63062&amp;dst=100025" TargetMode="External"/><Relationship Id="rId10" Type="http://schemas.openxmlformats.org/officeDocument/2006/relationships/hyperlink" Target="https://login.consultant.ru/link/?req=doc&amp;base=RLAW913&amp;n=62336&amp;dst=100033" TargetMode="External"/><Relationship Id="rId31" Type="http://schemas.openxmlformats.org/officeDocument/2006/relationships/hyperlink" Target="https://login.consultant.ru/link/?req=doc&amp;base=RLAW913&amp;n=65528&amp;dst=100050" TargetMode="External"/><Relationship Id="rId44" Type="http://schemas.openxmlformats.org/officeDocument/2006/relationships/hyperlink" Target="https://login.consultant.ru/link/?req=doc&amp;base=LAW&amp;n=121087&amp;dst=100142" TargetMode="External"/><Relationship Id="rId52" Type="http://schemas.openxmlformats.org/officeDocument/2006/relationships/hyperlink" Target="https://login.consultant.ru/link/?req=doc&amp;base=RLAW913&amp;n=63062&amp;dst=100013" TargetMode="External"/><Relationship Id="rId60" Type="http://schemas.openxmlformats.org/officeDocument/2006/relationships/hyperlink" Target="https://login.consultant.ru/link/?req=doc&amp;base=RLAW913&amp;n=61692&amp;dst=100006" TargetMode="External"/><Relationship Id="rId65" Type="http://schemas.openxmlformats.org/officeDocument/2006/relationships/hyperlink" Target="https://login.consultant.ru/link/?req=doc&amp;base=RLAW913&amp;n=63062&amp;dst=100045" TargetMode="External"/><Relationship Id="rId73" Type="http://schemas.openxmlformats.org/officeDocument/2006/relationships/hyperlink" Target="https://login.consultant.ru/link/?req=doc&amp;base=RLAW913&amp;n=64752&amp;dst=100008" TargetMode="External"/><Relationship Id="rId78" Type="http://schemas.openxmlformats.org/officeDocument/2006/relationships/hyperlink" Target="https://login.consultant.ru/link/?req=doc&amp;base=RLAW913&amp;n=65528&amp;dst=100052" TargetMode="External"/><Relationship Id="rId81" Type="http://schemas.openxmlformats.org/officeDocument/2006/relationships/hyperlink" Target="https://login.consultant.ru/link/?req=doc&amp;base=RLAW913&amp;n=65528&amp;dst=100059" TargetMode="External"/><Relationship Id="rId86" Type="http://schemas.openxmlformats.org/officeDocument/2006/relationships/hyperlink" Target="https://login.consultant.ru/link/?req=doc&amp;base=RLAW913&amp;n=63788&amp;dst=10001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692&amp;dst=100005" TargetMode="External"/><Relationship Id="rId13" Type="http://schemas.openxmlformats.org/officeDocument/2006/relationships/hyperlink" Target="https://login.consultant.ru/link/?req=doc&amp;base=RLAW913&amp;n=64515&amp;dst=100041" TargetMode="External"/><Relationship Id="rId18" Type="http://schemas.openxmlformats.org/officeDocument/2006/relationships/hyperlink" Target="https://login.consultant.ru/link/?req=doc&amp;base=RLAW913&amp;n=65649&amp;dst=101802" TargetMode="External"/><Relationship Id="rId39" Type="http://schemas.openxmlformats.org/officeDocument/2006/relationships/hyperlink" Target="https://login.consultant.ru/link/?req=doc&amp;base=LAW&amp;n=400004" TargetMode="External"/><Relationship Id="rId34" Type="http://schemas.openxmlformats.org/officeDocument/2006/relationships/hyperlink" Target="https://login.consultant.ru/link/?req=doc&amp;base=RLAW913&amp;n=65649&amp;dst=101802" TargetMode="External"/><Relationship Id="rId50" Type="http://schemas.openxmlformats.org/officeDocument/2006/relationships/hyperlink" Target="https://login.consultant.ru/link/?req=doc&amp;base=RLAW913&amp;n=63062&amp;dst=100012" TargetMode="External"/><Relationship Id="rId55" Type="http://schemas.openxmlformats.org/officeDocument/2006/relationships/hyperlink" Target="https://login.consultant.ru/link/?req=doc&amp;base=RLAW913&amp;n=64515&amp;dst=100045" TargetMode="External"/><Relationship Id="rId76" Type="http://schemas.openxmlformats.org/officeDocument/2006/relationships/hyperlink" Target="https://login.consultant.ru/link/?req=doc&amp;base=RLAW913&amp;n=64752&amp;dst=100010" TargetMode="External"/><Relationship Id="rId7" Type="http://schemas.openxmlformats.org/officeDocument/2006/relationships/hyperlink" Target="https://login.consultant.ru/link/?req=doc&amp;base=RLAW913&amp;n=61124&amp;dst=100005" TargetMode="External"/><Relationship Id="rId71" Type="http://schemas.openxmlformats.org/officeDocument/2006/relationships/hyperlink" Target="https://login.consultant.ru/link/?req=doc&amp;base=LAW&amp;n=516950" TargetMode="External"/><Relationship Id="rId2" Type="http://schemas.openxmlformats.org/officeDocument/2006/relationships/settings" Target="settings.xml"/><Relationship Id="rId29" Type="http://schemas.openxmlformats.org/officeDocument/2006/relationships/hyperlink" Target="https://login.consultant.ru/link/?req=doc&amp;base=RLAW913&amp;n=64515&amp;dst=100042" TargetMode="External"/><Relationship Id="rId24" Type="http://schemas.openxmlformats.org/officeDocument/2006/relationships/hyperlink" Target="https://login.consultant.ru/link/?req=doc&amp;base=RLAW913&amp;n=61314&amp;dst=100006" TargetMode="External"/><Relationship Id="rId40" Type="http://schemas.openxmlformats.org/officeDocument/2006/relationships/hyperlink" Target="https://login.consultant.ru/link/?req=doc&amp;base=RLAW913&amp;n=63062&amp;dst=100006" TargetMode="External"/><Relationship Id="rId45" Type="http://schemas.openxmlformats.org/officeDocument/2006/relationships/hyperlink" Target="https://login.consultant.ru/link/?req=doc&amp;base=LAW&amp;n=538224" TargetMode="External"/><Relationship Id="rId66" Type="http://schemas.openxmlformats.org/officeDocument/2006/relationships/hyperlink" Target="https://login.consultant.ru/link/?req=doc&amp;base=RLAW913&amp;n=63062&amp;dst=100050" TargetMode="External"/><Relationship Id="rId87" Type="http://schemas.openxmlformats.org/officeDocument/2006/relationships/fontTable" Target="fontTable.xml"/><Relationship Id="rId61" Type="http://schemas.openxmlformats.org/officeDocument/2006/relationships/hyperlink" Target="https://login.consultant.ru/link/?req=doc&amp;base=RLAW913&amp;n=63788&amp;dst=100012" TargetMode="External"/><Relationship Id="rId82" Type="http://schemas.openxmlformats.org/officeDocument/2006/relationships/hyperlink" Target="https://login.consultant.ru/link/?req=doc&amp;base=RLAW913&amp;n=61124&amp;dst=100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9372</Words>
  <Characters>53421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2026-10-01T11:12:00Z</dcterms:created>
  <dcterms:modified xsi:type="dcterms:W3CDTF">2026-10-01T11:12:00Z</dcterms:modified>
</cp:coreProperties>
</file>