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E2E67" w:rsidP="00A00AD9">
            <w:pPr>
              <w:ind w:left="-108" w:right="-108"/>
              <w:jc w:val="center"/>
            </w:pPr>
            <w:bookmarkStart w:id="0" w:name="ТекстовоеПоле7"/>
            <w:r>
              <w:t>31</w:t>
            </w:r>
            <w:r w:rsidR="00D920A7">
              <w:t>.</w:t>
            </w:r>
            <w:r w:rsidR="00E17ACF"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383126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383126">
              <w:t>7</w:t>
            </w:r>
            <w:r w:rsidR="00BE1067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1067" w:rsidRPr="001C064A" w:rsidRDefault="00BE1067" w:rsidP="00BE1067">
      <w:pPr>
        <w:ind w:right="4251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  от 10.12.2018 № 977 "Об утверждении Порядка организации и финансового обеспечения мероприятий по работе с детьми и молодежью"</w:t>
      </w:r>
    </w:p>
    <w:p w:rsidR="00BE1067" w:rsidRPr="00873112" w:rsidRDefault="00BE1067" w:rsidP="00BE10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1067" w:rsidRDefault="00BE1067" w:rsidP="00BE10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1067" w:rsidRPr="00873112" w:rsidRDefault="00BE1067" w:rsidP="00BE10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1067" w:rsidRPr="001C064A" w:rsidRDefault="00BE1067" w:rsidP="00BE106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 xml:space="preserve">В соответствии </w:t>
      </w:r>
      <w:r>
        <w:rPr>
          <w:rFonts w:eastAsia="Calibri"/>
          <w:sz w:val="26"/>
          <w:szCs w:val="26"/>
        </w:rPr>
        <w:t xml:space="preserve">с </w:t>
      </w:r>
      <w:r w:rsidRPr="001C064A">
        <w:rPr>
          <w:rFonts w:eastAsia="Calibri"/>
          <w:sz w:val="26"/>
          <w:szCs w:val="26"/>
        </w:rPr>
        <w:t>муниципальной программ</w:t>
      </w:r>
      <w:r>
        <w:rPr>
          <w:rFonts w:eastAsia="Calibri"/>
          <w:sz w:val="26"/>
          <w:szCs w:val="26"/>
        </w:rPr>
        <w:t xml:space="preserve">ой </w:t>
      </w:r>
      <w:r w:rsidRPr="001C064A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"Повышение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 xml:space="preserve">от 29.08.2018 № 577,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1C064A">
        <w:rPr>
          <w:rFonts w:eastAsia="Calibri"/>
          <w:sz w:val="26"/>
          <w:szCs w:val="26"/>
        </w:rPr>
        <w:t xml:space="preserve"> "Городской округ "Город Нарьян-Мар" </w:t>
      </w:r>
    </w:p>
    <w:p w:rsidR="00BE1067" w:rsidRPr="00873112" w:rsidRDefault="00BE1067" w:rsidP="00BE1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1067" w:rsidRDefault="00BE1067" w:rsidP="00BE10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BE1067" w:rsidRPr="00873112" w:rsidRDefault="00BE1067" w:rsidP="00BE106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E1067" w:rsidRDefault="00BE1067" w:rsidP="00BE106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1.</w:t>
      </w:r>
      <w:r w:rsidRPr="001C064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Внести изменения в приложение к постановлению Администрации МО "Городской округ "Город Нарьян-Мар" от 04.12.2018 № 977</w:t>
      </w:r>
      <w:r w:rsidRPr="009014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"Об утверждении Порядка организации и финансового обеспечения мероприятий по работе с детьми </w:t>
      </w:r>
      <w:r>
        <w:rPr>
          <w:rFonts w:eastAsia="Calibri"/>
          <w:sz w:val="26"/>
          <w:szCs w:val="26"/>
        </w:rPr>
        <w:br/>
        <w:t xml:space="preserve">и молодежью" согласно </w:t>
      </w:r>
      <w:proofErr w:type="gramStart"/>
      <w:r>
        <w:rPr>
          <w:rFonts w:eastAsia="Calibri"/>
          <w:sz w:val="26"/>
          <w:szCs w:val="26"/>
        </w:rPr>
        <w:t>Приложению</w:t>
      </w:r>
      <w:proofErr w:type="gramEnd"/>
      <w:r>
        <w:rPr>
          <w:rFonts w:eastAsia="Calibri"/>
          <w:sz w:val="26"/>
          <w:szCs w:val="26"/>
        </w:rPr>
        <w:t xml:space="preserve"> к настоящему постановлению.</w:t>
      </w:r>
    </w:p>
    <w:p w:rsidR="00BE1067" w:rsidRPr="001C064A" w:rsidRDefault="00BE1067" w:rsidP="00BE106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1C064A">
        <w:rPr>
          <w:rFonts w:eastAsia="Calibri"/>
          <w:sz w:val="26"/>
          <w:szCs w:val="26"/>
        </w:rPr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 xml:space="preserve">со дня его подписания.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</w:pPr>
    </w:p>
    <w:p w:rsidR="00F1764E" w:rsidRDefault="00F1764E" w:rsidP="00D42219">
      <w:pPr>
        <w:jc w:val="both"/>
        <w:rPr>
          <w:bCs/>
          <w:sz w:val="26"/>
        </w:rPr>
        <w:sectPr w:rsidR="00F1764E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B24004">
        <w:rPr>
          <w:sz w:val="26"/>
        </w:rPr>
        <w:lastRenderedPageBreak/>
        <w:t>Приложение</w:t>
      </w: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B24004">
        <w:rPr>
          <w:sz w:val="26"/>
        </w:rPr>
        <w:t>к постановлению Администрации</w:t>
      </w: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B24004">
        <w:rPr>
          <w:sz w:val="26"/>
        </w:rPr>
        <w:t>муниципального образования</w:t>
      </w: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B24004">
        <w:rPr>
          <w:sz w:val="26"/>
        </w:rPr>
        <w:t>"Городской округ "Город Нарьян-Мар"</w:t>
      </w: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ind w:left="5103"/>
        <w:rPr>
          <w:sz w:val="26"/>
        </w:rPr>
      </w:pPr>
      <w:r w:rsidRPr="00B24004">
        <w:rPr>
          <w:sz w:val="26"/>
        </w:rPr>
        <w:t xml:space="preserve">от </w:t>
      </w:r>
      <w:r>
        <w:rPr>
          <w:sz w:val="26"/>
        </w:rPr>
        <w:t>31.10.2022</w:t>
      </w:r>
      <w:r w:rsidRPr="00B24004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</w:rPr>
        <w:t>1379</w:t>
      </w: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rPr>
          <w:sz w:val="26"/>
        </w:rPr>
      </w:pPr>
    </w:p>
    <w:p w:rsidR="00F1764E" w:rsidRDefault="00F1764E" w:rsidP="00F1764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F1764E" w:rsidRDefault="00F1764E" w:rsidP="00F1764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24004">
        <w:rPr>
          <w:sz w:val="26"/>
        </w:rPr>
        <w:t xml:space="preserve">Изменения в </w:t>
      </w:r>
      <w:r>
        <w:rPr>
          <w:sz w:val="26"/>
          <w:szCs w:val="26"/>
        </w:rPr>
        <w:t xml:space="preserve">приложение к постановлению Администрации МО "Городской округ "Город Нарьян-Мар" от 10.12.2018 № 977 </w:t>
      </w:r>
      <w:r>
        <w:rPr>
          <w:rFonts w:eastAsia="Calibri"/>
          <w:sz w:val="26"/>
          <w:szCs w:val="26"/>
        </w:rPr>
        <w:t xml:space="preserve">"Об утверждении Порядка организации </w:t>
      </w:r>
      <w:r>
        <w:rPr>
          <w:rFonts w:eastAsia="Calibri"/>
          <w:sz w:val="26"/>
          <w:szCs w:val="26"/>
        </w:rPr>
        <w:br/>
        <w:t>и финансового обеспечения мероприятий по работе с детьми и молодежью"</w:t>
      </w: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</w:p>
    <w:p w:rsidR="00F1764E" w:rsidRDefault="00F1764E" w:rsidP="00F1764E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1C4B">
        <w:rPr>
          <w:sz w:val="26"/>
          <w:szCs w:val="26"/>
        </w:rPr>
        <w:t xml:space="preserve">Пункт 6 раздела II 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>Реализация мероприятий, проводимых в рамках работы</w:t>
      </w:r>
      <w:r>
        <w:rPr>
          <w:sz w:val="26"/>
          <w:szCs w:val="26"/>
        </w:rPr>
        <w:t xml:space="preserve">, </w:t>
      </w:r>
      <w:r w:rsidRPr="00941C4B">
        <w:rPr>
          <w:sz w:val="26"/>
          <w:szCs w:val="26"/>
        </w:rPr>
        <w:t>направленной на формирование системы продвижения инициативной и талантливой молодежи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 xml:space="preserve"> изложить в новой редакции</w:t>
      </w:r>
      <w:r w:rsidRPr="00B24004">
        <w:rPr>
          <w:sz w:val="26"/>
          <w:szCs w:val="26"/>
        </w:rPr>
        <w:t>: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"6. </w:t>
      </w:r>
      <w:r w:rsidRPr="00941C4B">
        <w:rPr>
          <w:sz w:val="26"/>
          <w:szCs w:val="26"/>
        </w:rPr>
        <w:t>В рамках проведения мероприятий, направленных на формирование системы продвижения инициативной и талантливой молодежи, Отделом осуществляется реализация следующих мероприятий: организ</w:t>
      </w:r>
      <w:r>
        <w:rPr>
          <w:sz w:val="26"/>
          <w:szCs w:val="26"/>
        </w:rPr>
        <w:t>ация Дня самоуправления</w:t>
      </w:r>
      <w:r w:rsidR="00367172">
        <w:rPr>
          <w:sz w:val="26"/>
          <w:szCs w:val="26"/>
        </w:rPr>
        <w:t>,</w:t>
      </w:r>
      <w:r w:rsidRPr="00941C4B">
        <w:rPr>
          <w:sz w:val="26"/>
          <w:szCs w:val="26"/>
        </w:rPr>
        <w:t xml:space="preserve"> проведение семинара "Школа лидеров"</w:t>
      </w:r>
      <w:r w:rsidR="00367172">
        <w:rPr>
          <w:sz w:val="26"/>
          <w:szCs w:val="26"/>
        </w:rPr>
        <w:t>,</w:t>
      </w:r>
      <w:r w:rsidRPr="00941C4B">
        <w:rPr>
          <w:sz w:val="26"/>
          <w:szCs w:val="26"/>
        </w:rPr>
        <w:t xml:space="preserve"> пров</w:t>
      </w:r>
      <w:r>
        <w:rPr>
          <w:sz w:val="26"/>
          <w:szCs w:val="26"/>
        </w:rPr>
        <w:t>едение игр КВН в г. Нарьян-Маре</w:t>
      </w:r>
      <w:r w:rsidR="00367172">
        <w:rPr>
          <w:sz w:val="26"/>
          <w:szCs w:val="26"/>
        </w:rPr>
        <w:t>,</w:t>
      </w:r>
      <w:r w:rsidRPr="00941C4B">
        <w:rPr>
          <w:sz w:val="26"/>
          <w:szCs w:val="26"/>
        </w:rPr>
        <w:t xml:space="preserve"> проведение акции "Мой подарок городу"</w:t>
      </w:r>
      <w:r w:rsidR="00367172">
        <w:rPr>
          <w:sz w:val="26"/>
          <w:szCs w:val="26"/>
        </w:rPr>
        <w:t>,</w:t>
      </w:r>
      <w:r w:rsidRPr="00941C4B">
        <w:rPr>
          <w:sz w:val="26"/>
          <w:szCs w:val="26"/>
        </w:rPr>
        <w:t xml:space="preserve"> проведение новогоднего мероприятия для молодых семей</w:t>
      </w:r>
      <w:r w:rsidR="00367172">
        <w:rPr>
          <w:sz w:val="26"/>
          <w:szCs w:val="26"/>
        </w:rPr>
        <w:t>,</w:t>
      </w:r>
      <w:bookmarkStart w:id="1" w:name="_GoBack"/>
      <w:bookmarkEnd w:id="1"/>
      <w:r w:rsidRPr="00941C4B">
        <w:rPr>
          <w:sz w:val="26"/>
          <w:szCs w:val="26"/>
        </w:rPr>
        <w:t xml:space="preserve"> организация участия молодежи города во Всероссийских форумах, съездах, фестивалях и конкурсах.</w:t>
      </w:r>
      <w:r w:rsidRPr="00941C4B">
        <w:rPr>
          <w:sz w:val="26"/>
          <w:szCs w:val="26"/>
          <w:lang w:eastAsia="en-US"/>
        </w:rPr>
        <w:t>".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Пункт 8</w:t>
      </w:r>
      <w:r w:rsidRPr="00941C4B">
        <w:rPr>
          <w:sz w:val="26"/>
          <w:szCs w:val="26"/>
        </w:rPr>
        <w:t xml:space="preserve"> раздела II 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>Реализация мероприятий, проводимых в рамках работы</w:t>
      </w:r>
      <w:r>
        <w:rPr>
          <w:sz w:val="26"/>
          <w:szCs w:val="26"/>
        </w:rPr>
        <w:t xml:space="preserve">, </w:t>
      </w:r>
      <w:r w:rsidRPr="00941C4B">
        <w:rPr>
          <w:sz w:val="26"/>
          <w:szCs w:val="26"/>
        </w:rPr>
        <w:t>направленной на формирование системы продвижения инициативной и талантливой молодежи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 xml:space="preserve"> изложить в новой редакции</w:t>
      </w:r>
      <w:r w:rsidRPr="00B24004">
        <w:rPr>
          <w:sz w:val="26"/>
          <w:szCs w:val="26"/>
        </w:rPr>
        <w:t>: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"8. </w:t>
      </w:r>
      <w:r w:rsidRPr="00941C4B">
        <w:rPr>
          <w:sz w:val="26"/>
          <w:szCs w:val="26"/>
        </w:rPr>
        <w:t xml:space="preserve">В рамках проведения Дня самоуправления приобретается наградная продукция для награждения участников мероприятия (дипломы, памятные призы, сувенирные изделия и др.). Стоимость набора наградной продукции производится </w:t>
      </w:r>
      <w:r>
        <w:rPr>
          <w:sz w:val="26"/>
          <w:szCs w:val="26"/>
        </w:rPr>
        <w:br/>
      </w:r>
      <w:r w:rsidRPr="00941C4B">
        <w:rPr>
          <w:sz w:val="26"/>
          <w:szCs w:val="26"/>
        </w:rPr>
        <w:t xml:space="preserve">из расчета количества участников мероприятия, но не более трех тысяч рублей </w:t>
      </w:r>
      <w:r>
        <w:rPr>
          <w:sz w:val="26"/>
          <w:szCs w:val="26"/>
        </w:rPr>
        <w:br/>
      </w:r>
      <w:r w:rsidRPr="00941C4B">
        <w:rPr>
          <w:sz w:val="26"/>
          <w:szCs w:val="26"/>
        </w:rPr>
        <w:t>на одного человека.</w:t>
      </w:r>
      <w:r>
        <w:rPr>
          <w:sz w:val="26"/>
          <w:szCs w:val="26"/>
        </w:rPr>
        <w:t>".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Пункт 11</w:t>
      </w:r>
      <w:r w:rsidRPr="00941C4B">
        <w:rPr>
          <w:sz w:val="26"/>
          <w:szCs w:val="26"/>
        </w:rPr>
        <w:t xml:space="preserve"> раздела II 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>Реализация мероприятий, проводимых в рамках работы</w:t>
      </w:r>
      <w:r>
        <w:rPr>
          <w:sz w:val="26"/>
          <w:szCs w:val="26"/>
        </w:rPr>
        <w:t xml:space="preserve">, </w:t>
      </w:r>
      <w:r w:rsidRPr="00941C4B">
        <w:rPr>
          <w:sz w:val="26"/>
          <w:szCs w:val="26"/>
        </w:rPr>
        <w:t>направленной на формирование системы продвижения инициативной и талантливой молодежи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 xml:space="preserve"> изложить в новой редакции</w:t>
      </w:r>
      <w:r w:rsidRPr="00B24004">
        <w:rPr>
          <w:sz w:val="26"/>
          <w:szCs w:val="26"/>
        </w:rPr>
        <w:t>: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"11. </w:t>
      </w:r>
      <w:r w:rsidRPr="00941C4B">
        <w:rPr>
          <w:sz w:val="26"/>
          <w:szCs w:val="26"/>
        </w:rPr>
        <w:t>Не менее чем за 30 (тридцать) календарных дней до даты проведения акции "Мой подарок городу" Отдел готовит и утверждает положение о проведении акции. Положение готовится для проведения каждой отдельной акции "Мой подарок городу".  Положением утверждается порядок и сроки проведения мероприятия, работы конкурсной комиссии. Для награждения победителей и участников акции приобретается наградная продукция (дипломы, памятные призы, сувенирные изделия и др.). Стоимость набора наградной продукции производится из расчета количества участников мероприятия, но не более трех тысяч рублей на одного человека.</w:t>
      </w:r>
      <w:r>
        <w:rPr>
          <w:sz w:val="26"/>
          <w:szCs w:val="26"/>
        </w:rPr>
        <w:t>".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Абзац пятый пункта 12 </w:t>
      </w:r>
      <w:r w:rsidRPr="00941C4B">
        <w:rPr>
          <w:sz w:val="26"/>
          <w:szCs w:val="26"/>
        </w:rPr>
        <w:t xml:space="preserve">раздела II 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 xml:space="preserve">Реализация мероприятий, проводимых </w:t>
      </w:r>
      <w:r>
        <w:rPr>
          <w:sz w:val="26"/>
          <w:szCs w:val="26"/>
        </w:rPr>
        <w:br/>
      </w:r>
      <w:r w:rsidRPr="00941C4B">
        <w:rPr>
          <w:sz w:val="26"/>
          <w:szCs w:val="26"/>
        </w:rPr>
        <w:t>в рамках работы</w:t>
      </w:r>
      <w:r>
        <w:rPr>
          <w:sz w:val="26"/>
          <w:szCs w:val="26"/>
        </w:rPr>
        <w:t xml:space="preserve">, </w:t>
      </w:r>
      <w:r w:rsidRPr="00941C4B">
        <w:rPr>
          <w:sz w:val="26"/>
          <w:szCs w:val="26"/>
        </w:rPr>
        <w:t>направленной на формирование системы продвижения инициативной и талантливой молодежи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 xml:space="preserve"> изложить в новой редакции</w:t>
      </w:r>
      <w:r w:rsidRPr="00B24004">
        <w:rPr>
          <w:sz w:val="26"/>
          <w:szCs w:val="26"/>
        </w:rPr>
        <w:t>: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C97A15">
        <w:rPr>
          <w:sz w:val="26"/>
          <w:szCs w:val="26"/>
        </w:rPr>
        <w:t>- приобретение наградной продукции для награждения участников (дипломы, памятные призы, сувенирные изделия и др.), но не более трех тысяч рублей на одну семью;</w:t>
      </w:r>
      <w:r>
        <w:rPr>
          <w:sz w:val="26"/>
          <w:szCs w:val="26"/>
        </w:rPr>
        <w:t>".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  <w:t xml:space="preserve">Пункт 13 </w:t>
      </w:r>
      <w:r w:rsidRPr="00941C4B">
        <w:rPr>
          <w:sz w:val="26"/>
          <w:szCs w:val="26"/>
        </w:rPr>
        <w:t xml:space="preserve">раздела II 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>Реализация мероприятий, проводимых в рамках работы</w:t>
      </w:r>
      <w:r>
        <w:rPr>
          <w:sz w:val="26"/>
          <w:szCs w:val="26"/>
        </w:rPr>
        <w:t xml:space="preserve">, </w:t>
      </w:r>
      <w:r w:rsidRPr="00941C4B">
        <w:rPr>
          <w:sz w:val="26"/>
          <w:szCs w:val="26"/>
        </w:rPr>
        <w:t>направленной на формирование системы продвижения инициативной и талантливой молодежи</w:t>
      </w:r>
      <w:r>
        <w:rPr>
          <w:sz w:val="26"/>
          <w:szCs w:val="26"/>
        </w:rPr>
        <w:t>"</w:t>
      </w:r>
      <w:r w:rsidRPr="00941C4B">
        <w:rPr>
          <w:sz w:val="26"/>
          <w:szCs w:val="26"/>
        </w:rPr>
        <w:t xml:space="preserve"> изложить в новой редакции</w:t>
      </w:r>
      <w:r w:rsidRPr="00B24004">
        <w:rPr>
          <w:sz w:val="26"/>
          <w:szCs w:val="26"/>
        </w:rPr>
        <w:t>: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"13. </w:t>
      </w:r>
      <w:r w:rsidRPr="00941C4B">
        <w:rPr>
          <w:sz w:val="26"/>
          <w:szCs w:val="26"/>
        </w:rPr>
        <w:t xml:space="preserve">Финансовое обеспечение расходных обязательств МО "Городской округ "Город Нарьян-Мар" на организацию участия молодежи города во Всероссийских форумах, съездах, фестивалях и конкурсах включает расходы на приобретение авиабилетов и железнодорожных билетов. Цель участия во Всероссийских форумах, съездах, фестивалях и конкурсах </w:t>
      </w:r>
      <w:r>
        <w:rPr>
          <w:sz w:val="26"/>
          <w:szCs w:val="26"/>
        </w:rPr>
        <w:t>–</w:t>
      </w:r>
      <w:r w:rsidRPr="00941C4B">
        <w:rPr>
          <w:sz w:val="26"/>
          <w:szCs w:val="26"/>
        </w:rPr>
        <w:t xml:space="preserve"> представление молодежи г. Нарьян-Мара </w:t>
      </w:r>
      <w:r>
        <w:rPr>
          <w:sz w:val="26"/>
          <w:szCs w:val="26"/>
        </w:rPr>
        <w:br/>
      </w:r>
      <w:r w:rsidRPr="00941C4B">
        <w:rPr>
          <w:sz w:val="26"/>
          <w:szCs w:val="26"/>
        </w:rPr>
        <w:t>на всероссийском уровне, обмен опытом с молодежью других регионов Российской Федерации. Авиабилеты приобретаются по тарифу эконом-класса, позволяющему бесплатный провоз багажа массой не более 23 кг. Железнодорожные билеты приобретаются по тарифу купейного вагона.</w:t>
      </w:r>
      <w:r>
        <w:rPr>
          <w:sz w:val="26"/>
          <w:szCs w:val="26"/>
        </w:rPr>
        <w:t>".</w:t>
      </w:r>
    </w:p>
    <w:p w:rsidR="00F1764E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Абзац пятый пункта 15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"</w:t>
      </w:r>
      <w:r w:rsidRPr="00E73311">
        <w:rPr>
          <w:sz w:val="26"/>
          <w:szCs w:val="26"/>
        </w:rPr>
        <w:t xml:space="preserve">Реализация мероприятий, проводимых </w:t>
      </w:r>
      <w:r>
        <w:rPr>
          <w:sz w:val="26"/>
          <w:szCs w:val="26"/>
        </w:rPr>
        <w:br/>
      </w:r>
      <w:r w:rsidRPr="00E73311">
        <w:rPr>
          <w:sz w:val="26"/>
          <w:szCs w:val="26"/>
        </w:rPr>
        <w:t>в рамках работы,</w:t>
      </w:r>
      <w:r>
        <w:rPr>
          <w:sz w:val="26"/>
          <w:szCs w:val="26"/>
        </w:rPr>
        <w:t xml:space="preserve"> </w:t>
      </w:r>
      <w:r w:rsidRPr="00E73311">
        <w:rPr>
          <w:sz w:val="26"/>
          <w:szCs w:val="26"/>
        </w:rPr>
        <w:t>направленной на военно-патриотическое воспитание молодежи</w:t>
      </w:r>
      <w:r>
        <w:rPr>
          <w:sz w:val="26"/>
          <w:szCs w:val="26"/>
        </w:rPr>
        <w:t xml:space="preserve">" </w:t>
      </w:r>
      <w:r w:rsidRPr="00941C4B">
        <w:rPr>
          <w:sz w:val="26"/>
          <w:szCs w:val="26"/>
        </w:rPr>
        <w:t>изложить в новой редакции</w:t>
      </w:r>
      <w:r w:rsidRPr="00B24004">
        <w:rPr>
          <w:sz w:val="26"/>
          <w:szCs w:val="26"/>
        </w:rPr>
        <w:t>:</w:t>
      </w:r>
    </w:p>
    <w:p w:rsidR="00F1764E" w:rsidRPr="00E73311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E73311">
        <w:rPr>
          <w:sz w:val="26"/>
          <w:szCs w:val="26"/>
        </w:rPr>
        <w:t>- приобретение наградной продукции для награждения участников (дипломы, памятные призы, сувенирные изделия и др.), стоимостью не более трех тысяч рублей на одного человека;</w:t>
      </w:r>
      <w:r>
        <w:rPr>
          <w:sz w:val="26"/>
          <w:szCs w:val="26"/>
        </w:rPr>
        <w:t>".</w:t>
      </w:r>
    </w:p>
    <w:p w:rsidR="00F1764E" w:rsidRPr="00941C4B" w:rsidRDefault="00F1764E" w:rsidP="00F176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64E" w:rsidRPr="00B24004" w:rsidRDefault="00F1764E" w:rsidP="00F176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F1764E" w:rsidRPr="00B24004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33" w:rsidRDefault="00F86133" w:rsidP="00693317">
      <w:r>
        <w:separator/>
      </w:r>
    </w:p>
  </w:endnote>
  <w:endnote w:type="continuationSeparator" w:id="0">
    <w:p w:rsidR="00F86133" w:rsidRDefault="00F8613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33" w:rsidRDefault="00F86133" w:rsidP="00693317">
      <w:r>
        <w:separator/>
      </w:r>
    </w:p>
  </w:footnote>
  <w:footnote w:type="continuationSeparator" w:id="0">
    <w:p w:rsidR="00F86133" w:rsidRDefault="00F8613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7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C95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172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067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64E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08B1-B049-469E-882F-380F8C3F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2022-10-31T14:16:00Z</dcterms:created>
  <dcterms:modified xsi:type="dcterms:W3CDTF">2022-10-31T14:22:00Z</dcterms:modified>
</cp:coreProperties>
</file>