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2F401B" w:rsidP="002F401B">
            <w:pPr>
              <w:ind w:left="-108" w:right="-108"/>
              <w:jc w:val="center"/>
            </w:pPr>
            <w:r>
              <w:t>13</w:t>
            </w:r>
            <w:r w:rsidR="00810339">
              <w:t>.0</w:t>
            </w:r>
            <w:r>
              <w:t>9</w:t>
            </w:r>
            <w:r w:rsidR="00810339">
              <w:t>.2019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2F401B" w:rsidP="008B1E42">
            <w:pPr>
              <w:ind w:left="-38" w:firstLine="38"/>
              <w:jc w:val="center"/>
            </w:pPr>
            <w:r>
              <w:t>874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2F401B" w:rsidRPr="006B2365" w:rsidRDefault="002F401B" w:rsidP="002F401B">
      <w:pPr>
        <w:pStyle w:val="a3"/>
        <w:tabs>
          <w:tab w:val="left" w:pos="993"/>
          <w:tab w:val="left" w:pos="4820"/>
          <w:tab w:val="left" w:pos="5670"/>
          <w:tab w:val="left" w:pos="5954"/>
          <w:tab w:val="left" w:pos="8222"/>
        </w:tabs>
        <w:ind w:right="4251"/>
        <w:jc w:val="both"/>
        <w:rPr>
          <w:szCs w:val="26"/>
        </w:rPr>
      </w:pPr>
      <w:r w:rsidRPr="0029007C">
        <w:rPr>
          <w:szCs w:val="26"/>
        </w:rPr>
        <w:t xml:space="preserve">О внесении изменений в Положение </w:t>
      </w:r>
      <w:r>
        <w:rPr>
          <w:szCs w:val="26"/>
        </w:rPr>
        <w:br/>
      </w:r>
      <w:r w:rsidRPr="0029007C">
        <w:rPr>
          <w:szCs w:val="26"/>
        </w:rPr>
        <w:t xml:space="preserve">об условиях и </w:t>
      </w:r>
      <w:proofErr w:type="gramStart"/>
      <w:r w:rsidRPr="0029007C">
        <w:rPr>
          <w:szCs w:val="26"/>
        </w:rPr>
        <w:t>размерах оплаты труда</w:t>
      </w:r>
      <w:proofErr w:type="gramEnd"/>
      <w:r w:rsidRPr="0029007C">
        <w:rPr>
          <w:szCs w:val="26"/>
        </w:rPr>
        <w:t xml:space="preserve"> работников муниципальных учреждений, утвержденное постановлением Администрации МО "Городской округ "Город Нарьян-Мар" </w:t>
      </w:r>
      <w:r>
        <w:rPr>
          <w:szCs w:val="26"/>
        </w:rPr>
        <w:br/>
      </w:r>
      <w:r w:rsidRPr="0029007C">
        <w:rPr>
          <w:szCs w:val="26"/>
        </w:rPr>
        <w:t>от 22.06.2016 № 726</w:t>
      </w:r>
    </w:p>
    <w:p w:rsidR="002F401B" w:rsidRPr="00B53EA5" w:rsidRDefault="002F401B" w:rsidP="002F401B">
      <w:pPr>
        <w:tabs>
          <w:tab w:val="left" w:pos="993"/>
        </w:tabs>
        <w:ind w:firstLine="709"/>
        <w:jc w:val="both"/>
        <w:rPr>
          <w:b/>
          <w:bCs/>
          <w:sz w:val="26"/>
          <w:szCs w:val="26"/>
        </w:rPr>
      </w:pPr>
    </w:p>
    <w:p w:rsidR="002F401B" w:rsidRDefault="002F401B" w:rsidP="002F401B">
      <w:pPr>
        <w:tabs>
          <w:tab w:val="left" w:pos="993"/>
        </w:tabs>
        <w:jc w:val="both"/>
        <w:rPr>
          <w:b/>
          <w:bCs/>
          <w:sz w:val="26"/>
        </w:rPr>
      </w:pPr>
      <w:r>
        <w:rPr>
          <w:b/>
          <w:bCs/>
          <w:sz w:val="26"/>
        </w:rPr>
        <w:tab/>
      </w:r>
    </w:p>
    <w:p w:rsidR="002F401B" w:rsidRDefault="002F401B" w:rsidP="002F401B">
      <w:pPr>
        <w:tabs>
          <w:tab w:val="left" w:pos="993"/>
        </w:tabs>
        <w:jc w:val="both"/>
        <w:rPr>
          <w:b/>
          <w:bCs/>
          <w:sz w:val="26"/>
        </w:rPr>
      </w:pPr>
    </w:p>
    <w:p w:rsidR="002F401B" w:rsidRDefault="002F401B" w:rsidP="002F401B">
      <w:pPr>
        <w:tabs>
          <w:tab w:val="left" w:pos="993"/>
        </w:tabs>
        <w:ind w:firstLine="709"/>
        <w:jc w:val="both"/>
        <w:rPr>
          <w:bCs/>
          <w:sz w:val="26"/>
        </w:rPr>
      </w:pPr>
      <w:r w:rsidRPr="0029007C">
        <w:rPr>
          <w:bCs/>
          <w:sz w:val="26"/>
        </w:rPr>
        <w:t xml:space="preserve">В </w:t>
      </w:r>
      <w:r>
        <w:rPr>
          <w:bCs/>
          <w:sz w:val="26"/>
        </w:rPr>
        <w:t>соответствии с Федеральным</w:t>
      </w:r>
      <w:r w:rsidRPr="00C464AD">
        <w:rPr>
          <w:bCs/>
          <w:sz w:val="26"/>
        </w:rPr>
        <w:t xml:space="preserve"> закон</w:t>
      </w:r>
      <w:r>
        <w:rPr>
          <w:bCs/>
          <w:sz w:val="26"/>
        </w:rPr>
        <w:t>ом от 06.10.2003 №</w:t>
      </w:r>
      <w:r w:rsidRPr="00C464AD">
        <w:rPr>
          <w:bCs/>
          <w:sz w:val="26"/>
        </w:rPr>
        <w:t xml:space="preserve"> 131-ФЗ "Об общих принципах организации местного самоуправления в Российской Федерации"</w:t>
      </w:r>
      <w:r>
        <w:rPr>
          <w:bCs/>
          <w:sz w:val="26"/>
        </w:rPr>
        <w:t>, в</w:t>
      </w:r>
      <w:r w:rsidRPr="00C464AD">
        <w:rPr>
          <w:bCs/>
          <w:sz w:val="26"/>
        </w:rPr>
        <w:t xml:space="preserve"> </w:t>
      </w:r>
      <w:r w:rsidRPr="0029007C">
        <w:rPr>
          <w:bCs/>
          <w:sz w:val="26"/>
        </w:rPr>
        <w:t xml:space="preserve">целях стимулирования </w:t>
      </w:r>
      <w:r>
        <w:rPr>
          <w:bCs/>
          <w:sz w:val="26"/>
        </w:rPr>
        <w:t xml:space="preserve">и материальной заинтересованности </w:t>
      </w:r>
      <w:r w:rsidRPr="0029007C">
        <w:rPr>
          <w:bCs/>
          <w:sz w:val="26"/>
        </w:rPr>
        <w:t>работников</w:t>
      </w:r>
      <w:r>
        <w:rPr>
          <w:bCs/>
          <w:sz w:val="26"/>
        </w:rPr>
        <w:t xml:space="preserve"> муниципальных учреждений Администрация муниципального образования "Городской округ "Город Нарьян-Мар"</w:t>
      </w:r>
    </w:p>
    <w:p w:rsidR="002F401B" w:rsidRDefault="002F401B" w:rsidP="002F401B">
      <w:pPr>
        <w:tabs>
          <w:tab w:val="left" w:pos="993"/>
        </w:tabs>
        <w:jc w:val="both"/>
        <w:rPr>
          <w:bCs/>
          <w:sz w:val="26"/>
        </w:rPr>
      </w:pPr>
    </w:p>
    <w:p w:rsidR="002F401B" w:rsidRDefault="002F401B" w:rsidP="002F401B">
      <w:pPr>
        <w:tabs>
          <w:tab w:val="left" w:pos="993"/>
        </w:tabs>
        <w:jc w:val="center"/>
        <w:rPr>
          <w:b/>
          <w:bCs/>
          <w:sz w:val="26"/>
        </w:rPr>
      </w:pPr>
      <w:proofErr w:type="gramStart"/>
      <w:r w:rsidRPr="00C464AD">
        <w:rPr>
          <w:b/>
          <w:bCs/>
          <w:sz w:val="26"/>
        </w:rPr>
        <w:t>П</w:t>
      </w:r>
      <w:proofErr w:type="gramEnd"/>
      <w:r w:rsidRPr="00C464AD">
        <w:rPr>
          <w:b/>
          <w:bCs/>
          <w:sz w:val="26"/>
        </w:rPr>
        <w:t xml:space="preserve"> О С Т А Н О В Л Я Е Т:</w:t>
      </w:r>
    </w:p>
    <w:p w:rsidR="002F401B" w:rsidRDefault="002F401B" w:rsidP="002F401B">
      <w:pPr>
        <w:tabs>
          <w:tab w:val="left" w:pos="993"/>
        </w:tabs>
        <w:jc w:val="center"/>
        <w:rPr>
          <w:b/>
          <w:bCs/>
          <w:sz w:val="26"/>
        </w:rPr>
      </w:pPr>
    </w:p>
    <w:p w:rsidR="002F401B" w:rsidRDefault="002F401B" w:rsidP="002F401B">
      <w:pPr>
        <w:pStyle w:val="ad"/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6"/>
        </w:rPr>
      </w:pPr>
      <w:r w:rsidRPr="00367071">
        <w:rPr>
          <w:bCs/>
          <w:sz w:val="26"/>
        </w:rPr>
        <w:t>Внести</w:t>
      </w:r>
      <w:r>
        <w:rPr>
          <w:bCs/>
          <w:sz w:val="26"/>
        </w:rPr>
        <w:t xml:space="preserve"> в постановление А</w:t>
      </w:r>
      <w:r w:rsidRPr="00367071">
        <w:rPr>
          <w:bCs/>
          <w:sz w:val="26"/>
        </w:rPr>
        <w:t>дминистрации МО "Городской округ "Г</w:t>
      </w:r>
      <w:r>
        <w:rPr>
          <w:bCs/>
          <w:sz w:val="26"/>
        </w:rPr>
        <w:t xml:space="preserve">ород Нарьян-Мар" от 22.06.2016 № 726 </w:t>
      </w:r>
      <w:r w:rsidRPr="00367071">
        <w:rPr>
          <w:bCs/>
          <w:sz w:val="26"/>
        </w:rPr>
        <w:t xml:space="preserve">"Об утверждении Положения об условиях </w:t>
      </w:r>
      <w:r>
        <w:rPr>
          <w:bCs/>
          <w:sz w:val="26"/>
        </w:rPr>
        <w:br/>
      </w:r>
      <w:r w:rsidRPr="00367071">
        <w:rPr>
          <w:bCs/>
          <w:sz w:val="26"/>
        </w:rPr>
        <w:t xml:space="preserve">и </w:t>
      </w:r>
      <w:proofErr w:type="gramStart"/>
      <w:r w:rsidRPr="00367071">
        <w:rPr>
          <w:bCs/>
          <w:sz w:val="26"/>
        </w:rPr>
        <w:t>размерах оплаты труда</w:t>
      </w:r>
      <w:proofErr w:type="gramEnd"/>
      <w:r w:rsidRPr="00367071">
        <w:rPr>
          <w:bCs/>
          <w:sz w:val="26"/>
        </w:rPr>
        <w:t xml:space="preserve"> работников муниципальных учреждений"</w:t>
      </w:r>
      <w:r>
        <w:rPr>
          <w:bCs/>
          <w:sz w:val="26"/>
        </w:rPr>
        <w:t xml:space="preserve"> следующие изменения:</w:t>
      </w:r>
    </w:p>
    <w:p w:rsidR="002F401B" w:rsidRDefault="002F401B" w:rsidP="002F401B">
      <w:pPr>
        <w:pStyle w:val="ad"/>
        <w:numPr>
          <w:ilvl w:val="1"/>
          <w:numId w:val="26"/>
        </w:numPr>
        <w:tabs>
          <w:tab w:val="left" w:pos="993"/>
          <w:tab w:val="left" w:pos="1276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 xml:space="preserve">Абзац 11 пункта 4.5. изложить в следующей редакции: </w:t>
      </w:r>
    </w:p>
    <w:p w:rsidR="002F401B" w:rsidRPr="008C5277" w:rsidRDefault="002F401B" w:rsidP="002F401B">
      <w:pPr>
        <w:tabs>
          <w:tab w:val="left" w:pos="993"/>
          <w:tab w:val="left" w:pos="1276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"</w:t>
      </w:r>
      <w:r w:rsidRPr="008C5277">
        <w:rPr>
          <w:bCs/>
          <w:sz w:val="26"/>
        </w:rPr>
        <w:t xml:space="preserve">Конкретный размер выплат определяется в процентном отношении к окладу (ставке) и (или) в абсолютном выражении в соответствии с Положением </w:t>
      </w:r>
      <w:r>
        <w:rPr>
          <w:bCs/>
          <w:sz w:val="26"/>
        </w:rPr>
        <w:br/>
      </w:r>
      <w:r w:rsidRPr="008C5277">
        <w:rPr>
          <w:bCs/>
          <w:sz w:val="26"/>
        </w:rPr>
        <w:t>о стимулировании, премировании работников учреждения и выплаты материальной помо</w:t>
      </w:r>
      <w:r>
        <w:rPr>
          <w:bCs/>
          <w:sz w:val="26"/>
        </w:rPr>
        <w:t>щи в размере, не превышающем 130</w:t>
      </w:r>
      <w:r w:rsidRPr="008C5277">
        <w:rPr>
          <w:bCs/>
          <w:sz w:val="26"/>
        </w:rPr>
        <w:t xml:space="preserve"> процентов оклада (ставки) в пределах утвержденного фонда оплаты труда на соответствующий финансовый год</w:t>
      </w:r>
      <w:proofErr w:type="gramStart"/>
      <w:r>
        <w:rPr>
          <w:bCs/>
          <w:sz w:val="26"/>
        </w:rPr>
        <w:t>.";</w:t>
      </w:r>
      <w:proofErr w:type="gramEnd"/>
    </w:p>
    <w:p w:rsidR="002F401B" w:rsidRDefault="002F401B" w:rsidP="002F401B">
      <w:pPr>
        <w:pStyle w:val="ad"/>
        <w:numPr>
          <w:ilvl w:val="1"/>
          <w:numId w:val="26"/>
        </w:numPr>
        <w:tabs>
          <w:tab w:val="left" w:pos="993"/>
          <w:tab w:val="left" w:pos="1276"/>
        </w:tabs>
        <w:ind w:left="0" w:firstLine="709"/>
        <w:jc w:val="both"/>
        <w:rPr>
          <w:bCs/>
          <w:sz w:val="26"/>
        </w:rPr>
      </w:pPr>
      <w:r w:rsidRPr="008C5277">
        <w:rPr>
          <w:bCs/>
          <w:sz w:val="26"/>
        </w:rPr>
        <w:t xml:space="preserve">Подпункт 3 пункта 6.2. изложить в следующей редакции: </w:t>
      </w:r>
    </w:p>
    <w:p w:rsidR="002F401B" w:rsidRDefault="002F401B" w:rsidP="002F401B">
      <w:pPr>
        <w:tabs>
          <w:tab w:val="left" w:pos="993"/>
          <w:tab w:val="left" w:pos="1276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 xml:space="preserve">"3) </w:t>
      </w:r>
      <w:r w:rsidRPr="008C5277">
        <w:rPr>
          <w:bCs/>
          <w:sz w:val="26"/>
        </w:rPr>
        <w:t>выплаты за интенсивность, высокие результаты в работе, качество выполняемых работ и высокое п</w:t>
      </w:r>
      <w:r>
        <w:rPr>
          <w:bCs/>
          <w:sz w:val="26"/>
        </w:rPr>
        <w:t>рофессиональное мастерство – 2,5</w:t>
      </w:r>
      <w:r w:rsidRPr="008C5277">
        <w:rPr>
          <w:bCs/>
          <w:sz w:val="26"/>
        </w:rPr>
        <w:t xml:space="preserve"> оклада без окладов директора, заместителей, главного инженера и главного бухгалтера</w:t>
      </w:r>
      <w:proofErr w:type="gramStart"/>
      <w:r>
        <w:rPr>
          <w:bCs/>
          <w:sz w:val="26"/>
        </w:rPr>
        <w:t>;"</w:t>
      </w:r>
      <w:proofErr w:type="gramEnd"/>
      <w:r>
        <w:rPr>
          <w:bCs/>
          <w:sz w:val="26"/>
        </w:rPr>
        <w:t>.</w:t>
      </w:r>
    </w:p>
    <w:p w:rsidR="002F401B" w:rsidRPr="008C5277" w:rsidRDefault="002F401B" w:rsidP="002F401B">
      <w:pPr>
        <w:pStyle w:val="ad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>Настоящее п</w:t>
      </w:r>
      <w:r w:rsidRPr="008C5277">
        <w:rPr>
          <w:bCs/>
          <w:sz w:val="26"/>
        </w:rPr>
        <w:t>остановление вступает в силу со дня его официального опуб</w:t>
      </w:r>
      <w:r>
        <w:rPr>
          <w:bCs/>
          <w:sz w:val="26"/>
        </w:rPr>
        <w:t xml:space="preserve">ликования </w:t>
      </w:r>
      <w:r w:rsidRPr="008C5277">
        <w:rPr>
          <w:bCs/>
          <w:sz w:val="26"/>
        </w:rPr>
        <w:t xml:space="preserve">и распространяется на правоотношения, возникшие с 1 января </w:t>
      </w:r>
      <w:r>
        <w:rPr>
          <w:bCs/>
          <w:sz w:val="26"/>
        </w:rPr>
        <w:br/>
      </w:r>
      <w:r w:rsidRPr="008C5277">
        <w:rPr>
          <w:bCs/>
          <w:sz w:val="26"/>
        </w:rPr>
        <w:t>2020 года.</w:t>
      </w:r>
    </w:p>
    <w:p w:rsidR="00662F01" w:rsidRPr="00662F01" w:rsidRDefault="00662F01" w:rsidP="002F401B">
      <w:pPr>
        <w:tabs>
          <w:tab w:val="left" w:pos="993"/>
        </w:tabs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3F6265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2F401B">
          <w:headerReference w:type="even" r:id="rId9"/>
          <w:headerReference w:type="default" r:id="rId10"/>
          <w:pgSz w:w="11906" w:h="16838" w:code="9"/>
          <w:pgMar w:top="1134" w:right="567" w:bottom="709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sectPr w:rsidR="000910C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E0F" w:rsidRDefault="00C56E0F" w:rsidP="00693317">
      <w:r>
        <w:separator/>
      </w:r>
    </w:p>
  </w:endnote>
  <w:endnote w:type="continuationSeparator" w:id="0">
    <w:p w:rsidR="00C56E0F" w:rsidRDefault="00C56E0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E0F" w:rsidRDefault="00C56E0F" w:rsidP="00693317">
      <w:r>
        <w:separator/>
      </w:r>
    </w:p>
  </w:footnote>
  <w:footnote w:type="continuationSeparator" w:id="0">
    <w:p w:rsidR="00C56E0F" w:rsidRDefault="00C56E0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EF068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EF068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44D54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D939E5"/>
    <w:multiLevelType w:val="multilevel"/>
    <w:tmpl w:val="815296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21"/>
  </w:num>
  <w:num w:numId="5">
    <w:abstractNumId w:val="13"/>
  </w:num>
  <w:num w:numId="6">
    <w:abstractNumId w:val="5"/>
  </w:num>
  <w:num w:numId="7">
    <w:abstractNumId w:val="22"/>
  </w:num>
  <w:num w:numId="8">
    <w:abstractNumId w:val="9"/>
  </w:num>
  <w:num w:numId="9">
    <w:abstractNumId w:val="17"/>
  </w:num>
  <w:num w:numId="10">
    <w:abstractNumId w:val="11"/>
  </w:num>
  <w:num w:numId="11">
    <w:abstractNumId w:val="20"/>
  </w:num>
  <w:num w:numId="12">
    <w:abstractNumId w:val="19"/>
  </w:num>
  <w:num w:numId="13">
    <w:abstractNumId w:val="25"/>
  </w:num>
  <w:num w:numId="14">
    <w:abstractNumId w:val="16"/>
  </w:num>
  <w:num w:numId="15">
    <w:abstractNumId w:val="1"/>
  </w:num>
  <w:num w:numId="16">
    <w:abstractNumId w:val="8"/>
  </w:num>
  <w:num w:numId="17">
    <w:abstractNumId w:val="14"/>
  </w:num>
  <w:num w:numId="18">
    <w:abstractNumId w:val="4"/>
  </w:num>
  <w:num w:numId="19">
    <w:abstractNumId w:val="7"/>
  </w:num>
  <w:num w:numId="20">
    <w:abstractNumId w:val="15"/>
  </w:num>
  <w:num w:numId="21">
    <w:abstractNumId w:val="1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1B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687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F603D-C96D-4484-8FB4-BBE2BA13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2019-09-16T06:00:00Z</cp:lastPrinted>
  <dcterms:created xsi:type="dcterms:W3CDTF">2019-09-16T06:00:00Z</dcterms:created>
  <dcterms:modified xsi:type="dcterms:W3CDTF">2019-09-16T06:00:00Z</dcterms:modified>
</cp:coreProperties>
</file>