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39290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FC4329">
            <w:pPr>
              <w:jc w:val="center"/>
            </w:pPr>
            <w:r>
              <w:t>80</w:t>
            </w:r>
            <w:r w:rsidR="00C97AE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C97AE4" w:rsidRPr="00000BD0" w:rsidTr="00C97AE4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97AE4" w:rsidRPr="00000BD0" w:rsidRDefault="00C97AE4" w:rsidP="00C97AE4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00BD0">
              <w:rPr>
                <w:sz w:val="26"/>
                <w:szCs w:val="26"/>
              </w:rPr>
              <w:t xml:space="preserve">на территории МО "Городской округ </w:t>
            </w:r>
            <w:r>
              <w:rPr>
                <w:sz w:val="26"/>
                <w:szCs w:val="26"/>
              </w:rPr>
              <w:t xml:space="preserve">           </w:t>
            </w:r>
            <w:r w:rsidRPr="00000BD0">
              <w:rPr>
                <w:sz w:val="26"/>
                <w:szCs w:val="26"/>
              </w:rPr>
              <w:t>"Город Нарьян-Мар"</w:t>
            </w:r>
          </w:p>
        </w:tc>
      </w:tr>
    </w:tbl>
    <w:p w:rsidR="00C97AE4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7A4460" w:rsidRDefault="00C97AE4" w:rsidP="00C9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t xml:space="preserve">                 </w:t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t xml:space="preserve">                            </w:t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 Администрация МО "Городской округ "Город Нарьян-Мар"</w:t>
      </w: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C97AE4" w:rsidRPr="00000BD0" w:rsidRDefault="00C97AE4" w:rsidP="00C9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C97AE4" w:rsidRPr="00CD0607" w:rsidRDefault="00C97AE4" w:rsidP="00C97AE4">
      <w:pPr>
        <w:pStyle w:val="ad"/>
        <w:widowControl w:val="0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, изложив Приложение в новой редакции согласно приложению </w:t>
      </w:r>
      <w:r>
        <w:rPr>
          <w:sz w:val="26"/>
          <w:szCs w:val="26"/>
        </w:rPr>
        <w:br/>
        <w:t>к настоящему постановлению.</w:t>
      </w:r>
    </w:p>
    <w:p w:rsidR="00C97AE4" w:rsidRPr="00000BD0" w:rsidRDefault="00C97AE4" w:rsidP="00C97AE4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C97AE4" w:rsidRDefault="00C97AE4" w:rsidP="002A6EAF"/>
    <w:p w:rsidR="00C97AE4" w:rsidRDefault="00C97AE4" w:rsidP="002A6EAF"/>
    <w:p w:rsidR="00C97AE4" w:rsidRDefault="00C97AE4" w:rsidP="002A6EAF">
      <w:pPr>
        <w:sectPr w:rsidR="00C97AE4" w:rsidSect="00006A9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C97AE4" w:rsidRPr="00760234" w:rsidRDefault="00C97AE4" w:rsidP="00C97AE4">
      <w:pPr>
        <w:ind w:right="-314"/>
        <w:jc w:val="right"/>
        <w:rPr>
          <w:bCs/>
          <w:sz w:val="26"/>
        </w:rPr>
      </w:pPr>
      <w:r w:rsidRPr="00760234">
        <w:rPr>
          <w:bCs/>
          <w:sz w:val="26"/>
        </w:rPr>
        <w:t>Приложение</w:t>
      </w:r>
    </w:p>
    <w:p w:rsidR="00C97AE4" w:rsidRPr="00760234" w:rsidRDefault="00C97AE4" w:rsidP="00C97AE4">
      <w:pPr>
        <w:ind w:right="-314"/>
        <w:jc w:val="right"/>
        <w:rPr>
          <w:sz w:val="26"/>
          <w:szCs w:val="26"/>
        </w:rPr>
      </w:pPr>
      <w:r w:rsidRPr="00760234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6023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от 20.11.2018 № 807</w:t>
      </w:r>
    </w:p>
    <w:p w:rsidR="00C97AE4" w:rsidRDefault="00C97AE4" w:rsidP="00C97AE4">
      <w:pPr>
        <w:jc w:val="right"/>
        <w:rPr>
          <w:sz w:val="26"/>
          <w:szCs w:val="26"/>
        </w:rPr>
      </w:pPr>
    </w:p>
    <w:p w:rsidR="00C97AE4" w:rsidRDefault="00C97AE4" w:rsidP="00C97AE4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нестационарных торговых объектов</w:t>
      </w:r>
    </w:p>
    <w:p w:rsidR="00C97AE4" w:rsidRDefault="00C97AE4" w:rsidP="00C97AE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МО "Городской округ "Город Нарьян-Мар"</w:t>
      </w:r>
    </w:p>
    <w:p w:rsidR="00C97AE4" w:rsidRDefault="00C97AE4" w:rsidP="00C97AE4">
      <w:pPr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559"/>
        <w:gridCol w:w="3296"/>
        <w:gridCol w:w="1286"/>
        <w:gridCol w:w="1114"/>
        <w:gridCol w:w="1900"/>
        <w:gridCol w:w="2633"/>
        <w:gridCol w:w="1843"/>
        <w:gridCol w:w="2410"/>
      </w:tblGrid>
      <w:tr w:rsidR="00C97AE4" w:rsidRPr="005075D3" w:rsidTr="00E40A39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Pr="005075D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75D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75D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075D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39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075D3">
              <w:rPr>
                <w:bCs/>
                <w:color w:val="000000"/>
                <w:sz w:val="20"/>
                <w:szCs w:val="20"/>
              </w:rPr>
              <w:t xml:space="preserve">Адресные ориентиры торгового объекта (территориальная зона </w:t>
            </w:r>
            <w:proofErr w:type="gramEnd"/>
          </w:p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или район)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Количество торговых объектов, 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39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 xml:space="preserve">Размер площади </w:t>
            </w:r>
            <w:proofErr w:type="spellStart"/>
            <w:r w:rsidRPr="005075D3">
              <w:rPr>
                <w:bCs/>
                <w:color w:val="000000"/>
                <w:sz w:val="20"/>
                <w:szCs w:val="20"/>
              </w:rPr>
              <w:t>местопо</w:t>
            </w:r>
            <w:proofErr w:type="spellEnd"/>
          </w:p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75D3">
              <w:rPr>
                <w:bCs/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Вид торгового объекта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Период размещения объекта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75А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075D3">
              <w:rPr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СССР,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пер. Высоцкого, в районе д.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 xml:space="preserve">ул. Авиаторов, в районе д. 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9B0DD7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  <w:highlight w:val="yellow"/>
              </w:rPr>
            </w:pPr>
            <w:r w:rsidRPr="00317305">
              <w:rPr>
                <w:sz w:val="20"/>
                <w:szCs w:val="20"/>
              </w:rPr>
              <w:t>ул. Авиаторов, в районе д. 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100 кв.</w:t>
            </w:r>
            <w:r w:rsidR="00E40A39">
              <w:rPr>
                <w:sz w:val="20"/>
                <w:szCs w:val="20"/>
              </w:rPr>
              <w:t xml:space="preserve"> </w:t>
            </w:r>
            <w:r w:rsidRPr="00317305">
              <w:rPr>
                <w:sz w:val="20"/>
                <w:szCs w:val="20"/>
              </w:rPr>
              <w:t>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 более 100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, в районе д. 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Калмыкова, в районе д. 1</w:t>
            </w:r>
          </w:p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</w:p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</w:p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24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24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27</w:t>
            </w:r>
            <w:r w:rsidR="00E40A3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  <w:p w:rsidR="00E40A39" w:rsidRPr="005075D3" w:rsidRDefault="00E40A39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(на 2 места)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6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уличный прилавок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сельхозпродукция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6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29</w:t>
            </w:r>
            <w:r w:rsidR="00E40A3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A1757" w:rsidRDefault="00C97AE4" w:rsidP="00F15DE5">
            <w:pPr>
              <w:jc w:val="center"/>
              <w:rPr>
                <w:sz w:val="20"/>
                <w:szCs w:val="20"/>
              </w:rPr>
            </w:pPr>
            <w:r w:rsidRPr="003A1757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49</w:t>
            </w:r>
            <w:r w:rsidR="00E40A3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16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E40A39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 xml:space="preserve">ул. </w:t>
            </w:r>
            <w:proofErr w:type="gramStart"/>
            <w:r w:rsidRPr="00B55DC8">
              <w:rPr>
                <w:sz w:val="20"/>
                <w:szCs w:val="20"/>
              </w:rPr>
              <w:t>Пионерская</w:t>
            </w:r>
            <w:proofErr w:type="gramEnd"/>
            <w:r w:rsidRPr="00B55DC8">
              <w:rPr>
                <w:sz w:val="20"/>
                <w:szCs w:val="20"/>
              </w:rPr>
              <w:t>, в районе д. 14</w:t>
            </w:r>
            <w:r w:rsidR="00E40A39">
              <w:rPr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C97AE4" w:rsidRPr="005075D3" w:rsidTr="00E40A39">
        <w:trPr>
          <w:trHeight w:val="16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 xml:space="preserve">ул. </w:t>
            </w:r>
            <w:proofErr w:type="gramStart"/>
            <w:r w:rsidRPr="00B55DC8">
              <w:rPr>
                <w:sz w:val="20"/>
                <w:szCs w:val="20"/>
              </w:rPr>
              <w:t>Полярная</w:t>
            </w:r>
            <w:proofErr w:type="gramEnd"/>
            <w:r w:rsidRPr="00B55DC8">
              <w:rPr>
                <w:sz w:val="20"/>
                <w:szCs w:val="20"/>
              </w:rPr>
              <w:t>, в районе д. 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Сапрыгина</w:t>
            </w:r>
            <w:r w:rsidRPr="005075D3">
              <w:rPr>
                <w:color w:val="000000"/>
                <w:sz w:val="20"/>
                <w:szCs w:val="20"/>
              </w:rPr>
              <w:t xml:space="preserve">, в районе д. </w:t>
            </w: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профессора Г.А.Чернова, </w:t>
            </w:r>
            <w:r w:rsidR="008971D7">
              <w:rPr>
                <w:color w:val="000000"/>
                <w:sz w:val="20"/>
                <w:szCs w:val="20"/>
              </w:rPr>
              <w:br/>
            </w:r>
            <w:r w:rsidRPr="005075D3">
              <w:rPr>
                <w:color w:val="000000"/>
                <w:sz w:val="20"/>
                <w:szCs w:val="20"/>
              </w:rPr>
              <w:t>в районе д. 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30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Смидовича, в районе д. 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E40A39">
              <w:rPr>
                <w:sz w:val="20"/>
                <w:szCs w:val="20"/>
              </w:rPr>
              <w:t>Совхозная</w:t>
            </w:r>
            <w:proofErr w:type="gramEnd"/>
            <w:r w:rsidR="00E40A39">
              <w:rPr>
                <w:sz w:val="20"/>
                <w:szCs w:val="20"/>
              </w:rPr>
              <w:t>, в районе д. 4</w:t>
            </w:r>
            <w:r w:rsidRPr="001D309A">
              <w:rPr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  <w:p w:rsidR="00E40A39" w:rsidRPr="005075D3" w:rsidRDefault="00E40A39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ул. </w:t>
            </w:r>
            <w:proofErr w:type="spellStart"/>
            <w:r w:rsidRPr="006F7620">
              <w:rPr>
                <w:sz w:val="20"/>
                <w:szCs w:val="20"/>
              </w:rPr>
              <w:t>Швецова</w:t>
            </w:r>
            <w:proofErr w:type="spellEnd"/>
            <w:r w:rsidRPr="006F7620">
              <w:rPr>
                <w:sz w:val="20"/>
                <w:szCs w:val="20"/>
              </w:rPr>
              <w:t>, в районе д.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</w:t>
            </w:r>
            <w:proofErr w:type="gramStart"/>
            <w:r w:rsidRPr="006F6A0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ул. </w:t>
            </w:r>
            <w:proofErr w:type="gramStart"/>
            <w:r w:rsidRPr="006F7620">
              <w:rPr>
                <w:sz w:val="20"/>
                <w:szCs w:val="20"/>
              </w:rPr>
              <w:t>Юбилейная</w:t>
            </w:r>
            <w:proofErr w:type="gramEnd"/>
            <w:r w:rsidRPr="006F7620">
              <w:rPr>
                <w:sz w:val="20"/>
                <w:szCs w:val="20"/>
              </w:rPr>
              <w:t>, в районе д. 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140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</w:t>
            </w:r>
            <w:proofErr w:type="gramStart"/>
            <w:r w:rsidRPr="006F6A0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140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районе кладбища (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Безымянное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Российская</w:t>
            </w:r>
            <w:proofErr w:type="gramEnd"/>
            <w:r>
              <w:rPr>
                <w:color w:val="000000"/>
                <w:sz w:val="20"/>
                <w:szCs w:val="20"/>
              </w:rPr>
              <w:t>, в районе д.</w:t>
            </w:r>
            <w:r w:rsidR="00E40A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кв.м.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</w:t>
            </w:r>
            <w:proofErr w:type="gramStart"/>
            <w:r w:rsidRPr="006F6A0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 w:rsidRPr="006F7620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7AE4" w:rsidRDefault="00C97AE4" w:rsidP="00C97AE4">
      <w:pPr>
        <w:jc w:val="center"/>
        <w:rPr>
          <w:sz w:val="26"/>
          <w:szCs w:val="26"/>
        </w:rPr>
      </w:pPr>
    </w:p>
    <w:p w:rsidR="00C97AE4" w:rsidRPr="00000BD0" w:rsidRDefault="00C97AE4" w:rsidP="00C97AE4">
      <w:pPr>
        <w:pStyle w:val="a5"/>
        <w:tabs>
          <w:tab w:val="left" w:pos="0"/>
        </w:tabs>
      </w:pPr>
    </w:p>
    <w:sectPr w:rsidR="00C97AE4" w:rsidRPr="00000BD0" w:rsidSect="00E40A39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F9" w:rsidRDefault="00FE3FF9" w:rsidP="00693317">
      <w:r>
        <w:separator/>
      </w:r>
    </w:p>
  </w:endnote>
  <w:endnote w:type="continuationSeparator" w:id="0">
    <w:p w:rsidR="00FE3FF9" w:rsidRDefault="00FE3FF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F9" w:rsidRDefault="00FE3FF9" w:rsidP="00693317">
      <w:r>
        <w:separator/>
      </w:r>
    </w:p>
  </w:footnote>
  <w:footnote w:type="continuationSeparator" w:id="0">
    <w:p w:rsidR="00FE3FF9" w:rsidRDefault="00FE3FF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502"/>
      <w:docPartObj>
        <w:docPartGallery w:val="Page Numbers (Top of Page)"/>
        <w:docPartUnique/>
      </w:docPartObj>
    </w:sdtPr>
    <w:sdtContent>
      <w:p w:rsidR="00E40A39" w:rsidRDefault="00E40A39">
        <w:pPr>
          <w:pStyle w:val="a7"/>
          <w:jc w:val="center"/>
        </w:pPr>
        <w:fldSimple w:instr=" PAGE   \* MERGEFORMAT ">
          <w:r w:rsidR="008971D7">
            <w:rPr>
              <w:noProof/>
            </w:rPr>
            <w:t>1</w:t>
          </w:r>
        </w:fldSimple>
      </w:p>
    </w:sdtContent>
  </w:sdt>
  <w:p w:rsidR="00E40A39" w:rsidRDefault="00E40A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8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6"/>
  </w:num>
  <w:num w:numId="27">
    <w:abstractNumId w:val="5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1D7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531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AE4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39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3C52-A91D-43EF-A657-5B2B087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2018-11-21T06:31:00Z</dcterms:created>
  <dcterms:modified xsi:type="dcterms:W3CDTF">2018-11-21T06:31:00Z</dcterms:modified>
</cp:coreProperties>
</file>