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330F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330F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330F0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C39AA" w:rsidP="00F521E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521EF">
              <w:t>8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945A26">
            <w:pPr>
              <w:ind w:left="-38" w:firstLine="38"/>
              <w:jc w:val="center"/>
            </w:pPr>
            <w:r>
              <w:t>1</w:t>
            </w:r>
            <w:r w:rsidR="00945A26">
              <w:t>5</w:t>
            </w:r>
            <w:r w:rsidR="00870636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0636" w:rsidRPr="002877E3" w:rsidRDefault="00870636" w:rsidP="00870636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 xml:space="preserve">Об утверждении технического задания </w:t>
      </w:r>
      <w:r>
        <w:rPr>
          <w:bCs/>
          <w:sz w:val="26"/>
          <w:szCs w:val="26"/>
        </w:rPr>
        <w:t xml:space="preserve">                    </w:t>
      </w:r>
      <w:r w:rsidRPr="002877E3">
        <w:rPr>
          <w:bCs/>
          <w:sz w:val="26"/>
          <w:szCs w:val="26"/>
        </w:rPr>
        <w:t xml:space="preserve">на разработку инвестиционной программы </w:t>
      </w:r>
      <w:r>
        <w:rPr>
          <w:bCs/>
          <w:sz w:val="26"/>
          <w:szCs w:val="26"/>
        </w:rPr>
        <w:t xml:space="preserve">                </w:t>
      </w:r>
      <w:r w:rsidRPr="002877E3">
        <w:rPr>
          <w:bCs/>
          <w:sz w:val="26"/>
          <w:szCs w:val="26"/>
        </w:rPr>
        <w:t xml:space="preserve">в сфере водоснабжения и водоотведения Нарьян-Марского муниципального унитарного предприятия объединенных котельных </w:t>
      </w:r>
      <w:r>
        <w:rPr>
          <w:bCs/>
          <w:sz w:val="26"/>
          <w:szCs w:val="26"/>
        </w:rPr>
        <w:t xml:space="preserve">                   </w:t>
      </w:r>
      <w:r w:rsidRPr="002877E3">
        <w:rPr>
          <w:bCs/>
          <w:sz w:val="26"/>
          <w:szCs w:val="26"/>
        </w:rPr>
        <w:t>и тепловых сетей на 20</w:t>
      </w:r>
      <w:r>
        <w:rPr>
          <w:bCs/>
          <w:sz w:val="26"/>
          <w:szCs w:val="26"/>
        </w:rPr>
        <w:t>20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2 годы</w:t>
      </w:r>
    </w:p>
    <w:p w:rsidR="00870636" w:rsidRDefault="00870636" w:rsidP="0087063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70636" w:rsidRPr="002877E3" w:rsidRDefault="00870636" w:rsidP="0087063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70636" w:rsidRPr="002877E3" w:rsidRDefault="00870636" w:rsidP="00870636">
      <w:pPr>
        <w:rPr>
          <w:sz w:val="26"/>
          <w:szCs w:val="26"/>
          <w:lang w:eastAsia="en-US"/>
        </w:rPr>
      </w:pPr>
    </w:p>
    <w:p w:rsidR="00870636" w:rsidRDefault="00870636" w:rsidP="00870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877E3">
        <w:rPr>
          <w:sz w:val="26"/>
          <w:szCs w:val="26"/>
        </w:rPr>
        <w:t xml:space="preserve">В соответствии с Федеральным законом от 7 декабря 2011 года № 416-ФЗ </w:t>
      </w:r>
      <w:r>
        <w:rPr>
          <w:sz w:val="26"/>
          <w:szCs w:val="26"/>
        </w:rPr>
        <w:t xml:space="preserve">         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>О водоснабжении и водоотведении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РФ от 29 июля 2013 года № 641 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 w:rsidR="009330F0"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>ар</w:t>
      </w:r>
      <w:r w:rsidR="009330F0">
        <w:rPr>
          <w:sz w:val="26"/>
          <w:szCs w:val="26"/>
        </w:rPr>
        <w:t>"</w:t>
      </w:r>
      <w:r>
        <w:rPr>
          <w:sz w:val="26"/>
          <w:szCs w:val="26"/>
        </w:rPr>
        <w:t xml:space="preserve"> от 27 апреля </w:t>
      </w:r>
      <w:r w:rsidR="002B3112">
        <w:rPr>
          <w:sz w:val="26"/>
          <w:szCs w:val="26"/>
        </w:rPr>
        <w:br/>
      </w:r>
      <w:r>
        <w:rPr>
          <w:sz w:val="26"/>
          <w:szCs w:val="26"/>
        </w:rPr>
        <w:t>2006 года № 62, Администраци</w:t>
      </w:r>
      <w:r w:rsidR="002B3112">
        <w:rPr>
          <w:sz w:val="26"/>
          <w:szCs w:val="26"/>
        </w:rPr>
        <w:t>я муниципального образования</w:t>
      </w:r>
      <w:proofErr w:type="gramEnd"/>
      <w:r w:rsidR="002B3112">
        <w:rPr>
          <w:sz w:val="26"/>
          <w:szCs w:val="26"/>
        </w:rPr>
        <w:t xml:space="preserve"> </w:t>
      </w:r>
      <w:r w:rsidR="009330F0">
        <w:rPr>
          <w:sz w:val="26"/>
          <w:szCs w:val="26"/>
        </w:rPr>
        <w:t>"</w:t>
      </w:r>
      <w:r w:rsidR="002B3112">
        <w:rPr>
          <w:sz w:val="26"/>
          <w:szCs w:val="26"/>
        </w:rPr>
        <w:t xml:space="preserve">Городской округ </w:t>
      </w:r>
      <w:r w:rsidR="009330F0">
        <w:rPr>
          <w:sz w:val="26"/>
          <w:szCs w:val="26"/>
        </w:rPr>
        <w:t>"</w:t>
      </w:r>
      <w:r w:rsidR="002B3112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9330F0">
        <w:rPr>
          <w:sz w:val="26"/>
          <w:szCs w:val="26"/>
        </w:rPr>
        <w:t>"</w:t>
      </w:r>
    </w:p>
    <w:p w:rsidR="00870636" w:rsidRDefault="00870636" w:rsidP="00870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0636" w:rsidRPr="002877E3" w:rsidRDefault="00870636" w:rsidP="0087063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2877E3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870636" w:rsidRPr="002877E3" w:rsidRDefault="00870636" w:rsidP="0087063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70636" w:rsidRPr="002877E3" w:rsidRDefault="00870636" w:rsidP="00870636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>Утвердить техническое задание на разработку инвестиционной программы</w:t>
      </w:r>
      <w:r>
        <w:rPr>
          <w:sz w:val="26"/>
          <w:szCs w:val="26"/>
          <w:lang w:eastAsia="en-US"/>
        </w:rPr>
        <w:t xml:space="preserve">   </w:t>
      </w:r>
      <w:r w:rsidRPr="002877E3">
        <w:rPr>
          <w:sz w:val="26"/>
          <w:szCs w:val="26"/>
          <w:lang w:eastAsia="en-US"/>
        </w:rPr>
        <w:t xml:space="preserve"> в сфере водоснабжения и водоотведения Нарьян-Марского муниципального унитарного предприятия объединенных котельных и тепловых сетей </w:t>
      </w:r>
      <w:r w:rsidR="002B3112"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на 20</w:t>
      </w:r>
      <w:r>
        <w:rPr>
          <w:sz w:val="26"/>
          <w:szCs w:val="26"/>
          <w:lang w:eastAsia="en-US"/>
        </w:rPr>
        <w:t>20</w:t>
      </w:r>
      <w:r w:rsidRPr="002877E3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2</w:t>
      </w:r>
      <w:r w:rsidRPr="002877E3">
        <w:rPr>
          <w:sz w:val="26"/>
          <w:szCs w:val="26"/>
          <w:lang w:eastAsia="en-US"/>
        </w:rPr>
        <w:t xml:space="preserve"> годы </w:t>
      </w:r>
      <w:r>
        <w:rPr>
          <w:sz w:val="26"/>
          <w:szCs w:val="26"/>
          <w:lang w:eastAsia="en-US"/>
        </w:rPr>
        <w:t>(</w:t>
      </w:r>
      <w:r w:rsidRPr="002877E3">
        <w:rPr>
          <w:sz w:val="26"/>
          <w:szCs w:val="26"/>
          <w:lang w:eastAsia="en-US"/>
        </w:rPr>
        <w:t>Приложени</w:t>
      </w:r>
      <w:r>
        <w:rPr>
          <w:sz w:val="26"/>
          <w:szCs w:val="26"/>
          <w:lang w:eastAsia="en-US"/>
        </w:rPr>
        <w:t>е)</w:t>
      </w:r>
      <w:r w:rsidRPr="002877E3">
        <w:rPr>
          <w:sz w:val="26"/>
          <w:szCs w:val="26"/>
          <w:lang w:eastAsia="en-US"/>
        </w:rPr>
        <w:t>.</w:t>
      </w:r>
    </w:p>
    <w:p w:rsidR="00870636" w:rsidRPr="002877E3" w:rsidRDefault="00870636" w:rsidP="00870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Pr="002877E3">
        <w:rPr>
          <w:sz w:val="26"/>
          <w:szCs w:val="26"/>
          <w:lang w:eastAsia="en-US"/>
        </w:rPr>
        <w:t>Контроль за</w:t>
      </w:r>
      <w:proofErr w:type="gramEnd"/>
      <w:r w:rsidRPr="002877E3">
        <w:rPr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МО </w:t>
      </w:r>
      <w:r w:rsidR="009330F0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 w:rsidR="009330F0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9330F0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А.Н.Бережного.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870636" w:rsidRDefault="00870636" w:rsidP="002A6EAF"/>
    <w:p w:rsidR="00870636" w:rsidRDefault="00870636" w:rsidP="002A6EAF"/>
    <w:p w:rsidR="00870636" w:rsidRDefault="00870636" w:rsidP="002A6EAF"/>
    <w:p w:rsidR="00870636" w:rsidRDefault="00870636" w:rsidP="002A6EAF"/>
    <w:p w:rsidR="002B3112" w:rsidRDefault="002B3112" w:rsidP="002A6EAF"/>
    <w:p w:rsidR="00870636" w:rsidRDefault="00870636" w:rsidP="002A6EAF"/>
    <w:p w:rsidR="002B3112" w:rsidRDefault="002B3112" w:rsidP="002A6EAF">
      <w:pPr>
        <w:sectPr w:rsidR="002B3112" w:rsidSect="006D0442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B3112" w:rsidRPr="002B3112" w:rsidRDefault="002B3112" w:rsidP="009330F0">
      <w:pPr>
        <w:tabs>
          <w:tab w:val="left" w:pos="6552"/>
        </w:tabs>
        <w:ind w:left="5103"/>
        <w:rPr>
          <w:sz w:val="26"/>
          <w:szCs w:val="26"/>
          <w:lang w:eastAsia="en-US"/>
        </w:rPr>
      </w:pPr>
      <w:r w:rsidRPr="002B3112">
        <w:rPr>
          <w:sz w:val="26"/>
          <w:szCs w:val="26"/>
          <w:lang w:eastAsia="en-US"/>
        </w:rPr>
        <w:t>Приложение</w:t>
      </w:r>
    </w:p>
    <w:p w:rsidR="002B3112" w:rsidRPr="002B3112" w:rsidRDefault="002B3112" w:rsidP="009330F0">
      <w:pPr>
        <w:ind w:left="5103"/>
        <w:rPr>
          <w:bCs/>
          <w:kern w:val="32"/>
          <w:sz w:val="26"/>
          <w:szCs w:val="26"/>
          <w:lang w:eastAsia="en-US"/>
        </w:rPr>
      </w:pPr>
    </w:p>
    <w:p w:rsidR="002B3112" w:rsidRPr="002B3112" w:rsidRDefault="002B3112" w:rsidP="009330F0">
      <w:pPr>
        <w:ind w:left="5103"/>
        <w:rPr>
          <w:bCs/>
          <w:kern w:val="32"/>
          <w:sz w:val="26"/>
          <w:szCs w:val="26"/>
          <w:lang w:eastAsia="en-US"/>
        </w:rPr>
      </w:pPr>
      <w:r w:rsidRPr="002B3112">
        <w:rPr>
          <w:bCs/>
          <w:kern w:val="32"/>
          <w:sz w:val="26"/>
          <w:szCs w:val="26"/>
          <w:lang w:eastAsia="en-US"/>
        </w:rPr>
        <w:t>УТВЕРЖДЕНО</w:t>
      </w:r>
    </w:p>
    <w:p w:rsidR="002B3112" w:rsidRDefault="002B3112" w:rsidP="009330F0">
      <w:pPr>
        <w:ind w:left="5103"/>
        <w:rPr>
          <w:bCs/>
          <w:kern w:val="32"/>
          <w:sz w:val="26"/>
          <w:szCs w:val="26"/>
          <w:lang w:eastAsia="en-US"/>
        </w:rPr>
      </w:pPr>
      <w:r w:rsidRPr="002B3112">
        <w:rPr>
          <w:bCs/>
          <w:kern w:val="32"/>
          <w:sz w:val="26"/>
          <w:szCs w:val="26"/>
          <w:lang w:eastAsia="en-US"/>
        </w:rPr>
        <w:t>постановлением Администрации</w:t>
      </w:r>
    </w:p>
    <w:p w:rsidR="002B3112" w:rsidRPr="002B3112" w:rsidRDefault="002B3112" w:rsidP="009330F0">
      <w:pPr>
        <w:ind w:left="5103" w:right="-1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муниципального образования</w:t>
      </w:r>
    </w:p>
    <w:p w:rsidR="002B3112" w:rsidRPr="002B3112" w:rsidRDefault="009330F0" w:rsidP="009330F0">
      <w:pPr>
        <w:ind w:left="5103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="002B3112" w:rsidRPr="002B3112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="002B3112" w:rsidRPr="002B3112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2B3112" w:rsidRPr="002B3112" w:rsidRDefault="002B3112" w:rsidP="009330F0">
      <w:pPr>
        <w:ind w:left="5103"/>
        <w:rPr>
          <w:bCs/>
          <w:kern w:val="32"/>
          <w:sz w:val="26"/>
          <w:szCs w:val="26"/>
          <w:lang w:eastAsia="en-US"/>
        </w:rPr>
      </w:pPr>
      <w:r w:rsidRPr="002B3112">
        <w:rPr>
          <w:bCs/>
          <w:kern w:val="32"/>
          <w:sz w:val="26"/>
          <w:szCs w:val="26"/>
          <w:lang w:eastAsia="en-US"/>
        </w:rPr>
        <w:t xml:space="preserve">от </w:t>
      </w:r>
      <w:r>
        <w:rPr>
          <w:bCs/>
          <w:kern w:val="32"/>
          <w:sz w:val="26"/>
          <w:szCs w:val="26"/>
          <w:lang w:eastAsia="en-US"/>
        </w:rPr>
        <w:t>28.02.2020</w:t>
      </w:r>
      <w:r w:rsidRPr="002B3112">
        <w:rPr>
          <w:bCs/>
          <w:kern w:val="32"/>
          <w:sz w:val="26"/>
          <w:szCs w:val="26"/>
          <w:lang w:eastAsia="en-US"/>
        </w:rPr>
        <w:t xml:space="preserve"> № </w:t>
      </w:r>
      <w:r>
        <w:rPr>
          <w:bCs/>
          <w:kern w:val="32"/>
          <w:sz w:val="26"/>
          <w:szCs w:val="26"/>
          <w:lang w:eastAsia="en-US"/>
        </w:rPr>
        <w:t>155</w:t>
      </w:r>
    </w:p>
    <w:p w:rsidR="002B3112" w:rsidRDefault="002B3112" w:rsidP="002B3112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9330F0" w:rsidRPr="002B3112" w:rsidRDefault="009330F0" w:rsidP="002B3112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B3112" w:rsidRPr="002B3112" w:rsidRDefault="002B3112" w:rsidP="002B3112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B3112" w:rsidRPr="002B3112" w:rsidRDefault="002B3112" w:rsidP="002B3112">
      <w:pPr>
        <w:tabs>
          <w:tab w:val="left" w:pos="851"/>
        </w:tabs>
        <w:jc w:val="center"/>
        <w:rPr>
          <w:b/>
          <w:sz w:val="26"/>
          <w:szCs w:val="26"/>
        </w:rPr>
      </w:pPr>
      <w:r w:rsidRPr="002B3112">
        <w:rPr>
          <w:b/>
          <w:sz w:val="26"/>
          <w:szCs w:val="26"/>
        </w:rPr>
        <w:t>Техническое задание</w:t>
      </w:r>
    </w:p>
    <w:p w:rsidR="002B3112" w:rsidRPr="002B3112" w:rsidRDefault="002B3112" w:rsidP="002B3112">
      <w:pPr>
        <w:tabs>
          <w:tab w:val="left" w:pos="851"/>
        </w:tabs>
        <w:jc w:val="center"/>
        <w:rPr>
          <w:b/>
          <w:sz w:val="26"/>
          <w:szCs w:val="26"/>
        </w:rPr>
      </w:pPr>
      <w:r w:rsidRPr="002B3112">
        <w:rPr>
          <w:b/>
          <w:sz w:val="26"/>
          <w:szCs w:val="26"/>
        </w:rPr>
        <w:t>на разработку инвестиционной программы</w:t>
      </w:r>
    </w:p>
    <w:p w:rsidR="002B3112" w:rsidRPr="002B3112" w:rsidRDefault="002B3112" w:rsidP="002B3112">
      <w:pPr>
        <w:tabs>
          <w:tab w:val="left" w:pos="851"/>
        </w:tabs>
        <w:jc w:val="center"/>
        <w:rPr>
          <w:b/>
          <w:sz w:val="26"/>
          <w:szCs w:val="26"/>
        </w:rPr>
      </w:pPr>
      <w:r w:rsidRPr="002B3112">
        <w:rPr>
          <w:b/>
          <w:sz w:val="26"/>
          <w:szCs w:val="26"/>
        </w:rPr>
        <w:t>в сфере водоснабжения и водоотведения Нарьян-Марского муниципального унитарного предприятия объединенных котельных и тепловых сетей</w:t>
      </w:r>
    </w:p>
    <w:p w:rsidR="002B3112" w:rsidRPr="002B3112" w:rsidRDefault="002B3112" w:rsidP="002B3112">
      <w:pPr>
        <w:tabs>
          <w:tab w:val="left" w:pos="851"/>
        </w:tabs>
        <w:jc w:val="center"/>
        <w:rPr>
          <w:b/>
          <w:sz w:val="26"/>
          <w:szCs w:val="26"/>
        </w:rPr>
      </w:pPr>
      <w:r w:rsidRPr="002B3112">
        <w:rPr>
          <w:b/>
          <w:sz w:val="26"/>
          <w:szCs w:val="26"/>
        </w:rPr>
        <w:t>на 2020-2022 годы</w:t>
      </w:r>
    </w:p>
    <w:p w:rsidR="002B3112" w:rsidRPr="002B3112" w:rsidRDefault="002B3112" w:rsidP="002B3112">
      <w:pPr>
        <w:tabs>
          <w:tab w:val="left" w:pos="851"/>
        </w:tabs>
        <w:ind w:right="4805" w:firstLine="567"/>
        <w:jc w:val="both"/>
        <w:rPr>
          <w:bCs/>
          <w:sz w:val="26"/>
          <w:szCs w:val="28"/>
        </w:rPr>
      </w:pPr>
    </w:p>
    <w:p w:rsidR="002B3112" w:rsidRPr="009330F0" w:rsidRDefault="002B3112" w:rsidP="009330F0">
      <w:pPr>
        <w:numPr>
          <w:ilvl w:val="1"/>
          <w:numId w:val="20"/>
        </w:numPr>
        <w:tabs>
          <w:tab w:val="left" w:pos="993"/>
          <w:tab w:val="num" w:pos="1134"/>
        </w:tabs>
        <w:ind w:left="0"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Основание для разработки инвестиционной программы: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>Техническое задание на разработку инвестиционной программы водоснабжения и водоотведения Нарьян-Марского муниципального унитарного предприятия объединенных котельных и тепловых сетей на 2020-2022 годы (далее – инвестиционная программа) учитывает требования следующих нормативных правовых актов: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>Градостроительного кодекса Российской Федерации;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9330F0">
        <w:rPr>
          <w:bCs/>
          <w:sz w:val="26"/>
          <w:szCs w:val="26"/>
        </w:rPr>
        <w:t>Федеральн</w:t>
      </w:r>
      <w:r w:rsidR="009330F0">
        <w:rPr>
          <w:bCs/>
          <w:sz w:val="26"/>
          <w:szCs w:val="26"/>
        </w:rPr>
        <w:t>ого</w:t>
      </w:r>
      <w:r w:rsidRPr="009330F0">
        <w:rPr>
          <w:bCs/>
          <w:sz w:val="26"/>
          <w:szCs w:val="26"/>
        </w:rPr>
        <w:t xml:space="preserve"> закон</w:t>
      </w:r>
      <w:r w:rsidR="009330F0">
        <w:rPr>
          <w:bCs/>
          <w:sz w:val="26"/>
          <w:szCs w:val="26"/>
        </w:rPr>
        <w:t>а</w:t>
      </w:r>
      <w:r w:rsidRPr="009330F0">
        <w:rPr>
          <w:bCs/>
          <w:sz w:val="26"/>
          <w:szCs w:val="26"/>
        </w:rPr>
        <w:t xml:space="preserve"> от 07.12.2011 № 416-ФЗ </w:t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 xml:space="preserve">О водоснабжении </w:t>
      </w:r>
      <w:r w:rsidR="009330F0">
        <w:rPr>
          <w:bCs/>
          <w:sz w:val="26"/>
          <w:szCs w:val="26"/>
        </w:rPr>
        <w:br/>
      </w:r>
      <w:r w:rsidRPr="009330F0">
        <w:rPr>
          <w:bCs/>
          <w:sz w:val="26"/>
          <w:szCs w:val="26"/>
        </w:rPr>
        <w:t>и водоотведении</w:t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Федерального закона от 23.11.2009 № 261-ФЗ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Об энергосбережении </w:t>
      </w:r>
      <w:r w:rsidR="009330F0">
        <w:rPr>
          <w:sz w:val="26"/>
          <w:szCs w:val="26"/>
        </w:rPr>
        <w:br/>
      </w:r>
      <w:r w:rsidRPr="009330F0">
        <w:rPr>
          <w:sz w:val="26"/>
          <w:szCs w:val="26"/>
        </w:rPr>
        <w:t>и повышении энергетической эффективности и о внесении изменений в отдельные законодательные акты Российской Федерации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Федерального закона от 06.10.2003 № 131-ФЗ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9330F0">
        <w:rPr>
          <w:bCs/>
          <w:sz w:val="26"/>
          <w:szCs w:val="26"/>
        </w:rPr>
        <w:t xml:space="preserve">постановления Правительства РФ от 13.05.2013 № 406 </w:t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>О государственном регулировании тарифов в сфере водоснабжения и водоотведения</w:t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постановления Правительства РФ от 29.07.2013 № 641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Об инвестиционных                      и производственных программах организаций, осуществляющих деятельность </w:t>
      </w:r>
      <w:r w:rsidR="009330F0">
        <w:rPr>
          <w:sz w:val="26"/>
          <w:szCs w:val="26"/>
        </w:rPr>
        <w:br/>
      </w:r>
      <w:r w:rsidRPr="009330F0">
        <w:rPr>
          <w:sz w:val="26"/>
          <w:szCs w:val="26"/>
        </w:rPr>
        <w:t>в сфере водоснабжения и водоотведения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  <w:lang w:eastAsia="en-US"/>
        </w:rPr>
        <w:t xml:space="preserve">постановления Правительства РФ от 26.12.2015 № 1451 </w:t>
      </w:r>
      <w:r w:rsidR="009330F0" w:rsidRPr="009330F0">
        <w:rPr>
          <w:sz w:val="26"/>
          <w:szCs w:val="26"/>
          <w:lang w:eastAsia="en-US"/>
        </w:rPr>
        <w:t>"</w:t>
      </w:r>
      <w:r w:rsidRPr="009330F0">
        <w:rPr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 w:rsidR="009330F0">
        <w:rPr>
          <w:sz w:val="26"/>
          <w:szCs w:val="26"/>
          <w:lang w:eastAsia="en-US"/>
        </w:rPr>
        <w:t>–</w:t>
      </w:r>
      <w:r w:rsidRPr="009330F0">
        <w:rPr>
          <w:sz w:val="26"/>
          <w:szCs w:val="26"/>
          <w:lang w:eastAsia="en-US"/>
        </w:rPr>
        <w:t xml:space="preserve"> Фонда содействия реформированию жилищно-коммунального хозяйства на модернизацию систем коммунальной инфраструктуры</w:t>
      </w:r>
      <w:r w:rsidR="009330F0" w:rsidRPr="009330F0">
        <w:rPr>
          <w:sz w:val="26"/>
          <w:szCs w:val="26"/>
          <w:lang w:eastAsia="en-US"/>
        </w:rPr>
        <w:t>"</w:t>
      </w:r>
      <w:r w:rsidR="009330F0">
        <w:rPr>
          <w:sz w:val="26"/>
          <w:szCs w:val="26"/>
          <w:lang w:eastAsia="en-US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9330F0">
        <w:rPr>
          <w:bCs/>
          <w:sz w:val="26"/>
          <w:szCs w:val="26"/>
        </w:rPr>
        <w:t xml:space="preserve">приказа Федеральной службы по тарифам от 27.12.2013 № 1746-э </w:t>
      </w:r>
      <w:r w:rsidR="009330F0">
        <w:rPr>
          <w:bCs/>
          <w:sz w:val="26"/>
          <w:szCs w:val="26"/>
        </w:rPr>
        <w:br/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>Об утверждении Методических указаний по расчету регулируемых тарифов в сфере водоснаб</w:t>
      </w:r>
      <w:r w:rsidR="009330F0">
        <w:rPr>
          <w:bCs/>
          <w:sz w:val="26"/>
          <w:szCs w:val="26"/>
        </w:rPr>
        <w:t xml:space="preserve">жения </w:t>
      </w:r>
      <w:r w:rsidRPr="009330F0">
        <w:rPr>
          <w:bCs/>
          <w:sz w:val="26"/>
          <w:szCs w:val="26"/>
        </w:rPr>
        <w:t>и водоотведения</w:t>
      </w:r>
      <w:r w:rsidR="009330F0" w:rsidRPr="009330F0">
        <w:rPr>
          <w:bCs/>
          <w:sz w:val="26"/>
          <w:szCs w:val="26"/>
        </w:rPr>
        <w:t>"</w:t>
      </w:r>
      <w:r w:rsidRPr="009330F0">
        <w:rPr>
          <w:bCs/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приказа Министерства регионального развития РФ от 10.10.2007 № 99                             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приказа Министерства регионального развития РФ от 10.10.2007 № 100                          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утверждении методических рекомендаций по подготовке технических заданий                      по разработке инвестиционных программ организаций коммунального комплекса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приказа Министерства регионального развития РФ от 14.04.2008 № 48                            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утверждении методики проведения мониторинга выполнения производственных                     и инвестиционных программ организаций коммунального комплекса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решения Совета городского округа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Город Нарьян-Мар от 24.06.2014 № 703-р           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Об утверждении генерального плана муниципального образования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Городской округ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Город Нарьян-Мар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 в новой редакции</w:t>
      </w:r>
      <w:r w:rsid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;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схемы водоснабжения и водоотведения муниципального образования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Городской округ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Город Нарьян-Мар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 Ненецкого автономного округа до 2028 года.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b/>
          <w:bCs/>
          <w:sz w:val="26"/>
          <w:szCs w:val="26"/>
        </w:rPr>
        <w:t>2. Заказчик разработки инвестиционной программы: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Администрация муниципального образования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Городской округ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Город Нарьян-Мар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3. Разработчик инвестиционной программы: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proofErr w:type="spellStart"/>
      <w:r w:rsidRPr="009330F0">
        <w:rPr>
          <w:sz w:val="26"/>
          <w:szCs w:val="26"/>
        </w:rPr>
        <w:t>Нарьян-Марское</w:t>
      </w:r>
      <w:proofErr w:type="spellEnd"/>
      <w:r w:rsidRPr="009330F0">
        <w:rPr>
          <w:sz w:val="26"/>
          <w:szCs w:val="26"/>
        </w:rPr>
        <w:t xml:space="preserve"> муниципальное унитарное предприятие об</w:t>
      </w:r>
      <w:r w:rsidR="009330F0">
        <w:rPr>
          <w:sz w:val="26"/>
          <w:szCs w:val="26"/>
        </w:rPr>
        <w:t xml:space="preserve">ъединенных котельных </w:t>
      </w:r>
      <w:r w:rsidRPr="009330F0">
        <w:rPr>
          <w:sz w:val="26"/>
          <w:szCs w:val="26"/>
        </w:rPr>
        <w:t>и тепловых сетей.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4. Цели и задачи разработки и реализации инвестиционной программы:</w:t>
      </w:r>
    </w:p>
    <w:p w:rsidR="002B3112" w:rsidRPr="009330F0" w:rsidRDefault="009330F0" w:rsidP="009330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а)</w:t>
      </w:r>
      <w:r>
        <w:rPr>
          <w:bCs/>
          <w:sz w:val="26"/>
          <w:szCs w:val="26"/>
          <w:lang w:eastAsia="en-US"/>
        </w:rPr>
        <w:tab/>
      </w:r>
      <w:r w:rsidR="002B3112" w:rsidRPr="009330F0">
        <w:rPr>
          <w:bCs/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B3112" w:rsidRPr="009330F0">
        <w:rPr>
          <w:bCs/>
          <w:sz w:val="26"/>
          <w:szCs w:val="26"/>
          <w:lang w:eastAsia="en-US"/>
        </w:rPr>
        <w:t>развитие системы водоснабжения и (или) водоотведения;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  <w:t>п</w:t>
      </w:r>
      <w:r w:rsidR="002B3112" w:rsidRPr="009330F0">
        <w:rPr>
          <w:bCs/>
          <w:sz w:val="26"/>
          <w:szCs w:val="26"/>
          <w:lang w:eastAsia="en-US"/>
        </w:rPr>
        <w:t>овышение надежности, качества и энергетической эффективности системы водоснабжения и (или) водоотведения;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B3112" w:rsidRPr="009330F0">
        <w:rPr>
          <w:bCs/>
          <w:sz w:val="26"/>
          <w:szCs w:val="26"/>
          <w:lang w:eastAsia="en-US"/>
        </w:rPr>
        <w:t>подключение (технологического присоединения) объектов капитального строительства заявителей к системе водоснабжения и (или) водоотведения</w:t>
      </w:r>
      <w:r>
        <w:rPr>
          <w:bCs/>
          <w:sz w:val="26"/>
          <w:szCs w:val="26"/>
          <w:lang w:eastAsia="en-US"/>
        </w:rPr>
        <w:t>;</w:t>
      </w:r>
    </w:p>
    <w:p w:rsidR="002B3112" w:rsidRPr="009330F0" w:rsidRDefault="009330F0" w:rsidP="009330F0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задачи:</w:t>
      </w:r>
    </w:p>
    <w:p w:rsidR="002B3112" w:rsidRPr="009330F0" w:rsidRDefault="009330F0" w:rsidP="009330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модернизация и (или) реконструкция существующих объектов централизованных систем водоснабжения и (или) водоотведения;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строительство новых объектов централизованных систем водоснабжения                                и (или) водоотведения;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       и </w:t>
      </w:r>
      <w:proofErr w:type="spellStart"/>
      <w:r w:rsidR="002B3112" w:rsidRPr="009330F0">
        <w:rPr>
          <w:bCs/>
          <w:sz w:val="26"/>
          <w:szCs w:val="26"/>
        </w:rPr>
        <w:t>энергоэффективности</w:t>
      </w:r>
      <w:proofErr w:type="spellEnd"/>
      <w:r w:rsidR="002B3112" w:rsidRPr="009330F0">
        <w:rPr>
          <w:bCs/>
          <w:sz w:val="26"/>
          <w:szCs w:val="26"/>
        </w:rPr>
        <w:t xml:space="preserve"> объектов централизованных систем водоснабжения                                          и (или) водоотведения;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 xml:space="preserve">обеспечение бесперебойным, гарантированным водоснабжением населения из систем централизованного водоснабжения муниципального образования </w:t>
      </w:r>
      <w:r w:rsidRPr="009330F0">
        <w:rPr>
          <w:bCs/>
          <w:sz w:val="26"/>
          <w:szCs w:val="26"/>
        </w:rPr>
        <w:t>"</w:t>
      </w:r>
      <w:r w:rsidR="002B3112" w:rsidRPr="009330F0">
        <w:rPr>
          <w:bCs/>
          <w:sz w:val="26"/>
          <w:szCs w:val="26"/>
        </w:rPr>
        <w:t xml:space="preserve">Городской округ </w:t>
      </w:r>
      <w:r w:rsidRPr="009330F0">
        <w:rPr>
          <w:bCs/>
          <w:sz w:val="26"/>
          <w:szCs w:val="26"/>
        </w:rPr>
        <w:t>"</w:t>
      </w:r>
      <w:r w:rsidR="002B3112" w:rsidRPr="009330F0">
        <w:rPr>
          <w:bCs/>
          <w:sz w:val="26"/>
          <w:szCs w:val="26"/>
        </w:rPr>
        <w:t>Город Нарьян-Мар</w:t>
      </w:r>
      <w:r w:rsidRPr="009330F0">
        <w:rPr>
          <w:bCs/>
          <w:sz w:val="26"/>
          <w:szCs w:val="26"/>
        </w:rPr>
        <w:t>"</w:t>
      </w:r>
      <w:r w:rsidR="002B3112" w:rsidRPr="009330F0">
        <w:rPr>
          <w:bCs/>
          <w:sz w:val="26"/>
          <w:szCs w:val="26"/>
        </w:rPr>
        <w:t>;</w:t>
      </w:r>
    </w:p>
    <w:p w:rsidR="002B3112" w:rsidRPr="009330F0" w:rsidRDefault="009330F0" w:rsidP="00933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повышение качества питьевой воды.</w:t>
      </w: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В целях реализации указанных задач в инвестиционной программе необходимо предусмотреть мероприятия по подготовке проектной документации </w:t>
      </w:r>
      <w:r w:rsidR="009330F0">
        <w:rPr>
          <w:sz w:val="26"/>
          <w:szCs w:val="26"/>
        </w:rPr>
        <w:br/>
      </w:r>
      <w:r w:rsidRPr="009330F0">
        <w:rPr>
          <w:sz w:val="26"/>
          <w:szCs w:val="26"/>
        </w:rPr>
        <w:t>на строительство и реконструкцию существующих объектов централизованных систем водоснабжения и водоотведения.</w:t>
      </w:r>
    </w:p>
    <w:p w:rsidR="002B3112" w:rsidRDefault="002B3112" w:rsidP="009330F0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9330F0" w:rsidRDefault="009330F0" w:rsidP="009330F0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9330F0" w:rsidRPr="009330F0" w:rsidRDefault="009330F0" w:rsidP="009330F0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2B3112" w:rsidRPr="009330F0" w:rsidRDefault="009330F0" w:rsidP="009330F0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</w:r>
      <w:r w:rsidR="002B3112" w:rsidRPr="009330F0">
        <w:rPr>
          <w:b/>
          <w:sz w:val="26"/>
          <w:szCs w:val="26"/>
        </w:rPr>
        <w:t>Мероприятия, направленные на защиту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</w:r>
    </w:p>
    <w:p w:rsidR="002B3112" w:rsidRPr="009330F0" w:rsidRDefault="009330F0" w:rsidP="009330F0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при разработке проектной документации предусмотреть осуществление мероприятий, направленных на защиту централизованных систем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2B3112" w:rsidRPr="009330F0" w:rsidRDefault="002B3112" w:rsidP="009330F0">
      <w:pPr>
        <w:tabs>
          <w:tab w:val="left" w:pos="851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</w:p>
    <w:p w:rsidR="002B3112" w:rsidRPr="009330F0" w:rsidRDefault="009330F0" w:rsidP="009330F0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 w:rsidR="002B3112" w:rsidRPr="009330F0">
        <w:rPr>
          <w:b/>
          <w:bCs/>
          <w:sz w:val="26"/>
          <w:szCs w:val="26"/>
        </w:rPr>
        <w:t>Ожидаемые результаты реализации мероприятий инвестиционной программы:</w:t>
      </w:r>
    </w:p>
    <w:p w:rsidR="002B3112" w:rsidRPr="009330F0" w:rsidRDefault="002B3112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 w:rsidRPr="009330F0">
        <w:rPr>
          <w:bCs/>
          <w:sz w:val="26"/>
          <w:szCs w:val="26"/>
        </w:rPr>
        <w:t>-</w:t>
      </w:r>
      <w:r w:rsidR="009330F0">
        <w:rPr>
          <w:bCs/>
          <w:sz w:val="26"/>
          <w:szCs w:val="26"/>
        </w:rPr>
        <w:tab/>
      </w:r>
      <w:r w:rsidRPr="009330F0">
        <w:rPr>
          <w:bCs/>
          <w:sz w:val="26"/>
          <w:szCs w:val="26"/>
        </w:rPr>
        <w:t>обеспечение качества питьевой воды и очистки сточных вод в соответствии                            с требованиями действующих нормативных документов;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повышение надежности системы водоснабжения и водоотведения;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энергосбережение и повышение энергетической эффективности объектов систем водоснабжения и водоотведения. Снижение удельных расходов энергетических ресурсов.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подключение к системам водоснабжения новых объектов капитального строительства абонентов.</w:t>
      </w: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</w:p>
    <w:p w:rsidR="002B3112" w:rsidRPr="009330F0" w:rsidRDefault="009330F0" w:rsidP="009330F0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</w:r>
      <w:r w:rsidR="002B3112" w:rsidRPr="009330F0">
        <w:rPr>
          <w:b/>
          <w:bCs/>
          <w:sz w:val="26"/>
          <w:szCs w:val="26"/>
        </w:rPr>
        <w:t>Индикаторы для измерения достижения поставленных целей: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увеличение централизованной сети холодного водоснабжения в 2-х трубном исполнении на 2880,0 метров;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увеличение сети системы водоотведения на 710 метров;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подключение к централизованным сетям водоснабжения 27 объектов;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>подключение к централизованным сетям водоотведения 25 объектов;</w:t>
      </w:r>
    </w:p>
    <w:p w:rsidR="002B3112" w:rsidRPr="009330F0" w:rsidRDefault="009330F0" w:rsidP="009330F0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B3112" w:rsidRPr="009330F0">
        <w:rPr>
          <w:bCs/>
          <w:sz w:val="26"/>
          <w:szCs w:val="26"/>
        </w:rPr>
        <w:t xml:space="preserve"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</w:t>
      </w:r>
      <w:r w:rsidR="00411A31">
        <w:rPr>
          <w:bCs/>
          <w:sz w:val="26"/>
          <w:szCs w:val="26"/>
        </w:rPr>
        <w:br/>
      </w:r>
      <w:r w:rsidR="002B3112" w:rsidRPr="009330F0">
        <w:rPr>
          <w:bCs/>
          <w:sz w:val="26"/>
          <w:szCs w:val="26"/>
        </w:rPr>
        <w:t>и горячего водоснабжения, принадлежащих организациям, осуществляющим холодное водоснабжение, в расчете на протяженность водопроводной сети в год.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8. Требования к инвестиционной программе:</w:t>
      </w:r>
    </w:p>
    <w:p w:rsidR="002B3112" w:rsidRPr="009330F0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Инвестиционная программа должна быть разработана с учетом требований статьи 40 Федерального закона от 07.12.2011 № 416-ФЗ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О водоснабжении </w:t>
      </w:r>
      <w:r w:rsidR="00411A31">
        <w:rPr>
          <w:sz w:val="26"/>
          <w:szCs w:val="26"/>
        </w:rPr>
        <w:br/>
      </w:r>
      <w:r w:rsidRPr="009330F0">
        <w:rPr>
          <w:sz w:val="26"/>
          <w:szCs w:val="26"/>
        </w:rPr>
        <w:t>и водоотведении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 и постановления Правительства РФ от 29 июля 2013 г. № 641 </w:t>
      </w:r>
      <w:r w:rsidR="00411A31">
        <w:rPr>
          <w:sz w:val="26"/>
          <w:szCs w:val="26"/>
        </w:rPr>
        <w:br/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.</w:t>
      </w:r>
    </w:p>
    <w:p w:rsidR="002B3112" w:rsidRPr="009330F0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В инвестиционную программу включить мероприятия по строительству, </w:t>
      </w:r>
      <w:r w:rsidR="00411A31">
        <w:rPr>
          <w:sz w:val="26"/>
          <w:szCs w:val="26"/>
        </w:rPr>
        <w:br/>
      </w:r>
      <w:r w:rsidRPr="009330F0">
        <w:rPr>
          <w:sz w:val="26"/>
          <w:szCs w:val="26"/>
        </w:rPr>
        <w:t xml:space="preserve">а также мероприятия по модернизации и (или) реконструкции объектов централизованных систем водоснабжения и (или) водоотведения, обеспечивающих изменение технических характеристик этих объектов и предполагающих изменение первоначальной (полной) стоимости модернизируемого и (или) реконструируемого объекта, целесообразность реализации которых обоснована в схемах водоснабжения </w:t>
      </w:r>
      <w:r w:rsidR="00411A31">
        <w:rPr>
          <w:sz w:val="26"/>
          <w:szCs w:val="26"/>
        </w:rPr>
        <w:br/>
      </w:r>
      <w:r w:rsidRPr="009330F0">
        <w:rPr>
          <w:sz w:val="26"/>
          <w:szCs w:val="26"/>
        </w:rPr>
        <w:t>и водоотведения. Инвестиционная программа должна содержать:</w:t>
      </w:r>
    </w:p>
    <w:p w:rsidR="002B3112" w:rsidRPr="009330F0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а) паспорт инвестиционной программы, </w:t>
      </w:r>
      <w:r w:rsidR="00411A31">
        <w:rPr>
          <w:sz w:val="26"/>
          <w:szCs w:val="26"/>
        </w:rPr>
        <w:t>включающий</w:t>
      </w:r>
      <w:r w:rsidRPr="009330F0">
        <w:rPr>
          <w:sz w:val="26"/>
          <w:szCs w:val="26"/>
        </w:rPr>
        <w:t xml:space="preserve"> следующую информацию: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    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наименование уполномоченного органа исполнительной власти субъекта Российской Федерации, утвердившего инвестиционную программу, его местонахождение;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наименование органа местного самоуправления поселения (городского округа), согласовавшего инвестиционную программу, его местонахождение;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плановые значения показателей надежности, качества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 xml:space="preserve">и </w:t>
      </w:r>
      <w:proofErr w:type="spellStart"/>
      <w:r w:rsidR="002B3112" w:rsidRPr="009330F0">
        <w:rPr>
          <w:sz w:val="26"/>
          <w:szCs w:val="26"/>
        </w:rPr>
        <w:t>энергоэффективности</w:t>
      </w:r>
      <w:proofErr w:type="spellEnd"/>
      <w:r w:rsidR="002B3112" w:rsidRPr="009330F0">
        <w:rPr>
          <w:sz w:val="26"/>
          <w:szCs w:val="26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 </w:t>
      </w:r>
      <w:proofErr w:type="gramStart"/>
      <w:r w:rsidR="002B3112" w:rsidRPr="009330F0">
        <w:rPr>
          <w:sz w:val="26"/>
          <w:szCs w:val="26"/>
        </w:rPr>
        <w:t xml:space="preserve">В случае если создание централизованных систем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 xml:space="preserve">и (или) водоотведения, отдельных их объектов, модернизация и (или) реконструкция централизованных систем водоснабжения и (или)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водоотведения, плановые значения показателей надежности, качества и энергетической эффективности объектов централизованных систем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(или) водоотведения и сроки их достижения</w:t>
      </w:r>
      <w:proofErr w:type="gramEnd"/>
      <w:r w:rsidR="002B3112" w:rsidRPr="009330F0">
        <w:rPr>
          <w:sz w:val="26"/>
          <w:szCs w:val="26"/>
        </w:rPr>
        <w:t>, предусмотренные утвержденной инвестиционной программой, должны быть идентичны плановым значениям этих показателей и срокам их достижения,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водоотведения;</w:t>
      </w:r>
    </w:p>
    <w:p w:rsidR="002B3112" w:rsidRPr="009330F0" w:rsidRDefault="00411A31" w:rsidP="00411A31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 xml:space="preserve">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с использованием прогнозных индексов цен, установленных</w:t>
      </w:r>
      <w:proofErr w:type="gramEnd"/>
      <w:r w:rsidR="002B3112" w:rsidRPr="009330F0">
        <w:rPr>
          <w:sz w:val="26"/>
          <w:szCs w:val="26"/>
        </w:rPr>
        <w:t xml:space="preserve"> в прогнозе социально-экономического развития Российской Федерации на очередной финансовый год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2B3112" w:rsidRPr="009330F0" w:rsidRDefault="00411A31" w:rsidP="00411A31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перечень мероприятий по защите централизованных систем водоснабжения                       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2B3112" w:rsidRPr="009330F0" w:rsidRDefault="00411A31" w:rsidP="00411A31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на начало реализации инвестиционной программы;</w:t>
      </w:r>
    </w:p>
    <w:p w:rsidR="002B3112" w:rsidRPr="009330F0" w:rsidRDefault="00411A31" w:rsidP="00411A31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график реализации мероприятий инвестиционной программы, включая график ввода объектов централизованных систем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(или) водоотведения в эксплуатацию;</w:t>
      </w:r>
    </w:p>
    <w:p w:rsidR="002B3112" w:rsidRPr="009330F0" w:rsidRDefault="00411A31" w:rsidP="00411A31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источники финансирования инвестиционной программы с разделением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(или) водоотведения (раздельно по каждой системе, если регулируемая организация эксплуатирует несколько таких систем);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займы и кредиты;</w:t>
      </w:r>
    </w:p>
    <w:p w:rsidR="002B3112" w:rsidRPr="009330F0" w:rsidRDefault="00411A31" w:rsidP="00411A31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бюджетные средства по каждой централизованной системе водоснабжения                           и (или) водоотведения с выделением расходов </w:t>
      </w:r>
      <w:proofErr w:type="spellStart"/>
      <w:r w:rsidR="002B3112" w:rsidRPr="009330F0">
        <w:rPr>
          <w:sz w:val="26"/>
          <w:szCs w:val="26"/>
        </w:rPr>
        <w:t>концедента</w:t>
      </w:r>
      <w:proofErr w:type="spellEnd"/>
      <w:r w:rsidR="002B3112" w:rsidRPr="009330F0">
        <w:rPr>
          <w:sz w:val="26"/>
          <w:szCs w:val="26"/>
        </w:rPr>
        <w:t xml:space="preserve"> на строительство, модернизацию и (или) реконструкцию объекта концессионного соглашения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 xml:space="preserve">по каждой централизованной системе водоснабжения и (или) водоотведения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при наличии таких расходов;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прочие источники;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="002B3112" w:rsidRPr="009330F0">
        <w:rPr>
          <w:sz w:val="26"/>
          <w:szCs w:val="26"/>
        </w:rPr>
        <w:t>энергоэффективности</w:t>
      </w:r>
      <w:proofErr w:type="spellEnd"/>
      <w:r w:rsidR="002B3112" w:rsidRPr="009330F0">
        <w:rPr>
          <w:sz w:val="26"/>
          <w:szCs w:val="26"/>
        </w:rPr>
        <w:t xml:space="preserve"> объектов централизованных систем водоснабжения и (или) водоотведения и расходов на реализацию инвестиционной программы;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предварительный расчет тарифов в сфере водоснабжения и водоотведения на период реализации инвестиционной программы;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план мероприятий по приведению качества питьевой воды в соответствие                              с установленными требованиями, план снижения сбросов и программу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по энергосбережению и повышению энергетической эффективности (в случае если такие планы и программы утверждены);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                               их выполнения в случае, предусмотренном законодательством Российской Федерации                 о приватизации;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="002B3112" w:rsidRPr="009330F0">
        <w:rPr>
          <w:sz w:val="26"/>
          <w:szCs w:val="26"/>
        </w:rPr>
        <w:t>содержащий</w:t>
      </w:r>
      <w:proofErr w:type="gramEnd"/>
      <w:r w:rsidR="002B3112" w:rsidRPr="009330F0">
        <w:rPr>
          <w:sz w:val="26"/>
          <w:szCs w:val="26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инвестиционной программы).</w:t>
      </w:r>
    </w:p>
    <w:p w:rsidR="002B3112" w:rsidRPr="009330F0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Мероприятия инвестиционной программы разделить на мероприятия, реализуемые в сфере холодного водоснабжения, мероприятия, реализуемые в сфере горячего водоснабжения, и мероприятия, реализуемые в сфере водоотведения, </w:t>
      </w:r>
      <w:r w:rsidR="00045517">
        <w:rPr>
          <w:sz w:val="26"/>
          <w:szCs w:val="26"/>
        </w:rPr>
        <w:br/>
      </w:r>
      <w:r w:rsidRPr="009330F0">
        <w:rPr>
          <w:sz w:val="26"/>
          <w:szCs w:val="26"/>
        </w:rPr>
        <w:t>при этом в пределах каждой сферы деятельности выделить следующие группы мероприятий:</w:t>
      </w:r>
    </w:p>
    <w:p w:rsidR="002B3112" w:rsidRPr="009330F0" w:rsidRDefault="00045517" w:rsidP="00045517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 с указанием объектов централизованных систем водоснабжения и (или) водоотведения, строительство которых финансируется за счет платы за подключение, 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в том числе:</w:t>
      </w:r>
      <w:proofErr w:type="gramEnd"/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 иных объектов централизованных систем водоснабжения                                  и (или) водоотведения (за исключением сетей водоснабжения и (или) водоотведения)                         с описанием таких объектов, их технических характеристик;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увеличение пропускной способности существующих сетей водоснабжения                            и (или) водоотведения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объектов централизованных систем водоснабжения и (или) водоотведения до и после проведения мероприятий;</w:t>
      </w:r>
    </w:p>
    <w:p w:rsidR="002B3112" w:rsidRPr="009330F0" w:rsidRDefault="00045517" w:rsidP="00045517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 новых объектов централизованных систем водоснабжения                              и (или) водоотведения, не связанных с подключением (технологическим присоединением) новых объектов капитального строительства абонентов, в том числе: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строительство новых сетей водоснабжения и (или) водоотведения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с указанием участков таких сетей, их протяженности, пропускной способности;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строительство иных объектов централизованных систем водоснабжения                                  и (или) водоотведения (за исключением сетей водоснабжения и (или) водоотведения)                      с указанием их технических характеристик;</w:t>
      </w:r>
    </w:p>
    <w:p w:rsidR="002B3112" w:rsidRPr="009330F0" w:rsidRDefault="00045517" w:rsidP="00045517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объектов, в том числе: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модернизация или реконструкция существующих сетей водоснабжения                                    и (или)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данных объектов до и после проведения мероприятий;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          и </w:t>
      </w:r>
      <w:proofErr w:type="spellStart"/>
      <w:r w:rsidR="002B3112" w:rsidRPr="009330F0">
        <w:rPr>
          <w:sz w:val="26"/>
          <w:szCs w:val="26"/>
        </w:rPr>
        <w:t>энергоэффективности</w:t>
      </w:r>
      <w:proofErr w:type="spellEnd"/>
      <w:r w:rsidR="002B3112" w:rsidRPr="009330F0">
        <w:rPr>
          <w:sz w:val="26"/>
          <w:szCs w:val="26"/>
        </w:rPr>
        <w:t xml:space="preserve"> объектов централизованных систем водоснабжения                                          и (или) водоотведения, не включенных в прочие группы мероприятий;</w:t>
      </w:r>
    </w:p>
    <w:p w:rsidR="002B3112" w:rsidRPr="009330F0" w:rsidRDefault="00045517" w:rsidP="00045517">
      <w:pPr>
        <w:tabs>
          <w:tab w:val="left" w:pos="851"/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вывод из эксплуатации, консервация и демонтаж объектов централизованных систем водоснабжения и (или) водоотведения, в том числе: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вывод из эксплуатации, консервация и демонтаж сетей водоснабжения                                     и (или) водоотведения с указанием участков таких сетей, их протяженности, пропускной способности, иных технических характеристик;</w:t>
      </w:r>
    </w:p>
    <w:p w:rsidR="002B3112" w:rsidRPr="009330F0" w:rsidRDefault="00045517" w:rsidP="00045517">
      <w:pPr>
        <w:tabs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вывод из эксплуатации, консервация и демонтаж иных объектов централизованных систем водоснабжения и (или) водоотведения (за исключением сетей водоснабжения и (или) водоотведения) с указанием отдельных объектов, их технических характеристик.</w:t>
      </w:r>
    </w:p>
    <w:p w:rsidR="002B3112" w:rsidRPr="00803F2C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proofErr w:type="gramStart"/>
      <w:r w:rsidRPr="009330F0">
        <w:rPr>
          <w:sz w:val="26"/>
          <w:szCs w:val="26"/>
        </w:rPr>
        <w:t xml:space="preserve">Инвестиционная программа регулируемой организации, осуществляющей свою деятельность на основании концессионного соглашения, объектами которого являются централизованные системы водоснабжения и (или) водоотведения, отдельные объекты таких систем, должна соответствовать предусмотренным концессионным соглашением мероприятиям по созданию и (или) реконструкции объекта концессионного соглашения и (или) модернизации, замене морально устаревшего и физически изношенного иного имущества, принадлежащего </w:t>
      </w:r>
      <w:proofErr w:type="spellStart"/>
      <w:r w:rsidRPr="009330F0">
        <w:rPr>
          <w:sz w:val="26"/>
          <w:szCs w:val="26"/>
        </w:rPr>
        <w:t>концеденту</w:t>
      </w:r>
      <w:proofErr w:type="spellEnd"/>
      <w:r w:rsidRPr="009330F0">
        <w:rPr>
          <w:sz w:val="26"/>
          <w:szCs w:val="26"/>
        </w:rPr>
        <w:t xml:space="preserve"> на праве собственности, образующего единое целое с объектом концессионного</w:t>
      </w:r>
      <w:proofErr w:type="gramEnd"/>
      <w:r w:rsidRPr="009330F0">
        <w:rPr>
          <w:sz w:val="26"/>
          <w:szCs w:val="26"/>
        </w:rPr>
        <w:t xml:space="preserve"> соглашения и (или) предназначенного для использования в целях создания условий для осуществления концессионером деятельности, предусмотренной концессионным соглашением (далее </w:t>
      </w:r>
      <w:r w:rsidR="00803F2C">
        <w:rPr>
          <w:sz w:val="26"/>
          <w:szCs w:val="26"/>
        </w:rPr>
        <w:t>–</w:t>
      </w:r>
      <w:r w:rsidRPr="009330F0">
        <w:rPr>
          <w:sz w:val="26"/>
          <w:szCs w:val="26"/>
        </w:rPr>
        <w:t xml:space="preserve"> иное передаваемое </w:t>
      </w:r>
      <w:proofErr w:type="spellStart"/>
      <w:r w:rsidRPr="009330F0">
        <w:rPr>
          <w:sz w:val="26"/>
          <w:szCs w:val="26"/>
        </w:rPr>
        <w:t>концедентом</w:t>
      </w:r>
      <w:proofErr w:type="spellEnd"/>
      <w:r w:rsidRPr="009330F0">
        <w:rPr>
          <w:sz w:val="26"/>
          <w:szCs w:val="26"/>
        </w:rPr>
        <w:t xml:space="preserve"> концессионеру по концессионному соглашению имущество), </w:t>
      </w:r>
      <w:r w:rsidRPr="00803F2C">
        <w:rPr>
          <w:sz w:val="26"/>
          <w:szCs w:val="26"/>
        </w:rPr>
        <w:t>новым более производительным, иному улучшению характеристик и эксплуатационных свойств такого имущества.</w:t>
      </w:r>
    </w:p>
    <w:p w:rsidR="002B3112" w:rsidRPr="009330F0" w:rsidRDefault="002B3112" w:rsidP="009330F0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Объем финансовых потребностей, необходимых для реализации мероприятий инвестиционной программы, устанавливается с учетом </w:t>
      </w:r>
      <w:r w:rsidR="00803F2C">
        <w:rPr>
          <w:sz w:val="26"/>
          <w:szCs w:val="26"/>
        </w:rPr>
        <w:t xml:space="preserve">укрупненных сметных нормативов </w:t>
      </w:r>
      <w:r w:rsidRPr="009330F0">
        <w:rPr>
          <w:sz w:val="26"/>
          <w:szCs w:val="26"/>
        </w:rPr>
        <w:t>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>Инвестиционная программа должна обеспечивать:</w:t>
      </w:r>
    </w:p>
    <w:p w:rsidR="002B3112" w:rsidRPr="009330F0" w:rsidRDefault="00803F2C" w:rsidP="00803F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подключение объектов и нагрузок, указанных в Таблицах № 1.1, 1.2;</w:t>
      </w:r>
    </w:p>
    <w:p w:rsidR="002B3112" w:rsidRPr="009330F0" w:rsidRDefault="00803F2C" w:rsidP="00803F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 xml:space="preserve">достижение плановых показателей качества, надежности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 xml:space="preserve">и </w:t>
      </w:r>
      <w:proofErr w:type="spellStart"/>
      <w:r w:rsidR="002B3112" w:rsidRPr="009330F0">
        <w:rPr>
          <w:sz w:val="26"/>
          <w:szCs w:val="26"/>
        </w:rPr>
        <w:t>энергоэффективности</w:t>
      </w:r>
      <w:proofErr w:type="spellEnd"/>
      <w:r w:rsidR="002B3112" w:rsidRPr="009330F0">
        <w:rPr>
          <w:sz w:val="26"/>
          <w:szCs w:val="26"/>
        </w:rPr>
        <w:t xml:space="preserve"> объектов централизованных систем водоснабжения </w:t>
      </w:r>
      <w:r>
        <w:rPr>
          <w:sz w:val="26"/>
          <w:szCs w:val="26"/>
        </w:rPr>
        <w:br/>
      </w:r>
      <w:r w:rsidR="002B3112" w:rsidRPr="009330F0">
        <w:rPr>
          <w:sz w:val="26"/>
          <w:szCs w:val="26"/>
        </w:rPr>
        <w:t>и водоотве</w:t>
      </w:r>
      <w:r>
        <w:rPr>
          <w:sz w:val="26"/>
          <w:szCs w:val="26"/>
        </w:rPr>
        <w:t xml:space="preserve">дения, указанных в Таблице </w:t>
      </w:r>
      <w:r w:rsidR="002B3112" w:rsidRPr="009330F0">
        <w:rPr>
          <w:sz w:val="26"/>
          <w:szCs w:val="26"/>
        </w:rPr>
        <w:t>№ 2;</w:t>
      </w:r>
    </w:p>
    <w:p w:rsidR="002B3112" w:rsidRPr="009330F0" w:rsidRDefault="00803F2C" w:rsidP="00803F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3112" w:rsidRPr="009330F0">
        <w:rPr>
          <w:sz w:val="26"/>
          <w:szCs w:val="26"/>
        </w:rPr>
        <w:t>реализацию мероприятий, указанных в Таблицах № 3.1, № 3.2.</w:t>
      </w: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9. Источники финансирования инвестиционной программы:</w:t>
      </w: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 w:rsidRPr="009330F0">
        <w:rPr>
          <w:bCs/>
          <w:sz w:val="26"/>
          <w:szCs w:val="26"/>
        </w:rPr>
        <w:t xml:space="preserve">Конкретные объемы работ и необходимого финансирования, в том числе </w:t>
      </w:r>
      <w:r w:rsidR="00803F2C">
        <w:rPr>
          <w:bCs/>
          <w:sz w:val="26"/>
          <w:szCs w:val="26"/>
        </w:rPr>
        <w:br/>
      </w:r>
      <w:r w:rsidRPr="009330F0">
        <w:rPr>
          <w:bCs/>
          <w:sz w:val="26"/>
          <w:szCs w:val="26"/>
        </w:rPr>
        <w:t xml:space="preserve">с разбивкой по источникам финансирования и годам, определяются </w:t>
      </w:r>
      <w:r w:rsidR="00803F2C">
        <w:rPr>
          <w:bCs/>
          <w:sz w:val="26"/>
          <w:szCs w:val="26"/>
        </w:rPr>
        <w:br/>
      </w:r>
      <w:r w:rsidRPr="009330F0">
        <w:rPr>
          <w:bCs/>
          <w:sz w:val="26"/>
          <w:szCs w:val="26"/>
        </w:rPr>
        <w:t>в инвестиционной программе.</w:t>
      </w:r>
    </w:p>
    <w:p w:rsidR="002B3112" w:rsidRPr="009330F0" w:rsidRDefault="002B3112" w:rsidP="00933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30F0">
        <w:rPr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Нарьян-Марского муниципального унитарного предприятия объединенных котельных и тепловых сетей, включая амортизацию, расходы </w:t>
      </w:r>
      <w:r w:rsidR="00803F2C">
        <w:rPr>
          <w:sz w:val="26"/>
          <w:szCs w:val="26"/>
          <w:lang w:eastAsia="en-US"/>
        </w:rPr>
        <w:br/>
      </w:r>
      <w:r w:rsidRPr="009330F0">
        <w:rPr>
          <w:sz w:val="26"/>
          <w:szCs w:val="26"/>
          <w:lang w:eastAsia="en-US"/>
        </w:rPr>
        <w:t xml:space="preserve">на капитальные вложения, возмещаемые за счет прибыли предприятия, плату </w:t>
      </w:r>
      <w:r w:rsidR="00803F2C">
        <w:rPr>
          <w:sz w:val="26"/>
          <w:szCs w:val="26"/>
          <w:lang w:eastAsia="en-US"/>
        </w:rPr>
        <w:br/>
      </w:r>
      <w:r w:rsidRPr="009330F0">
        <w:rPr>
          <w:sz w:val="26"/>
          <w:szCs w:val="26"/>
          <w:lang w:eastAsia="en-US"/>
        </w:rPr>
        <w:t>за подключение к централизованным системам водоснабжения и (или) водоотведения.</w:t>
      </w:r>
    </w:p>
    <w:p w:rsidR="002B3112" w:rsidRPr="009330F0" w:rsidRDefault="002B3112" w:rsidP="00933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30F0">
        <w:rPr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программы, в пределах средств, предусмотренных постановлением Правительства РФ от 26.12.2015 № 1451 </w:t>
      </w:r>
      <w:r w:rsidR="009330F0" w:rsidRPr="009330F0">
        <w:rPr>
          <w:sz w:val="26"/>
          <w:szCs w:val="26"/>
          <w:lang w:eastAsia="en-US"/>
        </w:rPr>
        <w:t>"</w:t>
      </w:r>
      <w:r w:rsidRPr="009330F0">
        <w:rPr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 w:rsidR="00803F2C">
        <w:rPr>
          <w:sz w:val="26"/>
          <w:szCs w:val="26"/>
          <w:lang w:eastAsia="en-US"/>
        </w:rPr>
        <w:t>–</w:t>
      </w:r>
      <w:r w:rsidRPr="009330F0">
        <w:rPr>
          <w:sz w:val="26"/>
          <w:szCs w:val="26"/>
          <w:lang w:eastAsia="en-US"/>
        </w:rPr>
        <w:t xml:space="preserve"> Фонда содействия реформированию жилищно-коммунального хозяйства на модернизацию систем коммунальной инфраструктуры</w:t>
      </w:r>
      <w:r w:rsidR="009330F0" w:rsidRPr="009330F0">
        <w:rPr>
          <w:sz w:val="26"/>
          <w:szCs w:val="26"/>
          <w:lang w:eastAsia="en-US"/>
        </w:rPr>
        <w:t>"</w:t>
      </w:r>
      <w:r w:rsidRPr="009330F0">
        <w:rPr>
          <w:sz w:val="26"/>
          <w:szCs w:val="26"/>
          <w:lang w:eastAsia="en-US"/>
        </w:rPr>
        <w:t>, могут выступать:</w:t>
      </w:r>
    </w:p>
    <w:p w:rsidR="002B3112" w:rsidRPr="009330F0" w:rsidRDefault="002B3112" w:rsidP="00933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30F0">
        <w:rPr>
          <w:sz w:val="26"/>
          <w:szCs w:val="26"/>
          <w:lang w:eastAsia="en-US"/>
        </w:rPr>
        <w:t>- средства городского бюджета;</w:t>
      </w:r>
    </w:p>
    <w:p w:rsidR="002B3112" w:rsidRPr="009330F0" w:rsidRDefault="002B3112" w:rsidP="00933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30F0">
        <w:rPr>
          <w:sz w:val="26"/>
          <w:szCs w:val="26"/>
          <w:lang w:eastAsia="en-US"/>
        </w:rPr>
        <w:t>- средства окружного бюджета;</w:t>
      </w:r>
    </w:p>
    <w:p w:rsidR="002B3112" w:rsidRPr="009330F0" w:rsidRDefault="002B3112" w:rsidP="00933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30F0">
        <w:rPr>
          <w:sz w:val="26"/>
          <w:szCs w:val="26"/>
          <w:lang w:eastAsia="en-US"/>
        </w:rPr>
        <w:t>- средства государственной корпорации –</w:t>
      </w:r>
      <w:r w:rsidR="007845A1">
        <w:rPr>
          <w:sz w:val="26"/>
          <w:szCs w:val="26"/>
          <w:lang w:eastAsia="en-US"/>
        </w:rPr>
        <w:t xml:space="preserve"> </w:t>
      </w:r>
      <w:r w:rsidRPr="009330F0">
        <w:rPr>
          <w:sz w:val="26"/>
          <w:szCs w:val="26"/>
          <w:lang w:eastAsia="en-US"/>
        </w:rPr>
        <w:t>Фонд</w:t>
      </w:r>
      <w:r w:rsidR="007845A1">
        <w:rPr>
          <w:sz w:val="26"/>
          <w:szCs w:val="26"/>
          <w:lang w:eastAsia="en-US"/>
        </w:rPr>
        <w:t>а</w:t>
      </w:r>
      <w:r w:rsidRPr="009330F0">
        <w:rPr>
          <w:sz w:val="26"/>
          <w:szCs w:val="26"/>
          <w:lang w:eastAsia="en-US"/>
        </w:rPr>
        <w:t xml:space="preserve"> содействия реформированию жилищно-коммунального хозяйства.</w:t>
      </w:r>
    </w:p>
    <w:p w:rsidR="002B3112" w:rsidRPr="009330F0" w:rsidRDefault="002B3112" w:rsidP="009330F0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10. Сроки разработки инвестиционной программы: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>Инвестиционная программа разрабатывается в течение двух месяцев с момента утверждения технического задания на разработку инвестиционной программы.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9330F0">
        <w:rPr>
          <w:b/>
          <w:bCs/>
          <w:sz w:val="26"/>
          <w:szCs w:val="26"/>
        </w:rPr>
        <w:t>11. Порядок и форма представления, рассмотрения и утверждения инвестиционной программы: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Инвестиционная программа согласовывается и утверждается в соответствии                                   с порядком, установленным статьей 40 Федерального закона от 07.12.2011 №416-ФЗ                          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 водоснабжении и водоотведении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 xml:space="preserve"> и постановлением Правительства РФ от 29 июля 2013 г. № 641 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9330F0" w:rsidRPr="009330F0">
        <w:rPr>
          <w:sz w:val="26"/>
          <w:szCs w:val="26"/>
        </w:rPr>
        <w:t>"</w:t>
      </w:r>
      <w:r w:rsidRPr="009330F0">
        <w:rPr>
          <w:sz w:val="26"/>
          <w:szCs w:val="26"/>
        </w:rPr>
        <w:t>.</w:t>
      </w:r>
    </w:p>
    <w:p w:rsidR="002B3112" w:rsidRPr="009330F0" w:rsidRDefault="002B3112" w:rsidP="009330F0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Проект инвестиционной программы представляется на бумажном </w:t>
      </w:r>
      <w:r w:rsidR="007845A1">
        <w:rPr>
          <w:sz w:val="26"/>
          <w:szCs w:val="26"/>
        </w:rPr>
        <w:br/>
      </w:r>
      <w:r w:rsidRPr="009330F0">
        <w:rPr>
          <w:sz w:val="26"/>
          <w:szCs w:val="26"/>
        </w:rPr>
        <w:t>и электронном носителях.</w:t>
      </w:r>
    </w:p>
    <w:p w:rsidR="002B3112" w:rsidRPr="009330F0" w:rsidRDefault="002B3112" w:rsidP="009330F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330F0">
        <w:rPr>
          <w:sz w:val="26"/>
          <w:szCs w:val="26"/>
        </w:rPr>
        <w:t xml:space="preserve">В случае признания проекта инвестиционной программы необоснованным                                      </w:t>
      </w:r>
      <w:bookmarkStart w:id="1" w:name="_GoBack"/>
      <w:bookmarkEnd w:id="1"/>
      <w:r w:rsidRPr="009330F0">
        <w:rPr>
          <w:sz w:val="26"/>
          <w:szCs w:val="26"/>
        </w:rPr>
        <w:t xml:space="preserve">    и не соответствующим требованиям технического задания на разработку инвестиционной программы </w:t>
      </w:r>
      <w:proofErr w:type="spellStart"/>
      <w:r w:rsidRPr="009330F0">
        <w:rPr>
          <w:sz w:val="26"/>
          <w:szCs w:val="26"/>
        </w:rPr>
        <w:t>Нарьян-Марское</w:t>
      </w:r>
      <w:proofErr w:type="spellEnd"/>
      <w:r w:rsidRPr="009330F0">
        <w:rPr>
          <w:sz w:val="26"/>
          <w:szCs w:val="26"/>
        </w:rPr>
        <w:t xml:space="preserve"> муниципальное унитарное предприяти</w:t>
      </w:r>
      <w:r w:rsidR="007845A1">
        <w:rPr>
          <w:sz w:val="26"/>
          <w:szCs w:val="26"/>
        </w:rPr>
        <w:t>е</w:t>
      </w:r>
      <w:r w:rsidRPr="009330F0">
        <w:rPr>
          <w:sz w:val="26"/>
          <w:szCs w:val="26"/>
        </w:rPr>
        <w:t xml:space="preserve">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2B3112" w:rsidRPr="002B3112" w:rsidRDefault="002B3112" w:rsidP="002B3112">
      <w:pPr>
        <w:adjustRightInd w:val="0"/>
        <w:jc w:val="both"/>
        <w:rPr>
          <w:bCs/>
        </w:rPr>
        <w:sectPr w:rsidR="002B3112" w:rsidRPr="002B3112" w:rsidSect="009330F0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B3112">
        <w:rPr>
          <w:rFonts w:eastAsia="Calibri"/>
          <w:bCs/>
        </w:rPr>
        <w:t>Таблица № 1.1</w:t>
      </w: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2B3112">
        <w:rPr>
          <w:rFonts w:eastAsia="Calibri"/>
          <w:b/>
          <w:bCs/>
        </w:rPr>
        <w:t xml:space="preserve">Перечень объектов капитального строительства абонентов (перечень территорий, </w:t>
      </w:r>
      <w:r w:rsidR="007845A1">
        <w:rPr>
          <w:rFonts w:eastAsia="Calibri"/>
          <w:b/>
          <w:bCs/>
        </w:rPr>
        <w:br/>
      </w:r>
      <w:r w:rsidRPr="002B3112">
        <w:rPr>
          <w:rFonts w:eastAsia="Calibri"/>
          <w:b/>
          <w:bCs/>
        </w:rPr>
        <w:t xml:space="preserve">на которых расположены такие объекты), которые необходимо подключить </w:t>
      </w:r>
      <w:r w:rsidR="007845A1">
        <w:rPr>
          <w:rFonts w:eastAsia="Calibri"/>
          <w:b/>
          <w:bCs/>
        </w:rPr>
        <w:br/>
      </w:r>
      <w:r w:rsidRPr="002B3112">
        <w:rPr>
          <w:rFonts w:eastAsia="Calibri"/>
          <w:b/>
          <w:bCs/>
        </w:rPr>
        <w:t>к централизованным системам водоснабжения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340"/>
        <w:gridCol w:w="1985"/>
        <w:gridCol w:w="1417"/>
      </w:tblGrid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112">
              <w:rPr>
                <w:sz w:val="20"/>
                <w:szCs w:val="20"/>
              </w:rPr>
              <w:t>/</w:t>
            </w:r>
            <w:proofErr w:type="spellStart"/>
            <w:r w:rsidRPr="002B31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Объем необходимых подключаемых нагрузок, м</w:t>
            </w:r>
            <w:r w:rsidRPr="002B3112">
              <w:rPr>
                <w:sz w:val="20"/>
                <w:szCs w:val="20"/>
                <w:vertAlign w:val="superscript"/>
              </w:rPr>
              <w:t>3</w:t>
            </w:r>
            <w:r w:rsidRPr="002B3112">
              <w:rPr>
                <w:sz w:val="20"/>
                <w:szCs w:val="20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Сроки подключения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Магазин на территории ОАО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Вита</w:t>
            </w:r>
            <w:r w:rsidR="009330F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2B3112">
              <w:rPr>
                <w:sz w:val="20"/>
                <w:szCs w:val="20"/>
              </w:rPr>
              <w:t>Пионерская</w:t>
            </w:r>
            <w:proofErr w:type="gramEnd"/>
            <w:r w:rsidRPr="002B3112">
              <w:rPr>
                <w:sz w:val="20"/>
                <w:szCs w:val="20"/>
              </w:rPr>
              <w:t xml:space="preserve"> с кадастровым номером 83:00:050006:478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Комплексный центр социального обслуживания населения г. Нарьян-Мар по ул. </w:t>
            </w:r>
            <w:proofErr w:type="gramStart"/>
            <w:r w:rsidRPr="002B3112">
              <w:rPr>
                <w:sz w:val="20"/>
                <w:szCs w:val="20"/>
              </w:rPr>
              <w:t>Рабочая</w:t>
            </w:r>
            <w:proofErr w:type="gramEnd"/>
            <w:r w:rsidRPr="002B3112">
              <w:rPr>
                <w:sz w:val="20"/>
                <w:szCs w:val="20"/>
              </w:rPr>
              <w:t>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Детский дом семейного типа (пристройка к существующему зданию)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МКД по ул. </w:t>
            </w:r>
            <w:proofErr w:type="gramStart"/>
            <w:r w:rsidRPr="002B3112">
              <w:rPr>
                <w:sz w:val="20"/>
                <w:szCs w:val="20"/>
              </w:rPr>
              <w:t>Пионерская</w:t>
            </w:r>
            <w:proofErr w:type="gramEnd"/>
            <w:r w:rsidRPr="002B3112">
              <w:rPr>
                <w:sz w:val="20"/>
                <w:szCs w:val="20"/>
              </w:rPr>
              <w:t xml:space="preserve"> с кадастровым номером 83:00:050006:477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Жилой дом на пересечении ул. Первомайская и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Улучшение качества питьевой и горячей воды на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ВНС-1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Озерный</w:t>
            </w:r>
            <w:r w:rsidR="009330F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Школа №</w:t>
            </w:r>
            <w:r w:rsidR="007845A1">
              <w:rPr>
                <w:sz w:val="20"/>
                <w:szCs w:val="20"/>
              </w:rPr>
              <w:t xml:space="preserve"> </w:t>
            </w:r>
            <w:r w:rsidRPr="002B3112">
              <w:rPr>
                <w:sz w:val="20"/>
                <w:szCs w:val="20"/>
              </w:rPr>
              <w:t xml:space="preserve">3 на 700 мест по ул. Авиаторов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Теплица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Нарьян-Маре с кадастровым номером 83:00:050903:55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Инженерная инфраструктура земельных участков в районе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 xml:space="preserve">ул. Заводская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Магазин на земельном участке с кадастровым номером 83:00:050015:549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Торговый центр по ул. Авиаторов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Пристройка к главному корпусу ГБУЗ НАО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Ненецкая окружная больница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, инфекционное отделение, разработка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16,2</w:t>
            </w:r>
          </w:p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Индивидуальная застройка в районе ул. Авиаторов (80-100</w:t>
            </w:r>
            <w:r w:rsidR="007845A1">
              <w:rPr>
                <w:sz w:val="20"/>
                <w:szCs w:val="20"/>
              </w:rPr>
              <w:t xml:space="preserve"> </w:t>
            </w:r>
            <w:proofErr w:type="spellStart"/>
            <w:r w:rsidRPr="002B3112">
              <w:rPr>
                <w:sz w:val="20"/>
                <w:szCs w:val="20"/>
              </w:rPr>
              <w:t>уч</w:t>
            </w:r>
            <w:proofErr w:type="spellEnd"/>
            <w:r w:rsidR="007845A1">
              <w:rPr>
                <w:sz w:val="20"/>
                <w:szCs w:val="20"/>
              </w:rPr>
              <w:t>.</w:t>
            </w:r>
            <w:r w:rsidRPr="002B311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МКД по ул. Авиаторов с кадастровым номером 83:00:050903:186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МКД по ул. Авиаторов с кадастровым номером 83:00:050903:137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Перевод на полное благоустройство 20 многоквартирных жилых домов в границах территории МО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Городской округ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Город Нарьян-Мар</w:t>
            </w:r>
            <w:r w:rsidR="009330F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1031,5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Административное здание для учреждений НАО, район д. 6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 xml:space="preserve">по ул. </w:t>
            </w:r>
            <w:proofErr w:type="spellStart"/>
            <w:r w:rsidRPr="002B3112">
              <w:rPr>
                <w:sz w:val="20"/>
                <w:szCs w:val="20"/>
              </w:rPr>
              <w:t>Тыко-Вылко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color w:val="000000"/>
                <w:sz w:val="20"/>
                <w:szCs w:val="20"/>
              </w:rPr>
            </w:pPr>
            <w:r w:rsidRPr="002B3112">
              <w:rPr>
                <w:color w:val="000000"/>
                <w:sz w:val="20"/>
                <w:szCs w:val="20"/>
              </w:rPr>
              <w:t xml:space="preserve">Административное здание, расположенное по адресу: </w:t>
            </w:r>
            <w:proofErr w:type="gramStart"/>
            <w:r w:rsidRPr="002B31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B3112">
              <w:rPr>
                <w:color w:val="000000"/>
                <w:sz w:val="20"/>
                <w:szCs w:val="20"/>
              </w:rPr>
              <w:t>. Нарьян-Мар, ул.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Физкультурно-оздоровительный комплекс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Обеспечение инженерной инфраструктурой земельных участков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>в районе Старого аэропорта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9330F0" w:rsidP="0078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gramStart"/>
            <w:r w:rsidR="002B3112" w:rsidRPr="002B3112">
              <w:rPr>
                <w:sz w:val="20"/>
                <w:szCs w:val="20"/>
              </w:rPr>
              <w:t>Ясли</w:t>
            </w:r>
            <w:r w:rsidR="007845A1">
              <w:rPr>
                <w:sz w:val="20"/>
                <w:szCs w:val="20"/>
              </w:rPr>
              <w:t>-</w:t>
            </w:r>
            <w:r w:rsidR="002B3112" w:rsidRPr="002B3112">
              <w:rPr>
                <w:sz w:val="20"/>
                <w:szCs w:val="20"/>
              </w:rPr>
              <w:t>сад</w:t>
            </w:r>
            <w:proofErr w:type="gramEnd"/>
            <w:r w:rsidR="002B3112" w:rsidRPr="002B3112">
              <w:rPr>
                <w:sz w:val="20"/>
                <w:szCs w:val="20"/>
              </w:rPr>
              <w:t xml:space="preserve"> на 60 мест в городе Нарьян-Мар</w:t>
            </w:r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 на земельном участке </w:t>
            </w:r>
            <w:r w:rsidR="007845A1">
              <w:rPr>
                <w:sz w:val="20"/>
                <w:szCs w:val="20"/>
              </w:rPr>
              <w:br/>
            </w:r>
            <w:r w:rsidR="002B3112" w:rsidRPr="002B3112">
              <w:rPr>
                <w:sz w:val="20"/>
                <w:szCs w:val="20"/>
              </w:rPr>
              <w:t>с кадастровым номером 83:00:050009:2359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7845A1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Ненецкая специальная (коррекционная) школа</w:t>
            </w:r>
            <w:r w:rsidR="007845A1">
              <w:rPr>
                <w:sz w:val="20"/>
                <w:szCs w:val="20"/>
              </w:rPr>
              <w:t>-</w:t>
            </w:r>
            <w:r w:rsidRPr="002B3112">
              <w:rPr>
                <w:sz w:val="20"/>
                <w:szCs w:val="20"/>
              </w:rPr>
              <w:t>интернат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 (три здания 1-2 этажа)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9330F0" w:rsidP="002B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Проектирование квартала многоквартирных жилых домов </w:t>
            </w:r>
            <w:r w:rsidR="007845A1">
              <w:rPr>
                <w:sz w:val="20"/>
                <w:szCs w:val="20"/>
              </w:rPr>
              <w:br/>
            </w:r>
            <w:r w:rsidR="002B3112" w:rsidRPr="002B3112">
              <w:rPr>
                <w:sz w:val="20"/>
                <w:szCs w:val="20"/>
              </w:rPr>
              <w:t xml:space="preserve">по ул. </w:t>
            </w:r>
            <w:proofErr w:type="gramStart"/>
            <w:r w:rsidR="002B3112" w:rsidRPr="002B3112"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 (14 многоквартирных </w:t>
            </w:r>
            <w:proofErr w:type="spellStart"/>
            <w:r w:rsidR="002B3112" w:rsidRPr="002B3112">
              <w:rPr>
                <w:sz w:val="20"/>
                <w:szCs w:val="20"/>
              </w:rPr>
              <w:t>трехподъездных</w:t>
            </w:r>
            <w:proofErr w:type="spellEnd"/>
            <w:r w:rsidR="002B3112" w:rsidRPr="002B3112">
              <w:rPr>
                <w:sz w:val="20"/>
                <w:szCs w:val="20"/>
              </w:rPr>
              <w:t xml:space="preserve"> жилых домов)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7845A1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Многоквартирный жилой дом, расположенн</w:t>
            </w:r>
            <w:r w:rsidR="007845A1">
              <w:rPr>
                <w:sz w:val="20"/>
                <w:szCs w:val="20"/>
              </w:rPr>
              <w:t>ый</w:t>
            </w:r>
            <w:r w:rsidRPr="002B3112">
              <w:rPr>
                <w:sz w:val="20"/>
                <w:szCs w:val="20"/>
              </w:rPr>
              <w:t xml:space="preserve"> по адресу: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Нарьян-Мар, ул. Авиаторов, кадастровый номер земельного участка 83:00:050903:828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</w:tbl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54"/>
          <w:szCs w:val="54"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B3112">
        <w:rPr>
          <w:rFonts w:eastAsia="Calibri"/>
          <w:bCs/>
        </w:rPr>
        <w:t>Таблица № 1.2</w:t>
      </w: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2B3112">
        <w:rPr>
          <w:rFonts w:eastAsia="Calibri"/>
          <w:b/>
          <w:bCs/>
        </w:rPr>
        <w:t xml:space="preserve">Перечень объектов капитального строительства абонентов (перечень территорий, </w:t>
      </w:r>
      <w:r w:rsidR="007845A1">
        <w:rPr>
          <w:rFonts w:eastAsia="Calibri"/>
          <w:b/>
          <w:bCs/>
        </w:rPr>
        <w:br/>
      </w:r>
      <w:r w:rsidRPr="002B3112">
        <w:rPr>
          <w:rFonts w:eastAsia="Calibri"/>
          <w:b/>
          <w:bCs/>
        </w:rPr>
        <w:t xml:space="preserve">на которых расположены такие объекты), которые необходимо подключить </w:t>
      </w:r>
      <w:r w:rsidR="007845A1">
        <w:rPr>
          <w:rFonts w:eastAsia="Calibri"/>
          <w:b/>
          <w:bCs/>
        </w:rPr>
        <w:br/>
      </w:r>
      <w:r w:rsidRPr="002B3112">
        <w:rPr>
          <w:rFonts w:eastAsia="Calibri"/>
          <w:b/>
          <w:bCs/>
        </w:rPr>
        <w:t>к централизованным системам водоотведения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340"/>
        <w:gridCol w:w="1985"/>
        <w:gridCol w:w="1417"/>
      </w:tblGrid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112">
              <w:rPr>
                <w:sz w:val="20"/>
                <w:szCs w:val="20"/>
              </w:rPr>
              <w:t>/</w:t>
            </w:r>
            <w:proofErr w:type="spellStart"/>
            <w:r w:rsidRPr="002B31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Объем необходимых подключаемых нагрузок, м</w:t>
            </w:r>
            <w:r w:rsidRPr="002B3112">
              <w:rPr>
                <w:sz w:val="20"/>
                <w:szCs w:val="20"/>
                <w:vertAlign w:val="superscript"/>
              </w:rPr>
              <w:t>3</w:t>
            </w:r>
            <w:r w:rsidRPr="002B3112">
              <w:rPr>
                <w:sz w:val="20"/>
                <w:szCs w:val="20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Сроки подключения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Магазин на территории ОАО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Вита</w:t>
            </w:r>
            <w:r w:rsidR="009330F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2B3112">
              <w:rPr>
                <w:sz w:val="20"/>
                <w:szCs w:val="20"/>
              </w:rPr>
              <w:t>Пионерская</w:t>
            </w:r>
            <w:proofErr w:type="gramEnd"/>
            <w:r w:rsidRPr="002B3112">
              <w:rPr>
                <w:sz w:val="20"/>
                <w:szCs w:val="20"/>
              </w:rPr>
              <w:t xml:space="preserve"> с кадастровым номером 83:00:050006:478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Комплексный центр социального обслуживания населения г. Нарьян-Мар по ул. </w:t>
            </w:r>
            <w:proofErr w:type="gramStart"/>
            <w:r w:rsidRPr="002B3112">
              <w:rPr>
                <w:sz w:val="20"/>
                <w:szCs w:val="20"/>
              </w:rPr>
              <w:t>Рабочая</w:t>
            </w:r>
            <w:proofErr w:type="gramEnd"/>
            <w:r w:rsidRPr="002B3112">
              <w:rPr>
                <w:sz w:val="20"/>
                <w:szCs w:val="20"/>
              </w:rPr>
              <w:t>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Детский дом семейного типа (пристройка к существующему зданию)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МКД по ул. </w:t>
            </w:r>
            <w:proofErr w:type="gramStart"/>
            <w:r w:rsidRPr="002B3112">
              <w:rPr>
                <w:sz w:val="20"/>
                <w:szCs w:val="20"/>
              </w:rPr>
              <w:t>Пионерская</w:t>
            </w:r>
            <w:proofErr w:type="gramEnd"/>
            <w:r w:rsidRPr="002B3112">
              <w:rPr>
                <w:sz w:val="20"/>
                <w:szCs w:val="20"/>
              </w:rPr>
              <w:t xml:space="preserve"> с кадастровым номером 83:00:050006:477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Жилой дом на пересечении ул. Первомайская и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Школа №</w:t>
            </w:r>
            <w:r w:rsidR="007845A1">
              <w:rPr>
                <w:sz w:val="20"/>
                <w:szCs w:val="20"/>
              </w:rPr>
              <w:t xml:space="preserve"> </w:t>
            </w:r>
            <w:r w:rsidRPr="002B3112">
              <w:rPr>
                <w:sz w:val="20"/>
                <w:szCs w:val="20"/>
              </w:rPr>
              <w:t xml:space="preserve">3 на 700 мест по ул. Авиаторов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Инженерная инфраструктура земельных участков в районе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 xml:space="preserve">ул. Заводская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Магазин на земельном участке с кадастровым номером 83:00:050015:549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Торговый центр по ул. Авиаторов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Пристройка к главному корпусу ГБУЗ НАО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Ненецкая окружная больница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, инфекционное отделение, разработка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16,2</w:t>
            </w:r>
          </w:p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Индивидуальная застройка в районе ул. Авиаторов (80-100</w:t>
            </w:r>
            <w:r w:rsidR="007845A1">
              <w:rPr>
                <w:sz w:val="20"/>
                <w:szCs w:val="20"/>
              </w:rPr>
              <w:t xml:space="preserve"> </w:t>
            </w:r>
            <w:proofErr w:type="spellStart"/>
            <w:r w:rsidRPr="002B3112">
              <w:rPr>
                <w:sz w:val="20"/>
                <w:szCs w:val="20"/>
              </w:rPr>
              <w:t>уч</w:t>
            </w:r>
            <w:proofErr w:type="spellEnd"/>
            <w:r w:rsidR="007845A1">
              <w:rPr>
                <w:sz w:val="20"/>
                <w:szCs w:val="20"/>
              </w:rPr>
              <w:t>.</w:t>
            </w:r>
            <w:r w:rsidRPr="002B311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МКД по ул. Авиаторов с кадастровым номером 83:00:050903:186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МКД по ул. Авиаторов с кадастровым номером 83:00:050903:137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Перевод на полное благоустройство 20 многоквартирных жилых домов в границах территории МО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Городской округ 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>Город Нарьян-Мар</w:t>
            </w:r>
            <w:r w:rsidR="009330F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1031,5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Административное здание для учреждений НАО, район д. 6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 xml:space="preserve">по ул. </w:t>
            </w:r>
            <w:proofErr w:type="spellStart"/>
            <w:r w:rsidRPr="002B3112">
              <w:rPr>
                <w:sz w:val="20"/>
                <w:szCs w:val="20"/>
              </w:rPr>
              <w:t>Тыко-Вылко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color w:val="000000"/>
                <w:sz w:val="20"/>
                <w:szCs w:val="20"/>
              </w:rPr>
            </w:pPr>
            <w:r w:rsidRPr="002B3112">
              <w:rPr>
                <w:color w:val="000000"/>
                <w:sz w:val="20"/>
                <w:szCs w:val="20"/>
              </w:rPr>
              <w:t xml:space="preserve">Административное здание, расположенное по адресу: </w:t>
            </w:r>
            <w:proofErr w:type="gramStart"/>
            <w:r w:rsidRPr="002B31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B3112">
              <w:rPr>
                <w:color w:val="000000"/>
                <w:sz w:val="20"/>
                <w:szCs w:val="20"/>
              </w:rPr>
              <w:t>. Нарьян-Мар, ул.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Физкультурно-оздоровительный комплекс в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Обеспечение инженерной инфраструктурой земельных участков </w:t>
            </w:r>
            <w:r w:rsidR="007845A1">
              <w:rPr>
                <w:sz w:val="20"/>
                <w:szCs w:val="20"/>
              </w:rPr>
              <w:br/>
            </w:r>
            <w:r w:rsidRPr="002B3112">
              <w:rPr>
                <w:sz w:val="20"/>
                <w:szCs w:val="20"/>
              </w:rPr>
              <w:t>в районе Старого аэропорта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9330F0" w:rsidP="0078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gramStart"/>
            <w:r w:rsidR="002B3112" w:rsidRPr="002B3112">
              <w:rPr>
                <w:sz w:val="20"/>
                <w:szCs w:val="20"/>
              </w:rPr>
              <w:t>Ясли</w:t>
            </w:r>
            <w:r w:rsidR="007845A1">
              <w:rPr>
                <w:sz w:val="20"/>
                <w:szCs w:val="20"/>
              </w:rPr>
              <w:t>-</w:t>
            </w:r>
            <w:r w:rsidR="002B3112" w:rsidRPr="002B3112">
              <w:rPr>
                <w:sz w:val="20"/>
                <w:szCs w:val="20"/>
              </w:rPr>
              <w:t>сад</w:t>
            </w:r>
            <w:proofErr w:type="gramEnd"/>
            <w:r w:rsidR="002B3112" w:rsidRPr="002B3112">
              <w:rPr>
                <w:sz w:val="20"/>
                <w:szCs w:val="20"/>
              </w:rPr>
              <w:t xml:space="preserve"> на 60 мест в городе Нарьян-Мар</w:t>
            </w:r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 на земельном участке </w:t>
            </w:r>
            <w:r w:rsidR="007845A1">
              <w:rPr>
                <w:sz w:val="20"/>
                <w:szCs w:val="20"/>
              </w:rPr>
              <w:br/>
            </w:r>
            <w:r w:rsidR="002B3112" w:rsidRPr="002B3112">
              <w:rPr>
                <w:sz w:val="20"/>
                <w:szCs w:val="20"/>
              </w:rPr>
              <w:t>с кадастровым номером 83:00:050009:2359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7845A1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Ненецкая специальная (коррекционная) школа</w:t>
            </w:r>
            <w:r w:rsidR="007845A1">
              <w:rPr>
                <w:sz w:val="20"/>
                <w:szCs w:val="20"/>
              </w:rPr>
              <w:t>-</w:t>
            </w:r>
            <w:r w:rsidRPr="002B3112">
              <w:rPr>
                <w:sz w:val="20"/>
                <w:szCs w:val="20"/>
              </w:rPr>
              <w:t>интернат</w:t>
            </w:r>
            <w:r w:rsidR="009330F0">
              <w:rPr>
                <w:sz w:val="20"/>
                <w:szCs w:val="20"/>
              </w:rPr>
              <w:t>"</w:t>
            </w:r>
            <w:r w:rsidRPr="002B3112">
              <w:rPr>
                <w:sz w:val="20"/>
                <w:szCs w:val="20"/>
              </w:rPr>
              <w:t xml:space="preserve"> (три здания 1-2 этажа)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9330F0" w:rsidP="002B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Проектирование квартала многоквартирных жилых домов </w:t>
            </w:r>
            <w:r w:rsidR="007845A1">
              <w:rPr>
                <w:sz w:val="20"/>
                <w:szCs w:val="20"/>
              </w:rPr>
              <w:br/>
            </w:r>
            <w:r w:rsidR="002B3112" w:rsidRPr="002B3112">
              <w:rPr>
                <w:sz w:val="20"/>
                <w:szCs w:val="20"/>
              </w:rPr>
              <w:t xml:space="preserve">по ул. </w:t>
            </w:r>
            <w:proofErr w:type="gramStart"/>
            <w:r w:rsidR="002B3112" w:rsidRPr="002B3112"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"</w:t>
            </w:r>
            <w:r w:rsidR="002B3112" w:rsidRPr="002B3112">
              <w:rPr>
                <w:sz w:val="20"/>
                <w:szCs w:val="20"/>
              </w:rPr>
              <w:t xml:space="preserve"> (14 многоквартирных </w:t>
            </w:r>
            <w:proofErr w:type="spellStart"/>
            <w:r w:rsidR="002B3112" w:rsidRPr="002B3112">
              <w:rPr>
                <w:sz w:val="20"/>
                <w:szCs w:val="20"/>
              </w:rPr>
              <w:t>трехподъездных</w:t>
            </w:r>
            <w:proofErr w:type="spellEnd"/>
            <w:r w:rsidR="002B3112" w:rsidRPr="002B3112">
              <w:rPr>
                <w:sz w:val="20"/>
                <w:szCs w:val="20"/>
              </w:rPr>
              <w:t xml:space="preserve"> жилых домов)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  <w:tr w:rsidR="002B3112" w:rsidRPr="002B3112" w:rsidTr="002B3112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7845A1">
            <w:pPr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Многоквартирный жилой дом, расположенн</w:t>
            </w:r>
            <w:r w:rsidR="007845A1">
              <w:rPr>
                <w:sz w:val="20"/>
                <w:szCs w:val="20"/>
              </w:rPr>
              <w:t>ый</w:t>
            </w:r>
            <w:r w:rsidRPr="002B3112">
              <w:rPr>
                <w:sz w:val="20"/>
                <w:szCs w:val="20"/>
              </w:rPr>
              <w:t xml:space="preserve"> по адресу: </w:t>
            </w:r>
            <w:proofErr w:type="gramStart"/>
            <w:r w:rsidRPr="002B3112">
              <w:rPr>
                <w:sz w:val="20"/>
                <w:szCs w:val="20"/>
              </w:rPr>
              <w:t>г</w:t>
            </w:r>
            <w:proofErr w:type="gramEnd"/>
            <w:r w:rsidRPr="002B3112">
              <w:rPr>
                <w:sz w:val="20"/>
                <w:szCs w:val="20"/>
              </w:rPr>
              <w:t>. Нарьян-Мар, ул. Авиаторов, кадастровый номер земельного участка 83:00:050903:828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2020-2022</w:t>
            </w:r>
          </w:p>
        </w:tc>
      </w:tr>
    </w:tbl>
    <w:p w:rsidR="002B3112" w:rsidRPr="002B3112" w:rsidRDefault="002B3112" w:rsidP="002B3112">
      <w:pPr>
        <w:adjustRightInd w:val="0"/>
        <w:jc w:val="both"/>
        <w:rPr>
          <w:bCs/>
        </w:rPr>
        <w:sectPr w:rsidR="002B3112" w:rsidRPr="002B3112" w:rsidSect="002B311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B3112">
        <w:rPr>
          <w:rFonts w:eastAsia="Calibri"/>
          <w:bCs/>
        </w:rPr>
        <w:t>Таблица № 2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3112">
        <w:rPr>
          <w:b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Нарьян-Марского муниципального унитарного предприятия </w:t>
      </w:r>
      <w:r w:rsidR="007845A1">
        <w:rPr>
          <w:b/>
        </w:rPr>
        <w:br/>
      </w:r>
      <w:r w:rsidRPr="002B3112">
        <w:rPr>
          <w:b/>
        </w:rPr>
        <w:t>объединенных котельных и тепловых сетей</w:t>
      </w: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8929"/>
        <w:gridCol w:w="1561"/>
        <w:gridCol w:w="1133"/>
        <w:gridCol w:w="1277"/>
        <w:gridCol w:w="1134"/>
      </w:tblGrid>
      <w:tr w:rsidR="002B3112" w:rsidRPr="002B3112" w:rsidTr="002B3112">
        <w:trPr>
          <w:trHeight w:val="964"/>
        </w:trPr>
        <w:tc>
          <w:tcPr>
            <w:tcW w:w="572" w:type="dxa"/>
            <w:vMerge w:val="restart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№</w:t>
            </w:r>
            <w:r w:rsidRPr="002B3112">
              <w:rPr>
                <w:color w:val="000000"/>
              </w:rPr>
              <w:br/>
            </w:r>
            <w:proofErr w:type="spellStart"/>
            <w:proofErr w:type="gramStart"/>
            <w:r w:rsidRPr="002B3112">
              <w:rPr>
                <w:color w:val="000000"/>
              </w:rPr>
              <w:t>п</w:t>
            </w:r>
            <w:proofErr w:type="spellEnd"/>
            <w:proofErr w:type="gramEnd"/>
            <w:r w:rsidRPr="002B3112">
              <w:rPr>
                <w:color w:val="000000"/>
              </w:rPr>
              <w:t>/</w:t>
            </w:r>
            <w:proofErr w:type="spellStart"/>
            <w:r w:rsidRPr="002B3112">
              <w:rPr>
                <w:color w:val="000000"/>
              </w:rPr>
              <w:t>п</w:t>
            </w:r>
            <w:proofErr w:type="spellEnd"/>
          </w:p>
        </w:tc>
        <w:tc>
          <w:tcPr>
            <w:tcW w:w="8929" w:type="dxa"/>
            <w:vMerge w:val="restart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 xml:space="preserve">Наименование </w:t>
            </w:r>
            <w:r w:rsidRPr="002B3112">
              <w:rPr>
                <w:color w:val="000000"/>
              </w:rPr>
              <w:br/>
              <w:t>целевого показателя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Единицы</w:t>
            </w:r>
            <w:r w:rsidRPr="002B3112">
              <w:rPr>
                <w:color w:val="000000"/>
              </w:rPr>
              <w:br/>
              <w:t>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 xml:space="preserve">Динамика показателей, </w:t>
            </w:r>
            <w:r w:rsidRPr="002B3112">
              <w:rPr>
                <w:color w:val="000000"/>
              </w:rPr>
              <w:br/>
              <w:t xml:space="preserve">по годам реализации </w:t>
            </w:r>
            <w:r w:rsidRPr="002B3112">
              <w:rPr>
                <w:color w:val="000000"/>
              </w:rPr>
              <w:br/>
              <w:t>инвестиционной программы</w:t>
            </w:r>
          </w:p>
        </w:tc>
      </w:tr>
      <w:tr w:rsidR="002B3112" w:rsidRPr="002B3112" w:rsidTr="002B3112">
        <w:trPr>
          <w:trHeight w:val="315"/>
        </w:trPr>
        <w:tc>
          <w:tcPr>
            <w:tcW w:w="572" w:type="dxa"/>
            <w:vMerge/>
            <w:vAlign w:val="center"/>
          </w:tcPr>
          <w:p w:rsidR="002B3112" w:rsidRPr="002B3112" w:rsidRDefault="002B3112" w:rsidP="002B3112">
            <w:pPr>
              <w:rPr>
                <w:color w:val="000000"/>
              </w:rPr>
            </w:pPr>
          </w:p>
        </w:tc>
        <w:tc>
          <w:tcPr>
            <w:tcW w:w="8929" w:type="dxa"/>
            <w:vMerge/>
            <w:vAlign w:val="center"/>
          </w:tcPr>
          <w:p w:rsidR="002B3112" w:rsidRPr="002B3112" w:rsidRDefault="002B3112" w:rsidP="002B3112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vAlign w:val="center"/>
          </w:tcPr>
          <w:p w:rsidR="002B3112" w:rsidRPr="002B3112" w:rsidRDefault="002B3112" w:rsidP="002B3112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color w:val="000000"/>
              </w:rPr>
              <w:t>2020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</w:pPr>
            <w:r w:rsidRPr="002B3112">
              <w:rPr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2022</w:t>
            </w:r>
          </w:p>
        </w:tc>
      </w:tr>
      <w:tr w:rsidR="002B3112" w:rsidRPr="002B3112" w:rsidTr="002B3112">
        <w:trPr>
          <w:trHeight w:val="340"/>
        </w:trPr>
        <w:tc>
          <w:tcPr>
            <w:tcW w:w="572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6</w:t>
            </w:r>
          </w:p>
        </w:tc>
      </w:tr>
      <w:tr w:rsidR="002B3112" w:rsidRPr="002B3112" w:rsidTr="002B3112">
        <w:trPr>
          <w:trHeight w:val="340"/>
        </w:trPr>
        <w:tc>
          <w:tcPr>
            <w:tcW w:w="14606" w:type="dxa"/>
            <w:gridSpan w:val="6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 xml:space="preserve">Целевые показатели централизованных систем водоснабжения </w:t>
            </w:r>
          </w:p>
        </w:tc>
      </w:tr>
      <w:tr w:rsidR="002B3112" w:rsidRPr="002B3112" w:rsidTr="002B3112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1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2B3112" w:rsidRPr="002B3112" w:rsidTr="002B3112">
        <w:trPr>
          <w:trHeight w:val="1701"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</w:t>
            </w:r>
            <w:r w:rsidR="007845A1">
              <w:rPr>
                <w:color w:val="000000"/>
              </w:rPr>
              <w:br/>
            </w:r>
            <w:r w:rsidRPr="002B3112">
              <w:rPr>
                <w:color w:val="000000"/>
              </w:rPr>
              <w:t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</w:tr>
      <w:tr w:rsidR="002B3112" w:rsidRPr="002B3112" w:rsidTr="002B3112">
        <w:trPr>
          <w:trHeight w:val="1134"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 xml:space="preserve">Доля проб питьевой воды в распределительной водопроводной сети, </w:t>
            </w:r>
            <w:r w:rsidR="007845A1">
              <w:rPr>
                <w:color w:val="000000"/>
              </w:rPr>
              <w:br/>
            </w:r>
            <w:r w:rsidRPr="002B3112">
              <w:rPr>
                <w:color w:val="000000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</w:tr>
      <w:tr w:rsidR="002B3112" w:rsidRPr="002B3112" w:rsidTr="002B3112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2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2B3112" w:rsidRPr="002B3112" w:rsidTr="002B3112">
        <w:trPr>
          <w:trHeight w:val="1871"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2.1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протяженность водопроводной сети в год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ед./</w:t>
            </w:r>
            <w:proofErr w:type="gramStart"/>
            <w:r w:rsidRPr="002B3112">
              <w:rPr>
                <w:color w:val="000000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3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2B3112" w:rsidRPr="002B3112" w:rsidTr="002B3112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4,9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4,9</w:t>
            </w:r>
          </w:p>
        </w:tc>
      </w:tr>
      <w:tr w:rsidR="002B3112" w:rsidRPr="002B3112" w:rsidTr="002B3112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кВт*ч/куб</w:t>
            </w:r>
            <w:proofErr w:type="gramStart"/>
            <w:r w:rsidRPr="002B311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</w:tr>
      <w:tr w:rsidR="002B3112" w:rsidRPr="002B3112" w:rsidTr="002B3112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3.3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7845A1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кВт*ч/куб</w:t>
            </w:r>
            <w:proofErr w:type="gramStart"/>
            <w:r w:rsidRPr="002B311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1,22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1,18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14606" w:type="dxa"/>
            <w:gridSpan w:val="6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Целевые показатели централизованных систем горячего водоснабжения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4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 xml:space="preserve">Показатели качества 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right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right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right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</w:tr>
      <w:tr w:rsidR="002B3112" w:rsidRPr="002B3112" w:rsidTr="002B3112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0,17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0,17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0,17</w:t>
            </w:r>
          </w:p>
        </w:tc>
      </w:tr>
      <w:tr w:rsidR="002B3112" w:rsidRPr="002B3112" w:rsidTr="002B3112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4.2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 xml:space="preserve">Доля проб горячей воды в тепловой сети или в сети горячего водоснабжения, </w:t>
            </w:r>
            <w:r w:rsidR="007845A1">
              <w:rPr>
                <w:color w:val="000000"/>
              </w:rPr>
              <w:br/>
            </w:r>
            <w:r w:rsidRPr="002B3112">
              <w:rPr>
                <w:color w:val="000000"/>
              </w:rPr>
              <w:t xml:space="preserve">не соответствующих установленным требованиям (за исключением температуры), </w:t>
            </w:r>
            <w:r w:rsidR="007845A1">
              <w:rPr>
                <w:color w:val="000000"/>
              </w:rPr>
              <w:br/>
            </w:r>
            <w:r w:rsidRPr="002B3112">
              <w:rPr>
                <w:color w:val="000000"/>
              </w:rPr>
              <w:t>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17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5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</w:tr>
      <w:tr w:rsidR="002B3112" w:rsidRPr="002B3112" w:rsidTr="002B3112">
        <w:trPr>
          <w:cantSplit/>
          <w:trHeight w:val="1531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5.1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ед./</w:t>
            </w:r>
            <w:proofErr w:type="gramStart"/>
            <w:r w:rsidRPr="002B3112">
              <w:rPr>
                <w:color w:val="000000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0,1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6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</w:p>
        </w:tc>
      </w:tr>
      <w:tr w:rsidR="002B3112" w:rsidRPr="002B3112" w:rsidTr="002B3112">
        <w:trPr>
          <w:cantSplit/>
          <w:trHeight w:val="454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6.1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Гкал/куб</w:t>
            </w:r>
            <w:proofErr w:type="gramStart"/>
            <w:r w:rsidRPr="002B311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0,06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0,06</w:t>
            </w:r>
          </w:p>
        </w:tc>
      </w:tr>
      <w:tr w:rsidR="002B3112" w:rsidRPr="002B3112" w:rsidTr="002B3112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6.2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8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14606" w:type="dxa"/>
            <w:gridSpan w:val="6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 xml:space="preserve">Целевые показатели централизованных систем водоотведения 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7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качества очистки сточных вод</w:t>
            </w:r>
          </w:p>
        </w:tc>
      </w:tr>
      <w:tr w:rsidR="002B3112" w:rsidRPr="002B3112" w:rsidTr="002B3112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7.1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</w:tr>
      <w:tr w:rsidR="002B3112" w:rsidRPr="002B3112" w:rsidTr="002B3112">
        <w:trPr>
          <w:cantSplit/>
          <w:trHeight w:val="964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7.2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</w:tr>
      <w:tr w:rsidR="002B3112" w:rsidRPr="002B3112" w:rsidTr="002B3112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7.3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proofErr w:type="gramStart"/>
            <w:r w:rsidRPr="002B3112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3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8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2B3112" w:rsidRPr="002B3112" w:rsidTr="002B311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8.1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ед./</w:t>
            </w:r>
            <w:proofErr w:type="gramStart"/>
            <w:r w:rsidRPr="002B3112">
              <w:rPr>
                <w:color w:val="000000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</w:t>
            </w:r>
          </w:p>
        </w:tc>
      </w:tr>
      <w:tr w:rsidR="002B3112" w:rsidRPr="002B3112" w:rsidTr="002B311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9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2B3112" w:rsidRPr="002B3112" w:rsidRDefault="002B3112" w:rsidP="002B3112">
            <w:pPr>
              <w:rPr>
                <w:b/>
                <w:bCs/>
                <w:color w:val="000000"/>
              </w:rPr>
            </w:pPr>
            <w:r w:rsidRPr="002B311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2B3112" w:rsidRPr="002B3112" w:rsidTr="002B311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9.1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кВт*ч/куб</w:t>
            </w:r>
            <w:proofErr w:type="gramStart"/>
            <w:r w:rsidRPr="002B311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0,65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0,65</w:t>
            </w:r>
          </w:p>
        </w:tc>
      </w:tr>
      <w:tr w:rsidR="002B3112" w:rsidRPr="002B3112" w:rsidTr="002B311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9.2</w:t>
            </w:r>
          </w:p>
        </w:tc>
        <w:tc>
          <w:tcPr>
            <w:tcW w:w="8929" w:type="dxa"/>
            <w:shd w:val="clear" w:color="auto" w:fill="auto"/>
          </w:tcPr>
          <w:p w:rsidR="002B3112" w:rsidRPr="002B3112" w:rsidRDefault="002B3112" w:rsidP="002B3112">
            <w:pPr>
              <w:rPr>
                <w:color w:val="000000"/>
              </w:rPr>
            </w:pPr>
            <w:r w:rsidRPr="002B3112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1" w:type="dxa"/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кВт*ч/куб</w:t>
            </w:r>
            <w:proofErr w:type="gramStart"/>
            <w:r w:rsidRPr="002B311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0,45</w:t>
            </w:r>
          </w:p>
        </w:tc>
        <w:tc>
          <w:tcPr>
            <w:tcW w:w="1277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color w:val="000000"/>
              </w:rPr>
            </w:pPr>
            <w:r w:rsidRPr="002B3112">
              <w:rPr>
                <w:color w:val="000000"/>
              </w:rPr>
              <w:t>0,45</w:t>
            </w:r>
          </w:p>
        </w:tc>
      </w:tr>
    </w:tbl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djustRightInd w:val="0"/>
        <w:jc w:val="both"/>
        <w:rPr>
          <w:bCs/>
        </w:rPr>
        <w:sectPr w:rsidR="002B3112" w:rsidRPr="002B3112" w:rsidSect="002B3112">
          <w:headerReference w:type="even" r:id="rId11"/>
          <w:headerReference w:type="default" r:id="rId12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B3112">
        <w:rPr>
          <w:rFonts w:eastAsia="Calibri"/>
          <w:bCs/>
        </w:rPr>
        <w:t>Таблица № 3.1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3112">
        <w:rPr>
          <w:b/>
        </w:rPr>
        <w:t>Перечень мероприятий</w:t>
      </w: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3112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tbl>
      <w:tblPr>
        <w:tblW w:w="14900" w:type="dxa"/>
        <w:tblInd w:w="92" w:type="dxa"/>
        <w:tblLayout w:type="fixed"/>
        <w:tblLook w:val="04A0"/>
      </w:tblPr>
      <w:tblGrid>
        <w:gridCol w:w="583"/>
        <w:gridCol w:w="4445"/>
        <w:gridCol w:w="1934"/>
        <w:gridCol w:w="1985"/>
        <w:gridCol w:w="992"/>
        <w:gridCol w:w="1701"/>
        <w:gridCol w:w="1397"/>
        <w:gridCol w:w="1863"/>
      </w:tblGrid>
      <w:tr w:rsidR="002B3112" w:rsidRPr="002B3112" w:rsidTr="00290F02">
        <w:trPr>
          <w:trHeight w:val="5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№</w:t>
            </w:r>
            <w:r w:rsidRPr="002B311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B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112">
              <w:rPr>
                <w:sz w:val="20"/>
                <w:szCs w:val="20"/>
              </w:rPr>
              <w:t>/</w:t>
            </w:r>
            <w:proofErr w:type="spellStart"/>
            <w:r w:rsidRPr="002B31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9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B3112" w:rsidRPr="002B3112" w:rsidTr="00290F02">
        <w:trPr>
          <w:trHeight w:val="5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Аварий</w:t>
            </w:r>
          </w:p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proofErr w:type="spellStart"/>
            <w:r w:rsidRPr="002B3112">
              <w:rPr>
                <w:sz w:val="20"/>
                <w:szCs w:val="20"/>
              </w:rPr>
              <w:t>ность</w:t>
            </w:r>
            <w:proofErr w:type="spellEnd"/>
            <w:r w:rsidRPr="002B3112">
              <w:rPr>
                <w:sz w:val="20"/>
                <w:szCs w:val="20"/>
              </w:rPr>
              <w:t>,</w:t>
            </w:r>
            <w:r w:rsidRPr="002B3112">
              <w:rPr>
                <w:sz w:val="20"/>
                <w:szCs w:val="20"/>
              </w:rPr>
              <w:br/>
              <w:t>ед./</w:t>
            </w:r>
            <w:proofErr w:type="gramStart"/>
            <w:r w:rsidRPr="002B311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Доля потерь воды при транспортировке в общем объеме воды, поданной в сеть, </w:t>
            </w:r>
          </w:p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Удельный расход электроэнергии, кВт*ч/куб</w:t>
            </w:r>
            <w:proofErr w:type="gramStart"/>
            <w:r w:rsidRPr="002B311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B3112" w:rsidRPr="002B3112" w:rsidTr="00290F02">
        <w:trPr>
          <w:trHeight w:val="12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proofErr w:type="gramStart"/>
            <w:r w:rsidRPr="002B3112">
              <w:rPr>
                <w:sz w:val="20"/>
                <w:szCs w:val="20"/>
              </w:rPr>
              <w:t>подаваемой</w:t>
            </w:r>
            <w:proofErr w:type="gramEnd"/>
            <w:r w:rsidRPr="002B3112">
              <w:rPr>
                <w:sz w:val="20"/>
                <w:szCs w:val="20"/>
              </w:rPr>
              <w:t xml:space="preserve"> в распределительную сеть, не соответствующая </w:t>
            </w:r>
            <w:proofErr w:type="spellStart"/>
            <w:r w:rsidRPr="002B3112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 xml:space="preserve">в распределительной сети, не </w:t>
            </w:r>
            <w:proofErr w:type="gramStart"/>
            <w:r w:rsidRPr="002B3112">
              <w:rPr>
                <w:sz w:val="20"/>
                <w:szCs w:val="20"/>
              </w:rPr>
              <w:t>соответствующая</w:t>
            </w:r>
            <w:proofErr w:type="gramEnd"/>
            <w:r w:rsidRPr="002B3112">
              <w:rPr>
                <w:sz w:val="20"/>
                <w:szCs w:val="20"/>
              </w:rPr>
              <w:t xml:space="preserve"> </w:t>
            </w:r>
            <w:proofErr w:type="spellStart"/>
            <w:r w:rsidRPr="002B3112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 подготовку питьевой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 транспортировку питьевой воды</w:t>
            </w:r>
          </w:p>
        </w:tc>
      </w:tr>
      <w:tr w:rsidR="002B3112" w:rsidRPr="002B3112" w:rsidTr="00290F02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8</w:t>
            </w:r>
          </w:p>
        </w:tc>
      </w:tr>
      <w:tr w:rsidR="002B3112" w:rsidRPr="002B3112" w:rsidTr="00290F02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  <w:r w:rsidRPr="002B3112">
              <w:rPr>
                <w:rFonts w:eastAsia="Calibri"/>
                <w:sz w:val="22"/>
                <w:szCs w:val="22"/>
              </w:rPr>
              <w:t>Проектирование и реконструкция наружного водовода в две нитки на участке от ВНС-2 до т.</w:t>
            </w:r>
            <w:r w:rsidR="00290F02">
              <w:rPr>
                <w:rFonts w:eastAsia="Calibri"/>
                <w:sz w:val="22"/>
                <w:szCs w:val="22"/>
              </w:rPr>
              <w:t xml:space="preserve"> </w:t>
            </w:r>
            <w:r w:rsidRPr="002B3112">
              <w:rPr>
                <w:rFonts w:eastAsia="Calibri"/>
                <w:sz w:val="22"/>
                <w:szCs w:val="22"/>
              </w:rPr>
              <w:t xml:space="preserve">А в районе жилого дома №1 по ул. им. 60-летия Октября с устройством ВНС в микрорайоне Малый </w:t>
            </w:r>
            <w:proofErr w:type="spellStart"/>
            <w:r w:rsidRPr="002B3112">
              <w:rPr>
                <w:rFonts w:eastAsia="Calibri"/>
                <w:sz w:val="22"/>
                <w:szCs w:val="22"/>
              </w:rPr>
              <w:t>Качгорт</w:t>
            </w:r>
            <w:proofErr w:type="spellEnd"/>
            <w:r w:rsidRPr="002B311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1,18</w:t>
            </w:r>
          </w:p>
        </w:tc>
      </w:tr>
      <w:tr w:rsidR="002B3112" w:rsidRPr="002B3112" w:rsidTr="00290F02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02" w:rsidRDefault="002B3112" w:rsidP="002B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B3112">
              <w:rPr>
                <w:rFonts w:eastAsia="Calibri"/>
                <w:sz w:val="22"/>
                <w:szCs w:val="22"/>
              </w:rPr>
              <w:t xml:space="preserve">Проектирование и реконструкция водовода в две нитки в надземном исполнении </w:t>
            </w:r>
          </w:p>
          <w:p w:rsidR="002B3112" w:rsidRPr="002B3112" w:rsidRDefault="002B3112" w:rsidP="002B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B3112">
              <w:rPr>
                <w:rFonts w:eastAsia="Calibri"/>
                <w:sz w:val="22"/>
                <w:szCs w:val="22"/>
              </w:rPr>
              <w:t>от ВНС-1 до колодцев перехвата в районе курьи Городецкая по ул. Пионерская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1,18</w:t>
            </w:r>
          </w:p>
        </w:tc>
      </w:tr>
      <w:tr w:rsidR="002B3112" w:rsidRPr="002B3112" w:rsidTr="00290F02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B3112">
              <w:rPr>
                <w:rFonts w:eastAsia="Calibri"/>
                <w:sz w:val="22"/>
                <w:szCs w:val="22"/>
              </w:rPr>
              <w:t>Проектирование и реконструкция наружного водовода в две нитки от ВК-19 по ул. Пионерская до ВК-82 (перекресток улиц Пионерская и Ленина)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1,18</w:t>
            </w:r>
          </w:p>
        </w:tc>
      </w:tr>
      <w:tr w:rsidR="002B3112" w:rsidRPr="002B3112" w:rsidTr="00290F02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02" w:rsidRDefault="002B3112" w:rsidP="002B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B3112">
              <w:rPr>
                <w:rFonts w:eastAsia="Calibri"/>
                <w:sz w:val="22"/>
                <w:szCs w:val="22"/>
              </w:rPr>
              <w:t xml:space="preserve">Проектирование и реконструкция наружного водовода в две нитки на участке от ВК-82 по ул. Пионерская до ВК-53 </w:t>
            </w:r>
          </w:p>
          <w:p w:rsidR="002B3112" w:rsidRPr="002B3112" w:rsidRDefault="002B3112" w:rsidP="002B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B3112">
              <w:rPr>
                <w:rFonts w:eastAsia="Calibri"/>
                <w:sz w:val="22"/>
                <w:szCs w:val="22"/>
              </w:rPr>
              <w:t>по ул. Ленина, район д. № 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4,9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1,18</w:t>
            </w:r>
          </w:p>
        </w:tc>
      </w:tr>
    </w:tbl>
    <w:p w:rsidR="00290F02" w:rsidRPr="002B3112" w:rsidRDefault="00290F02" w:rsidP="002B3112">
      <w:pPr>
        <w:adjustRightInd w:val="0"/>
        <w:jc w:val="both"/>
        <w:rPr>
          <w:bCs/>
        </w:rPr>
        <w:sectPr w:rsidR="00290F02" w:rsidRPr="002B3112" w:rsidSect="002B3112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F705A" w:rsidRDefault="00BF705A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F705A" w:rsidRDefault="00BF705A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F705A" w:rsidRDefault="00BF705A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F705A" w:rsidRDefault="00BF705A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B3112">
        <w:rPr>
          <w:rFonts w:eastAsia="Calibri"/>
          <w:bCs/>
        </w:rPr>
        <w:t>Таблица № 3.2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3112">
        <w:rPr>
          <w:b/>
        </w:rPr>
        <w:t>Перечень мероприятий</w:t>
      </w:r>
    </w:p>
    <w:p w:rsidR="002B3112" w:rsidRPr="002B3112" w:rsidRDefault="002B3112" w:rsidP="002B3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B3112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2B3112" w:rsidRPr="002B3112" w:rsidRDefault="002B3112" w:rsidP="002B3112">
      <w:pPr>
        <w:adjustRightInd w:val="0"/>
        <w:jc w:val="both"/>
        <w:rPr>
          <w:bCs/>
        </w:rPr>
      </w:pPr>
    </w:p>
    <w:tbl>
      <w:tblPr>
        <w:tblW w:w="14617" w:type="dxa"/>
        <w:tblInd w:w="92" w:type="dxa"/>
        <w:tblLook w:val="04A0"/>
      </w:tblPr>
      <w:tblGrid>
        <w:gridCol w:w="527"/>
        <w:gridCol w:w="5585"/>
        <w:gridCol w:w="1984"/>
        <w:gridCol w:w="1834"/>
        <w:gridCol w:w="1383"/>
        <w:gridCol w:w="1603"/>
        <w:gridCol w:w="1701"/>
      </w:tblGrid>
      <w:tr w:rsidR="002B3112" w:rsidRPr="002B3112" w:rsidTr="002B3112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№</w:t>
            </w:r>
            <w:r w:rsidRPr="002B311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B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112">
              <w:rPr>
                <w:sz w:val="20"/>
                <w:szCs w:val="20"/>
              </w:rPr>
              <w:t>/</w:t>
            </w:r>
            <w:proofErr w:type="spellStart"/>
            <w:r w:rsidRPr="002B31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B3112" w:rsidRPr="002B3112" w:rsidTr="002B3112">
        <w:trPr>
          <w:trHeight w:val="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Доля сточных вод, %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Аварийность,</w:t>
            </w:r>
            <w:r w:rsidRPr="002B3112">
              <w:rPr>
                <w:sz w:val="20"/>
                <w:szCs w:val="20"/>
              </w:rPr>
              <w:br/>
              <w:t>ед./</w:t>
            </w:r>
            <w:proofErr w:type="gramStart"/>
            <w:r w:rsidRPr="002B311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Удельный расход электроэнергии, кВт*ч/куб</w:t>
            </w:r>
            <w:proofErr w:type="gramStart"/>
            <w:r w:rsidRPr="002B3112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B3112" w:rsidRPr="002B3112" w:rsidTr="002B3112">
        <w:trPr>
          <w:trHeight w:val="10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proofErr w:type="gramStart"/>
            <w:r w:rsidRPr="002B3112">
              <w:rPr>
                <w:sz w:val="20"/>
                <w:szCs w:val="20"/>
              </w:rPr>
              <w:t>подвергшихся</w:t>
            </w:r>
            <w:proofErr w:type="gramEnd"/>
            <w:r w:rsidRPr="002B3112">
              <w:rPr>
                <w:sz w:val="20"/>
                <w:szCs w:val="20"/>
              </w:rPr>
              <w:t xml:space="preserve"> очистке в общем объеме, сбрасываемом в канализацию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proofErr w:type="gramStart"/>
            <w:r w:rsidRPr="002B3112">
              <w:rPr>
                <w:sz w:val="20"/>
                <w:szCs w:val="20"/>
              </w:rPr>
              <w:t>сбрасываемых</w:t>
            </w:r>
            <w:proofErr w:type="gramEnd"/>
            <w:r w:rsidRPr="002B3112">
              <w:rPr>
                <w:sz w:val="20"/>
                <w:szCs w:val="20"/>
              </w:rPr>
              <w:t xml:space="preserve"> в водный объект, не соответствующая </w:t>
            </w:r>
            <w:proofErr w:type="spellStart"/>
            <w:r w:rsidRPr="002B3112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12" w:rsidRPr="002B3112" w:rsidRDefault="002B3112" w:rsidP="002B311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 очистку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на транспортировку сточных вод</w:t>
            </w:r>
          </w:p>
        </w:tc>
      </w:tr>
      <w:tr w:rsidR="002B3112" w:rsidRPr="002B3112" w:rsidTr="002B3112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1.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12" w:rsidRPr="002B3112" w:rsidRDefault="002B3112" w:rsidP="002B3112">
            <w:r w:rsidRPr="002B3112">
              <w:rPr>
                <w:sz w:val="22"/>
                <w:szCs w:val="22"/>
              </w:rPr>
              <w:t xml:space="preserve">Проектирование и реконструкция канализационного коллектора по ул. Ленина от КК-6 (перекресток улиц Ленина и 60 лет СССР) до КК-78А (перекресток улиц Ленина и Пионерская) в </w:t>
            </w:r>
            <w:proofErr w:type="gramStart"/>
            <w:r w:rsidRPr="002B3112">
              <w:rPr>
                <w:sz w:val="22"/>
                <w:szCs w:val="22"/>
              </w:rPr>
              <w:t>г</w:t>
            </w:r>
            <w:proofErr w:type="gramEnd"/>
            <w:r w:rsidRPr="002B3112">
              <w:rPr>
                <w:sz w:val="22"/>
                <w:szCs w:val="22"/>
              </w:rPr>
              <w:t>. Нарьян-Мар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12" w:rsidRPr="002B3112" w:rsidRDefault="002B3112" w:rsidP="002B3112">
            <w:pPr>
              <w:jc w:val="center"/>
              <w:rPr>
                <w:sz w:val="20"/>
                <w:szCs w:val="20"/>
              </w:rPr>
            </w:pPr>
            <w:r w:rsidRPr="002B3112">
              <w:rPr>
                <w:sz w:val="20"/>
                <w:szCs w:val="20"/>
              </w:rPr>
              <w:t>0,45</w:t>
            </w:r>
          </w:p>
        </w:tc>
      </w:tr>
    </w:tbl>
    <w:p w:rsidR="002B3112" w:rsidRPr="002B3112" w:rsidRDefault="002B3112" w:rsidP="002B3112">
      <w:pPr>
        <w:adjustRightInd w:val="0"/>
        <w:jc w:val="both"/>
        <w:rPr>
          <w:bCs/>
        </w:rPr>
      </w:pPr>
    </w:p>
    <w:p w:rsidR="002B3112" w:rsidRPr="002B3112" w:rsidRDefault="002B3112" w:rsidP="002B3112">
      <w:pPr>
        <w:jc w:val="right"/>
        <w:rPr>
          <w:sz w:val="28"/>
          <w:szCs w:val="28"/>
        </w:rPr>
      </w:pPr>
    </w:p>
    <w:p w:rsidR="002B3112" w:rsidRPr="002B3112" w:rsidRDefault="002B3112" w:rsidP="002B3112">
      <w:pPr>
        <w:jc w:val="right"/>
      </w:pPr>
    </w:p>
    <w:sectPr w:rsidR="002B3112" w:rsidRPr="002B3112" w:rsidSect="00290F02">
      <w:type w:val="continuous"/>
      <w:pgSz w:w="16838" w:h="11906" w:orient="landscape" w:code="9"/>
      <w:pgMar w:top="1134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97" w:rsidRDefault="003C5197" w:rsidP="00693317">
      <w:r>
        <w:separator/>
      </w:r>
    </w:p>
  </w:endnote>
  <w:endnote w:type="continuationSeparator" w:id="0">
    <w:p w:rsidR="003C5197" w:rsidRDefault="003C51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97" w:rsidRDefault="003C5197" w:rsidP="00693317">
      <w:r>
        <w:separator/>
      </w:r>
    </w:p>
  </w:footnote>
  <w:footnote w:type="continuationSeparator" w:id="0">
    <w:p w:rsidR="003C5197" w:rsidRDefault="003C51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3C5197" w:rsidRDefault="003C5197">
        <w:pPr>
          <w:pStyle w:val="a7"/>
          <w:jc w:val="center"/>
        </w:pPr>
        <w:fldSimple w:instr=" PAGE   \* MERGEFORMAT ">
          <w:r w:rsidR="006D0442">
            <w:rPr>
              <w:noProof/>
            </w:rPr>
            <w:t>10</w:t>
          </w:r>
        </w:fldSimple>
      </w:p>
    </w:sdtContent>
  </w:sdt>
  <w:p w:rsidR="003C5197" w:rsidRDefault="003C51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7" w:rsidRDefault="003C5197">
    <w:pPr>
      <w:pStyle w:val="a7"/>
      <w:jc w:val="center"/>
    </w:pPr>
  </w:p>
  <w:p w:rsidR="003C5197" w:rsidRDefault="003C519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7" w:rsidRDefault="003C5197" w:rsidP="002B311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5197" w:rsidRDefault="003C5197" w:rsidP="002B3112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3731"/>
      <w:docPartObj>
        <w:docPartGallery w:val="Page Numbers (Top of Page)"/>
        <w:docPartUnique/>
      </w:docPartObj>
    </w:sdtPr>
    <w:sdtContent>
      <w:p w:rsidR="003C5197" w:rsidRDefault="003C5197">
        <w:pPr>
          <w:pStyle w:val="a7"/>
          <w:jc w:val="center"/>
        </w:pPr>
        <w:fldSimple w:instr=" PAGE   \* MERGEFORMAT ">
          <w:r w:rsidR="006D0442">
            <w:rPr>
              <w:noProof/>
            </w:rPr>
            <w:t>15</w:t>
          </w:r>
        </w:fldSimple>
      </w:p>
    </w:sdtContent>
  </w:sdt>
  <w:p w:rsidR="003C5197" w:rsidRDefault="003C5197" w:rsidP="002B311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2E7399D"/>
    <w:multiLevelType w:val="hybridMultilevel"/>
    <w:tmpl w:val="D6DC762C"/>
    <w:lvl w:ilvl="0" w:tplc="925AF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7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517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6DC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F02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112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197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A31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442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5A1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3F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36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F0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5A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18">
    <w:name w:val="Знак1"/>
    <w:basedOn w:val="a"/>
    <w:rsid w:val="002B31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2B31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3">
    <w:name w:val="Style13"/>
    <w:basedOn w:val="a"/>
    <w:rsid w:val="002B3112"/>
    <w:pPr>
      <w:widowControl w:val="0"/>
      <w:autoSpaceDE w:val="0"/>
      <w:autoSpaceDN w:val="0"/>
      <w:adjustRightInd w:val="0"/>
      <w:spacing w:line="651" w:lineRule="exact"/>
      <w:ind w:firstLine="1350"/>
      <w:jc w:val="both"/>
    </w:pPr>
    <w:rPr>
      <w:rFonts w:eastAsia="Calibri"/>
    </w:rPr>
  </w:style>
  <w:style w:type="character" w:customStyle="1" w:styleId="FontStyle103">
    <w:name w:val="Font Style103"/>
    <w:rsid w:val="002B3112"/>
    <w:rPr>
      <w:rFonts w:ascii="Times New Roman" w:hAnsi="Times New Roman" w:cs="Times New Roman"/>
      <w:sz w:val="54"/>
      <w:szCs w:val="54"/>
    </w:rPr>
  </w:style>
  <w:style w:type="character" w:customStyle="1" w:styleId="apple-converted-space">
    <w:name w:val="apple-converted-space"/>
    <w:basedOn w:val="a0"/>
    <w:rsid w:val="002B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96E0-B062-4951-B0C9-4DF9DDEE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2020-03-02T08:25:00Z</dcterms:created>
  <dcterms:modified xsi:type="dcterms:W3CDTF">2020-03-02T08:29:00Z</dcterms:modified>
</cp:coreProperties>
</file>