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D62805" w:rsidP="00491F06">
            <w:pPr>
              <w:ind w:left="-108" w:right="-108"/>
              <w:jc w:val="center"/>
            </w:pPr>
            <w:bookmarkStart w:id="0" w:name="ТекстовоеПоле7"/>
            <w:r>
              <w:t>2</w:t>
            </w:r>
            <w:r w:rsidR="00491F06">
              <w:t>9</w:t>
            </w:r>
            <w:r w:rsidR="00D920A7">
              <w:t>.</w:t>
            </w:r>
            <w:r w:rsidR="00116D12">
              <w:t>0</w:t>
            </w:r>
            <w:r w:rsidR="00DC7E8D">
              <w:t>4</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9D072E" w:rsidRDefault="00EE4ACE" w:rsidP="00C93283">
            <w:pPr>
              <w:ind w:left="-38" w:firstLine="38"/>
              <w:jc w:val="center"/>
            </w:pPr>
            <w:r>
              <w:t>5</w:t>
            </w:r>
            <w:r w:rsidR="00C93283">
              <w:t>7</w:t>
            </w:r>
            <w:r w:rsidR="0004721F">
              <w:t>4</w:t>
            </w:r>
          </w:p>
        </w:tc>
      </w:tr>
    </w:tbl>
    <w:p w:rsidR="00B672CC" w:rsidRDefault="00B672CC" w:rsidP="00B672CC">
      <w:pPr>
        <w:tabs>
          <w:tab w:val="left" w:pos="1134"/>
        </w:tabs>
        <w:autoSpaceDE w:val="0"/>
        <w:autoSpaceDN w:val="0"/>
        <w:adjustRightInd w:val="0"/>
        <w:ind w:firstLine="709"/>
        <w:jc w:val="both"/>
        <w:rPr>
          <w:sz w:val="26"/>
          <w:szCs w:val="26"/>
        </w:rPr>
      </w:pPr>
    </w:p>
    <w:p w:rsidR="0004721F" w:rsidRPr="00AB0F0A" w:rsidRDefault="0004721F" w:rsidP="0004721F">
      <w:pPr>
        <w:tabs>
          <w:tab w:val="left" w:pos="4536"/>
        </w:tabs>
        <w:ind w:right="4392"/>
        <w:jc w:val="both"/>
        <w:rPr>
          <w:b/>
          <w:bCs/>
          <w:sz w:val="26"/>
          <w:szCs w:val="26"/>
        </w:rPr>
      </w:pPr>
      <w:r w:rsidRPr="00AB0F0A">
        <w:rPr>
          <w:rFonts w:eastAsiaTheme="minorHAnsi"/>
          <w:sz w:val="26"/>
          <w:szCs w:val="26"/>
          <w:lang w:eastAsia="en-US"/>
        </w:rPr>
        <w:t xml:space="preserve">О внесении изменений в постановление Администрации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sidR="00570560">
        <w:rPr>
          <w:rFonts w:eastAsiaTheme="minorHAnsi"/>
          <w:sz w:val="26"/>
          <w:szCs w:val="26"/>
          <w:lang w:eastAsia="en-US"/>
        </w:rPr>
        <w:t xml:space="preserve">              </w:t>
      </w:r>
      <w:r w:rsidRPr="00AB0F0A">
        <w:rPr>
          <w:rFonts w:eastAsiaTheme="minorHAnsi"/>
          <w:sz w:val="26"/>
          <w:szCs w:val="26"/>
          <w:lang w:eastAsia="en-US"/>
        </w:rPr>
        <w:t>от 20.06.2023 № 958</w:t>
      </w:r>
    </w:p>
    <w:p w:rsidR="0004721F" w:rsidRPr="00AB0F0A" w:rsidRDefault="0004721F" w:rsidP="0004721F">
      <w:pPr>
        <w:ind w:firstLine="709"/>
        <w:jc w:val="both"/>
        <w:rPr>
          <w:sz w:val="26"/>
          <w:szCs w:val="26"/>
        </w:rPr>
      </w:pPr>
    </w:p>
    <w:p w:rsidR="0004721F" w:rsidRPr="00AB0F0A" w:rsidRDefault="0004721F" w:rsidP="0004721F">
      <w:pPr>
        <w:ind w:firstLine="709"/>
        <w:jc w:val="both"/>
        <w:rPr>
          <w:sz w:val="26"/>
          <w:szCs w:val="26"/>
        </w:rPr>
      </w:pPr>
    </w:p>
    <w:p w:rsidR="0004721F" w:rsidRPr="00AB0F0A" w:rsidRDefault="0004721F" w:rsidP="0004721F">
      <w:pPr>
        <w:ind w:firstLine="709"/>
        <w:jc w:val="both"/>
        <w:rPr>
          <w:sz w:val="26"/>
          <w:szCs w:val="26"/>
        </w:rPr>
      </w:pPr>
    </w:p>
    <w:p w:rsidR="0004721F" w:rsidRPr="00AB0F0A" w:rsidRDefault="0004721F" w:rsidP="0004721F">
      <w:pPr>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 xml:space="preserve">В соответствии со </w:t>
      </w:r>
      <w:hyperlink r:id="rId9" w:history="1">
        <w:r w:rsidRPr="00AB0F0A">
          <w:rPr>
            <w:rFonts w:eastAsiaTheme="minorHAnsi"/>
            <w:sz w:val="26"/>
            <w:szCs w:val="26"/>
            <w:lang w:eastAsia="en-US"/>
          </w:rPr>
          <w:t>статьей 78</w:t>
        </w:r>
      </w:hyperlink>
      <w:r w:rsidRPr="00AB0F0A">
        <w:rPr>
          <w:rFonts w:eastAsiaTheme="minorHAnsi"/>
          <w:sz w:val="26"/>
          <w:szCs w:val="26"/>
          <w:lang w:eastAsia="en-US"/>
        </w:rPr>
        <w:t xml:space="preserve"> Бюджетного кодекса Российской Федерации, </w:t>
      </w:r>
      <w:hyperlink r:id="rId10" w:history="1">
        <w:r w:rsidRPr="00AB0F0A">
          <w:rPr>
            <w:rStyle w:val="af"/>
            <w:rFonts w:eastAsiaTheme="minorHAnsi"/>
            <w:color w:val="auto"/>
            <w:sz w:val="26"/>
            <w:szCs w:val="26"/>
            <w:u w:val="none"/>
            <w:lang w:eastAsia="en-US"/>
          </w:rPr>
          <w:t>пунктом 33 части 1 статьи 16</w:t>
        </w:r>
      </w:hyperlink>
      <w:r w:rsidRPr="00AB0F0A">
        <w:rPr>
          <w:rFonts w:eastAsiaTheme="minorHAnsi"/>
          <w:sz w:val="26"/>
          <w:szCs w:val="26"/>
          <w:lang w:eastAsia="en-US"/>
        </w:rPr>
        <w:t xml:space="preserve"> Федерального закона от 06.10.2003 № 131-ФЗ </w:t>
      </w:r>
      <w:r w:rsidRPr="00AB0F0A">
        <w:rPr>
          <w:rFonts w:eastAsiaTheme="minorHAnsi"/>
          <w:sz w:val="26"/>
          <w:szCs w:val="26"/>
          <w:lang w:eastAsia="en-US"/>
        </w:rPr>
        <w:br/>
      </w:r>
      <w:r>
        <w:rPr>
          <w:rFonts w:eastAsiaTheme="minorHAnsi"/>
          <w:sz w:val="26"/>
          <w:szCs w:val="26"/>
          <w:lang w:eastAsia="en-US"/>
        </w:rPr>
        <w:t>"</w:t>
      </w:r>
      <w:r w:rsidRPr="00AB0F0A">
        <w:rPr>
          <w:rFonts w:eastAsiaTheme="minorHAnsi"/>
          <w:sz w:val="26"/>
          <w:szCs w:val="26"/>
          <w:lang w:eastAsia="en-US"/>
        </w:rPr>
        <w:t>Об общих принципах организации местного самоуправления в Российской Федерации</w:t>
      </w:r>
      <w:r>
        <w:rPr>
          <w:rFonts w:eastAsiaTheme="minorHAnsi"/>
          <w:sz w:val="26"/>
          <w:szCs w:val="26"/>
          <w:lang w:eastAsia="en-US"/>
        </w:rPr>
        <w:t>"</w:t>
      </w:r>
      <w:r w:rsidRPr="00AB0F0A">
        <w:rPr>
          <w:rFonts w:eastAsiaTheme="minorHAnsi"/>
          <w:sz w:val="26"/>
          <w:szCs w:val="26"/>
          <w:lang w:eastAsia="en-US"/>
        </w:rPr>
        <w:t xml:space="preserve">, Федеральным </w:t>
      </w:r>
      <w:hyperlink r:id="rId11" w:history="1">
        <w:r w:rsidRPr="00AB0F0A">
          <w:rPr>
            <w:rFonts w:eastAsiaTheme="minorHAnsi"/>
            <w:sz w:val="26"/>
            <w:szCs w:val="26"/>
            <w:lang w:eastAsia="en-US"/>
          </w:rPr>
          <w:t>законом</w:t>
        </w:r>
      </w:hyperlink>
      <w:r w:rsidRPr="00AB0F0A">
        <w:rPr>
          <w:rFonts w:eastAsiaTheme="minorHAnsi"/>
          <w:sz w:val="26"/>
          <w:szCs w:val="26"/>
          <w:lang w:eastAsia="en-US"/>
        </w:rPr>
        <w:t xml:space="preserve"> от 24.07.2007 № 209-ФЗ </w:t>
      </w:r>
      <w:r>
        <w:rPr>
          <w:rFonts w:eastAsiaTheme="minorHAnsi"/>
          <w:sz w:val="26"/>
          <w:szCs w:val="26"/>
          <w:lang w:eastAsia="en-US"/>
        </w:rPr>
        <w:t>"</w:t>
      </w:r>
      <w:r w:rsidRPr="00AB0F0A">
        <w:rPr>
          <w:rFonts w:eastAsiaTheme="minorHAnsi"/>
          <w:sz w:val="26"/>
          <w:szCs w:val="26"/>
          <w:lang w:eastAsia="en-US"/>
        </w:rPr>
        <w:t xml:space="preserve">О развитии малого </w:t>
      </w:r>
      <w:r w:rsidRPr="00AB0F0A">
        <w:rPr>
          <w:rFonts w:eastAsiaTheme="minorHAnsi"/>
          <w:sz w:val="26"/>
          <w:szCs w:val="26"/>
          <w:lang w:eastAsia="en-US"/>
        </w:rPr>
        <w:br/>
        <w:t>и среднего предпринимательства в Российской Федерации</w:t>
      </w:r>
      <w:r>
        <w:rPr>
          <w:rFonts w:eastAsiaTheme="minorHAnsi"/>
          <w:sz w:val="26"/>
          <w:szCs w:val="26"/>
          <w:lang w:eastAsia="en-US"/>
        </w:rPr>
        <w:t>"</w:t>
      </w:r>
      <w:r w:rsidRPr="00AB0F0A">
        <w:rPr>
          <w:rFonts w:eastAsiaTheme="minorHAnsi"/>
          <w:sz w:val="26"/>
          <w:szCs w:val="26"/>
          <w:lang w:eastAsia="en-US"/>
        </w:rPr>
        <w:t>, в целях приведения нормативного правового акта в соответстви</w:t>
      </w:r>
      <w:r>
        <w:rPr>
          <w:rFonts w:eastAsiaTheme="minorHAnsi"/>
          <w:sz w:val="26"/>
          <w:szCs w:val="26"/>
          <w:lang w:eastAsia="en-US"/>
        </w:rPr>
        <w:t>е</w:t>
      </w:r>
      <w:r w:rsidRPr="00AB0F0A">
        <w:rPr>
          <w:rFonts w:eastAsiaTheme="minorHAnsi"/>
          <w:sz w:val="26"/>
          <w:szCs w:val="26"/>
          <w:lang w:eastAsia="en-US"/>
        </w:rPr>
        <w:t xml:space="preserve"> с федеральным законодательством Администрация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p>
    <w:p w:rsidR="0004721F" w:rsidRPr="00AB0F0A" w:rsidRDefault="0004721F" w:rsidP="0004721F">
      <w:pPr>
        <w:jc w:val="center"/>
        <w:rPr>
          <w:b/>
          <w:bCs/>
          <w:sz w:val="26"/>
          <w:szCs w:val="26"/>
        </w:rPr>
      </w:pPr>
    </w:p>
    <w:p w:rsidR="0004721F" w:rsidRPr="00AB0F0A" w:rsidRDefault="0004721F" w:rsidP="0004721F">
      <w:pPr>
        <w:jc w:val="center"/>
        <w:rPr>
          <w:b/>
          <w:bCs/>
          <w:sz w:val="26"/>
          <w:szCs w:val="26"/>
        </w:rPr>
      </w:pPr>
      <w:r w:rsidRPr="00AB0F0A">
        <w:rPr>
          <w:b/>
          <w:bCs/>
          <w:sz w:val="26"/>
          <w:szCs w:val="26"/>
        </w:rPr>
        <w:t>П О С Т А Н О В Л Я Е Т:</w:t>
      </w:r>
    </w:p>
    <w:p w:rsidR="0004721F" w:rsidRPr="00AB0F0A" w:rsidRDefault="0004721F" w:rsidP="0004721F">
      <w:pPr>
        <w:ind w:firstLine="709"/>
        <w:jc w:val="center"/>
        <w:rPr>
          <w:sz w:val="26"/>
          <w:szCs w:val="26"/>
        </w:rPr>
      </w:pPr>
    </w:p>
    <w:p w:rsidR="0004721F" w:rsidRPr="00AB0F0A" w:rsidRDefault="0004721F" w:rsidP="00570560">
      <w:pPr>
        <w:pStyle w:val="ad"/>
        <w:tabs>
          <w:tab w:val="left" w:pos="1134"/>
        </w:tabs>
        <w:autoSpaceDE w:val="0"/>
        <w:autoSpaceDN w:val="0"/>
        <w:adjustRightInd w:val="0"/>
        <w:ind w:left="0" w:firstLine="709"/>
        <w:jc w:val="both"/>
        <w:rPr>
          <w:rFonts w:eastAsiaTheme="minorHAnsi"/>
          <w:sz w:val="26"/>
          <w:szCs w:val="26"/>
          <w:lang w:eastAsia="en-US"/>
        </w:rPr>
      </w:pPr>
      <w:r w:rsidRPr="00AB0F0A">
        <w:rPr>
          <w:rFonts w:eastAsiaTheme="minorHAnsi"/>
          <w:sz w:val="26"/>
          <w:szCs w:val="26"/>
          <w:lang w:eastAsia="en-US"/>
        </w:rPr>
        <w:t xml:space="preserve">1. Внести в постановление Администрации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от 20.06.2023 № 958 </w:t>
      </w:r>
      <w:r>
        <w:rPr>
          <w:rFonts w:eastAsiaTheme="minorHAnsi"/>
          <w:sz w:val="26"/>
          <w:szCs w:val="26"/>
          <w:lang w:eastAsia="en-US"/>
        </w:rPr>
        <w:t>"</w:t>
      </w:r>
      <w:r w:rsidRPr="00AB0F0A">
        <w:rPr>
          <w:rFonts w:eastAsiaTheme="minorHAnsi"/>
          <w:sz w:val="26"/>
          <w:szCs w:val="26"/>
          <w:lang w:eastAsia="en-US"/>
        </w:rPr>
        <w:t>Об утверждении Порядка предоставления грантов в форме субсидий начинающим субъектам малого и среднего предпринимательства на создание собственного бизнеса</w:t>
      </w:r>
      <w:r>
        <w:rPr>
          <w:rFonts w:eastAsiaTheme="minorHAnsi"/>
          <w:sz w:val="26"/>
          <w:szCs w:val="26"/>
          <w:lang w:eastAsia="en-US"/>
        </w:rPr>
        <w:t>"</w:t>
      </w:r>
      <w:r w:rsidRPr="00AB0F0A">
        <w:rPr>
          <w:rFonts w:eastAsiaTheme="minorHAnsi"/>
          <w:sz w:val="26"/>
          <w:szCs w:val="26"/>
          <w:lang w:eastAsia="en-US"/>
        </w:rPr>
        <w:t xml:space="preserve"> (далее – постановление) следующие изменения:</w:t>
      </w:r>
    </w:p>
    <w:p w:rsidR="0004721F" w:rsidRPr="00AB0F0A" w:rsidRDefault="0004721F"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1.1. В преамбуле постановления исключить слова </w:t>
      </w:r>
      <w:r>
        <w:rPr>
          <w:rFonts w:ascii="Times New Roman" w:hAnsi="Times New Roman" w:cs="Times New Roman"/>
          <w:sz w:val="26"/>
          <w:szCs w:val="26"/>
        </w:rPr>
        <w:t>"</w:t>
      </w:r>
      <w:r w:rsidRPr="00AB0F0A">
        <w:rPr>
          <w:rFonts w:ascii="Times New Roman" w:hAnsi="Times New Roman" w:cs="Times New Roman"/>
          <w:sz w:val="26"/>
          <w:szCs w:val="26"/>
        </w:rPr>
        <w:t xml:space="preserve">постановлением Правительства Российской Федерации от 18.09.2020 № 1492 </w:t>
      </w:r>
      <w:r>
        <w:rPr>
          <w:rFonts w:ascii="Times New Roman" w:hAnsi="Times New Roman" w:cs="Times New Roman"/>
          <w:sz w:val="26"/>
          <w:szCs w:val="26"/>
        </w:rPr>
        <w:t>"</w:t>
      </w:r>
      <w:r w:rsidRPr="00AB0F0A">
        <w:rPr>
          <w:rFonts w:ascii="Times New Roman" w:hAnsi="Times New Roman" w:cs="Times New Roman"/>
          <w:sz w:val="26"/>
          <w:szCs w:val="26"/>
        </w:rPr>
        <w:t xml:space="preserve">Об общих требованиях </w:t>
      </w:r>
      <w:r>
        <w:rPr>
          <w:rFonts w:ascii="Times New Roman" w:hAnsi="Times New Roman" w:cs="Times New Roman"/>
          <w:sz w:val="26"/>
          <w:szCs w:val="26"/>
        </w:rPr>
        <w:br/>
      </w:r>
      <w:r w:rsidRPr="00AB0F0A">
        <w:rPr>
          <w:rFonts w:ascii="Times New Roman" w:hAnsi="Times New Roman" w:cs="Times New Roman"/>
          <w:sz w:val="26"/>
          <w:szCs w:val="26"/>
        </w:rPr>
        <w:t>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6"/>
          <w:szCs w:val="26"/>
        </w:rPr>
        <w:t>"</w:t>
      </w:r>
      <w:r w:rsidRPr="00AB0F0A">
        <w:rPr>
          <w:rFonts w:ascii="Times New Roman" w:hAnsi="Times New Roman" w:cs="Times New Roman"/>
          <w:sz w:val="26"/>
          <w:szCs w:val="26"/>
        </w:rPr>
        <w:t>,</w:t>
      </w:r>
      <w:r>
        <w:rPr>
          <w:rFonts w:ascii="Times New Roman" w:hAnsi="Times New Roman" w:cs="Times New Roman"/>
          <w:sz w:val="26"/>
          <w:szCs w:val="26"/>
        </w:rPr>
        <w:t>"</w:t>
      </w:r>
      <w:r w:rsidRPr="00AB0F0A">
        <w:rPr>
          <w:rFonts w:ascii="Times New Roman" w:hAnsi="Times New Roman" w:cs="Times New Roman"/>
          <w:sz w:val="26"/>
          <w:szCs w:val="26"/>
        </w:rPr>
        <w:t>;</w:t>
      </w:r>
    </w:p>
    <w:p w:rsidR="0004721F" w:rsidRPr="00AB0F0A" w:rsidRDefault="0004721F"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1.2. Приложение к постановлению изложить в новой </w:t>
      </w:r>
      <w:hyperlink w:anchor="P40">
        <w:r w:rsidRPr="00AB0F0A">
          <w:rPr>
            <w:rFonts w:ascii="Times New Roman" w:hAnsi="Times New Roman" w:cs="Times New Roman"/>
            <w:sz w:val="26"/>
            <w:szCs w:val="26"/>
          </w:rPr>
          <w:t>редакции</w:t>
        </w:r>
      </w:hyperlink>
      <w:r w:rsidRPr="00AB0F0A">
        <w:rPr>
          <w:rFonts w:ascii="Times New Roman" w:hAnsi="Times New Roman" w:cs="Times New Roman"/>
          <w:sz w:val="26"/>
          <w:szCs w:val="26"/>
        </w:rPr>
        <w:t xml:space="preserve"> согласно </w:t>
      </w:r>
      <w:proofErr w:type="gramStart"/>
      <w:r w:rsidRPr="00AB0F0A">
        <w:rPr>
          <w:rFonts w:ascii="Times New Roman" w:hAnsi="Times New Roman" w:cs="Times New Roman"/>
          <w:sz w:val="26"/>
          <w:szCs w:val="26"/>
        </w:rPr>
        <w:t>Приложению</w:t>
      </w:r>
      <w:proofErr w:type="gramEnd"/>
      <w:r w:rsidRPr="00AB0F0A">
        <w:rPr>
          <w:rFonts w:ascii="Times New Roman" w:hAnsi="Times New Roman" w:cs="Times New Roman"/>
          <w:sz w:val="26"/>
          <w:szCs w:val="26"/>
        </w:rPr>
        <w:t xml:space="preserve"> к настоящему постановлению.</w:t>
      </w:r>
    </w:p>
    <w:p w:rsidR="0004721F" w:rsidRPr="00AB0F0A" w:rsidRDefault="0004721F"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2. Настоящее постановление вступает в силу после его официального опубликования.</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570560">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570560">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570560">
          <w:headerReference w:type="default" r:id="rId12"/>
          <w:type w:val="continuous"/>
          <w:pgSz w:w="11905" w:h="16838" w:code="9"/>
          <w:pgMar w:top="1134" w:right="567" w:bottom="568" w:left="1701" w:header="567" w:footer="0" w:gutter="0"/>
          <w:pgNumType w:start="1"/>
          <w:cols w:space="720"/>
          <w:titlePg/>
          <w:docGrid w:linePitch="326"/>
        </w:sectPr>
      </w:pP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lastRenderedPageBreak/>
        <w:t>Приложение</w:t>
      </w: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t>к постановлению Администрации</w:t>
      </w: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t xml:space="preserve">муниципального образования </w:t>
      </w:r>
    </w:p>
    <w:p w:rsidR="00570560" w:rsidRPr="00AB0F0A" w:rsidRDefault="00570560" w:rsidP="00570560">
      <w:pPr>
        <w:widowControl w:val="0"/>
        <w:autoSpaceDE w:val="0"/>
        <w:autoSpaceDN w:val="0"/>
        <w:adjustRightInd w:val="0"/>
        <w:ind w:left="4962"/>
        <w:jc w:val="both"/>
        <w:outlineLvl w:val="0"/>
        <w:rPr>
          <w:sz w:val="26"/>
          <w:szCs w:val="26"/>
        </w:rPr>
      </w:pP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t xml:space="preserve">от </w:t>
      </w:r>
      <w:r>
        <w:rPr>
          <w:sz w:val="26"/>
          <w:szCs w:val="26"/>
        </w:rPr>
        <w:t>29.04.2025</w:t>
      </w:r>
      <w:r w:rsidRPr="00AB0F0A">
        <w:rPr>
          <w:sz w:val="26"/>
          <w:szCs w:val="26"/>
        </w:rPr>
        <w:t xml:space="preserve"> № </w:t>
      </w:r>
      <w:r>
        <w:rPr>
          <w:sz w:val="26"/>
          <w:szCs w:val="26"/>
        </w:rPr>
        <w:t>574</w:t>
      </w:r>
    </w:p>
    <w:p w:rsidR="00570560" w:rsidRDefault="00570560" w:rsidP="00570560">
      <w:pPr>
        <w:widowControl w:val="0"/>
        <w:autoSpaceDE w:val="0"/>
        <w:autoSpaceDN w:val="0"/>
        <w:adjustRightInd w:val="0"/>
        <w:ind w:left="4962"/>
        <w:jc w:val="both"/>
        <w:rPr>
          <w:sz w:val="26"/>
          <w:szCs w:val="26"/>
        </w:rPr>
      </w:pPr>
    </w:p>
    <w:p w:rsidR="00570560" w:rsidRPr="00AB0F0A" w:rsidRDefault="00570560" w:rsidP="00570560">
      <w:pPr>
        <w:widowControl w:val="0"/>
        <w:autoSpaceDE w:val="0"/>
        <w:autoSpaceDN w:val="0"/>
        <w:adjustRightInd w:val="0"/>
        <w:ind w:left="4962"/>
        <w:rPr>
          <w:sz w:val="26"/>
          <w:szCs w:val="26"/>
        </w:rPr>
      </w:pPr>
      <w:r>
        <w:rPr>
          <w:sz w:val="26"/>
          <w:szCs w:val="26"/>
        </w:rPr>
        <w:t>"</w:t>
      </w:r>
      <w:r w:rsidRPr="00AB0F0A">
        <w:rPr>
          <w:sz w:val="26"/>
          <w:szCs w:val="26"/>
        </w:rPr>
        <w:t xml:space="preserve">Приложение </w:t>
      </w:r>
    </w:p>
    <w:p w:rsidR="00570560" w:rsidRPr="00AB0F0A" w:rsidRDefault="00570560" w:rsidP="00570560">
      <w:pPr>
        <w:widowControl w:val="0"/>
        <w:autoSpaceDE w:val="0"/>
        <w:autoSpaceDN w:val="0"/>
        <w:adjustRightInd w:val="0"/>
        <w:ind w:left="4962"/>
        <w:rPr>
          <w:sz w:val="26"/>
          <w:szCs w:val="26"/>
        </w:rPr>
      </w:pPr>
      <w:r w:rsidRPr="00AB0F0A">
        <w:rPr>
          <w:sz w:val="26"/>
          <w:szCs w:val="26"/>
        </w:rPr>
        <w:t xml:space="preserve">к постановлению Администрации муниципального образования </w:t>
      </w:r>
    </w:p>
    <w:p w:rsidR="00570560" w:rsidRDefault="00570560" w:rsidP="00570560">
      <w:pPr>
        <w:widowControl w:val="0"/>
        <w:autoSpaceDE w:val="0"/>
        <w:autoSpaceDN w:val="0"/>
        <w:adjustRightInd w:val="0"/>
        <w:ind w:left="4962"/>
        <w:rPr>
          <w:sz w:val="26"/>
          <w:szCs w:val="26"/>
        </w:rPr>
      </w:pP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w:t>
      </w:r>
    </w:p>
    <w:p w:rsidR="00570560" w:rsidRPr="00AB0F0A" w:rsidRDefault="00570560" w:rsidP="00570560">
      <w:pPr>
        <w:widowControl w:val="0"/>
        <w:autoSpaceDE w:val="0"/>
        <w:autoSpaceDN w:val="0"/>
        <w:adjustRightInd w:val="0"/>
        <w:ind w:left="4962"/>
        <w:rPr>
          <w:sz w:val="26"/>
          <w:szCs w:val="26"/>
        </w:rPr>
      </w:pPr>
      <w:r w:rsidRPr="00AB0F0A">
        <w:rPr>
          <w:sz w:val="26"/>
          <w:szCs w:val="26"/>
        </w:rPr>
        <w:t>от 20.06.2023 № 958</w:t>
      </w:r>
    </w:p>
    <w:p w:rsidR="00570560" w:rsidRPr="00AB0F0A" w:rsidRDefault="00570560" w:rsidP="00570560">
      <w:pPr>
        <w:tabs>
          <w:tab w:val="left" w:pos="1134"/>
        </w:tabs>
        <w:autoSpaceDE w:val="0"/>
        <w:autoSpaceDN w:val="0"/>
        <w:adjustRightInd w:val="0"/>
        <w:jc w:val="both"/>
        <w:rPr>
          <w:sz w:val="26"/>
          <w:szCs w:val="26"/>
        </w:rPr>
      </w:pPr>
    </w:p>
    <w:p w:rsidR="00570560" w:rsidRPr="00AB0F0A" w:rsidRDefault="00570560" w:rsidP="00570560">
      <w:pPr>
        <w:widowControl w:val="0"/>
        <w:autoSpaceDE w:val="0"/>
        <w:autoSpaceDN w:val="0"/>
        <w:adjustRightInd w:val="0"/>
        <w:jc w:val="center"/>
        <w:rPr>
          <w:bCs/>
          <w:sz w:val="26"/>
          <w:szCs w:val="26"/>
        </w:rPr>
      </w:pPr>
      <w:r w:rsidRPr="00AB0F0A">
        <w:rPr>
          <w:bCs/>
          <w:sz w:val="26"/>
          <w:szCs w:val="26"/>
        </w:rPr>
        <w:t xml:space="preserve">Порядок </w:t>
      </w:r>
    </w:p>
    <w:p w:rsidR="00570560" w:rsidRPr="00AB0F0A" w:rsidRDefault="00570560" w:rsidP="00570560">
      <w:pPr>
        <w:widowControl w:val="0"/>
        <w:autoSpaceDE w:val="0"/>
        <w:autoSpaceDN w:val="0"/>
        <w:adjustRightInd w:val="0"/>
        <w:jc w:val="center"/>
        <w:rPr>
          <w:bCs/>
          <w:sz w:val="26"/>
          <w:szCs w:val="26"/>
        </w:rPr>
      </w:pPr>
      <w:r w:rsidRPr="00AB0F0A">
        <w:rPr>
          <w:bCs/>
          <w:sz w:val="26"/>
          <w:szCs w:val="26"/>
        </w:rPr>
        <w:t xml:space="preserve">предоставления грантов в форме субсидий начинающим субъектам малого </w:t>
      </w:r>
      <w:r w:rsidRPr="00AB0F0A">
        <w:rPr>
          <w:bCs/>
          <w:sz w:val="26"/>
          <w:szCs w:val="26"/>
        </w:rPr>
        <w:br/>
        <w:t>и среднего предпринимательства на создание собственного бизнеса</w:t>
      </w:r>
    </w:p>
    <w:p w:rsidR="00570560" w:rsidRPr="00AB0F0A" w:rsidRDefault="00570560" w:rsidP="00570560">
      <w:pPr>
        <w:widowControl w:val="0"/>
        <w:autoSpaceDE w:val="0"/>
        <w:autoSpaceDN w:val="0"/>
        <w:adjustRightInd w:val="0"/>
        <w:jc w:val="center"/>
        <w:rPr>
          <w:bCs/>
          <w:sz w:val="26"/>
          <w:szCs w:val="26"/>
        </w:rPr>
      </w:pPr>
    </w:p>
    <w:p w:rsidR="00570560" w:rsidRPr="00AB0F0A" w:rsidRDefault="00570560" w:rsidP="00570560">
      <w:pPr>
        <w:widowControl w:val="0"/>
        <w:autoSpaceDE w:val="0"/>
        <w:autoSpaceDN w:val="0"/>
        <w:adjustRightInd w:val="0"/>
        <w:jc w:val="center"/>
        <w:outlineLvl w:val="1"/>
        <w:rPr>
          <w:bCs/>
          <w:sz w:val="26"/>
          <w:szCs w:val="26"/>
        </w:rPr>
      </w:pPr>
      <w:r w:rsidRPr="00AB0F0A">
        <w:rPr>
          <w:sz w:val="26"/>
          <w:szCs w:val="26"/>
        </w:rPr>
        <w:t>I.</w:t>
      </w:r>
      <w:r w:rsidRPr="00AB0F0A">
        <w:rPr>
          <w:bCs/>
          <w:sz w:val="26"/>
          <w:szCs w:val="26"/>
        </w:rPr>
        <w:t xml:space="preserve"> Общие положения </w:t>
      </w:r>
    </w:p>
    <w:p w:rsidR="00570560" w:rsidRPr="00AB0F0A" w:rsidRDefault="00570560" w:rsidP="00570560">
      <w:pPr>
        <w:widowControl w:val="0"/>
        <w:autoSpaceDE w:val="0"/>
        <w:autoSpaceDN w:val="0"/>
        <w:adjustRightInd w:val="0"/>
        <w:ind w:firstLine="709"/>
        <w:jc w:val="both"/>
        <w:rPr>
          <w:sz w:val="26"/>
          <w:szCs w:val="26"/>
        </w:rPr>
      </w:pPr>
    </w:p>
    <w:p w:rsidR="00570560" w:rsidRPr="00AB0F0A" w:rsidRDefault="00570560" w:rsidP="00570560">
      <w:pPr>
        <w:tabs>
          <w:tab w:val="left" w:pos="993"/>
        </w:tabs>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 xml:space="preserve">1. Настоящий Порядок предоставления грантов в форме субсидий </w:t>
      </w:r>
      <w:r w:rsidRPr="00AB0F0A">
        <w:rPr>
          <w:sz w:val="26"/>
          <w:szCs w:val="26"/>
        </w:rPr>
        <w:t xml:space="preserve">начинающим субъектам малого и среднего предпринимательства на создание собственного бизнеса </w:t>
      </w:r>
      <w:r w:rsidRPr="00AB0F0A">
        <w:rPr>
          <w:rFonts w:eastAsiaTheme="minorHAnsi"/>
          <w:sz w:val="26"/>
          <w:szCs w:val="26"/>
          <w:lang w:eastAsia="en-US"/>
        </w:rPr>
        <w:t xml:space="preserve">(далее – Порядок) направлен на реализацию расходных обязательств бюджета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полномочий, определенных пунктом 33 части 1 статьи 16 Федерального закона от 06.10.2003 № 131-ФЗ </w:t>
      </w:r>
      <w:r>
        <w:rPr>
          <w:rFonts w:eastAsiaTheme="minorHAnsi"/>
          <w:sz w:val="26"/>
          <w:szCs w:val="26"/>
          <w:lang w:eastAsia="en-US"/>
        </w:rPr>
        <w:t>"</w:t>
      </w:r>
      <w:r w:rsidRPr="00AB0F0A">
        <w:rPr>
          <w:rFonts w:eastAsiaTheme="minorHAnsi"/>
          <w:sz w:val="26"/>
          <w:szCs w:val="26"/>
          <w:lang w:eastAsia="en-US"/>
        </w:rPr>
        <w:t>Об общих принципах организации местного самоуправления в Российской Федерации</w:t>
      </w:r>
      <w:r>
        <w:rPr>
          <w:rFonts w:eastAsiaTheme="minorHAnsi"/>
          <w:sz w:val="26"/>
          <w:szCs w:val="26"/>
          <w:lang w:eastAsia="en-US"/>
        </w:rPr>
        <w:t>",</w:t>
      </w:r>
      <w:r w:rsidRPr="00AB0F0A">
        <w:rPr>
          <w:rFonts w:eastAsiaTheme="minorHAnsi"/>
          <w:sz w:val="26"/>
          <w:szCs w:val="26"/>
          <w:lang w:eastAsia="en-US"/>
        </w:rPr>
        <w:t xml:space="preserve"> </w:t>
      </w:r>
      <w:r>
        <w:rPr>
          <w:rFonts w:eastAsiaTheme="minorHAnsi"/>
          <w:sz w:val="26"/>
          <w:szCs w:val="26"/>
          <w:lang w:eastAsia="en-US"/>
        </w:rPr>
        <w:br/>
      </w:r>
      <w:r w:rsidRPr="00AB0F0A">
        <w:rPr>
          <w:rFonts w:eastAsiaTheme="minorHAnsi"/>
          <w:sz w:val="26"/>
          <w:szCs w:val="26"/>
          <w:lang w:eastAsia="en-US"/>
        </w:rPr>
        <w:t xml:space="preserve">и осуществляется в рамках реализации муниципальной программы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Pr>
          <w:rFonts w:eastAsiaTheme="minorHAnsi"/>
          <w:sz w:val="26"/>
          <w:szCs w:val="26"/>
          <w:lang w:eastAsia="en-US"/>
        </w:rPr>
        <w:t>"</w:t>
      </w:r>
      <w:r w:rsidRPr="00AB0F0A">
        <w:rPr>
          <w:rFonts w:eastAsiaTheme="minorHAnsi"/>
          <w:sz w:val="26"/>
          <w:szCs w:val="26"/>
          <w:lang w:eastAsia="en-US"/>
        </w:rPr>
        <w:t xml:space="preserve">Развитие предпринимательства </w:t>
      </w:r>
      <w:r>
        <w:rPr>
          <w:rFonts w:eastAsiaTheme="minorHAnsi"/>
          <w:sz w:val="26"/>
          <w:szCs w:val="26"/>
          <w:lang w:eastAsia="en-US"/>
        </w:rPr>
        <w:br/>
      </w:r>
      <w:r w:rsidRPr="00AB0F0A">
        <w:rPr>
          <w:rFonts w:eastAsiaTheme="minorHAnsi"/>
          <w:sz w:val="26"/>
          <w:szCs w:val="26"/>
          <w:lang w:eastAsia="en-US"/>
        </w:rPr>
        <w:t xml:space="preserve">в муниципальном образовании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утвержденной постановлением Администрации МО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Pr>
          <w:rFonts w:eastAsiaTheme="minorHAnsi"/>
          <w:sz w:val="26"/>
          <w:szCs w:val="26"/>
          <w:lang w:eastAsia="en-US"/>
        </w:rPr>
        <w:br/>
      </w:r>
      <w:r w:rsidRPr="00AB0F0A">
        <w:rPr>
          <w:rFonts w:eastAsiaTheme="minorHAnsi"/>
          <w:sz w:val="26"/>
          <w:szCs w:val="26"/>
          <w:lang w:eastAsia="en-US"/>
        </w:rPr>
        <w:t>от 31.08.2018 № 584 (далее – Программа).</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2. Настоящий Порядок определяет категорию получателей грантов в форме субсиди</w:t>
      </w:r>
      <w:r>
        <w:rPr>
          <w:rFonts w:eastAsiaTheme="minorHAnsi"/>
          <w:sz w:val="26"/>
          <w:szCs w:val="26"/>
          <w:lang w:eastAsia="en-US"/>
        </w:rPr>
        <w:t>й</w:t>
      </w:r>
      <w:r w:rsidRPr="00AB0F0A">
        <w:rPr>
          <w:rFonts w:eastAsiaTheme="minorHAnsi"/>
          <w:sz w:val="26"/>
          <w:szCs w:val="26"/>
          <w:lang w:eastAsia="en-US"/>
        </w:rPr>
        <w:t>, порядок проведения отбора, условия, порядок предоставления и размер грантов в форме субсидий, требования к отчетности, осуществлени</w:t>
      </w:r>
      <w:r>
        <w:rPr>
          <w:rFonts w:eastAsiaTheme="minorHAnsi"/>
          <w:sz w:val="26"/>
          <w:szCs w:val="26"/>
          <w:lang w:eastAsia="en-US"/>
        </w:rPr>
        <w:t>ю</w:t>
      </w:r>
      <w:r w:rsidRPr="00AB0F0A">
        <w:rPr>
          <w:rFonts w:eastAsiaTheme="minorHAnsi"/>
          <w:sz w:val="26"/>
          <w:szCs w:val="26"/>
          <w:lang w:eastAsia="en-US"/>
        </w:rPr>
        <w:t xml:space="preserve"> контроля (мониторинга) за соблюдением условий и порядка предоставления грантов </w:t>
      </w:r>
      <w:r>
        <w:rPr>
          <w:rFonts w:eastAsiaTheme="minorHAnsi"/>
          <w:sz w:val="26"/>
          <w:szCs w:val="26"/>
          <w:lang w:eastAsia="en-US"/>
        </w:rPr>
        <w:br/>
      </w:r>
      <w:r w:rsidRPr="00AB0F0A">
        <w:rPr>
          <w:rFonts w:eastAsiaTheme="minorHAnsi"/>
          <w:sz w:val="26"/>
          <w:szCs w:val="26"/>
          <w:lang w:eastAsia="en-US"/>
        </w:rPr>
        <w:t>в форме субсидий, сроки возврата грантов в форме субсидий и ответственность за их нарушение.</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3. Понятия, используемые в настоящем Порядке:</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3.1. Грант в форме субсидии – бюджетные средства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предоставляемые получателю гранта в форме субсидий на создание собственного бизнеса (далее – грант);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3.2. Получатель гранта – победитель отбора, с которым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заключен договор о предоставлении из городского бюджета гранта в форме субсидии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Договор);</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3.3. Участник отбора – субъект малого и среднего предпринимательства,</w:t>
      </w:r>
      <w:r w:rsidRPr="00AB0F0A">
        <w:rPr>
          <w:sz w:val="26"/>
          <w:szCs w:val="26"/>
        </w:rPr>
        <w:t xml:space="preserve"> осуществляющий предпринимательскую деятельность на территории муниципального </w:t>
      </w:r>
      <w:r w:rsidRPr="00AB0F0A">
        <w:rPr>
          <w:sz w:val="26"/>
          <w:szCs w:val="26"/>
        </w:rPr>
        <w:lastRenderedPageBreak/>
        <w:t xml:space="preserve">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w:t>
      </w:r>
      <w:r w:rsidRPr="00AB0F0A">
        <w:rPr>
          <w:rFonts w:eastAsiaTheme="minorHAnsi"/>
          <w:sz w:val="26"/>
          <w:szCs w:val="26"/>
          <w:lang w:eastAsia="en-US"/>
        </w:rPr>
        <w:t xml:space="preserve"> подавший </w:t>
      </w:r>
      <w:r w:rsidRPr="00AB0F0A">
        <w:rPr>
          <w:sz w:val="26"/>
          <w:szCs w:val="26"/>
        </w:rPr>
        <w:t xml:space="preserve">заявку </w:t>
      </w:r>
      <w:r w:rsidRPr="00AB0F0A">
        <w:rPr>
          <w:rFonts w:eastAsiaTheme="minorHAnsi"/>
          <w:sz w:val="26"/>
          <w:szCs w:val="26"/>
          <w:lang w:eastAsia="en-US"/>
        </w:rPr>
        <w:t xml:space="preserve">на участие </w:t>
      </w:r>
      <w:r>
        <w:rPr>
          <w:rFonts w:eastAsiaTheme="minorHAnsi"/>
          <w:sz w:val="26"/>
          <w:szCs w:val="26"/>
          <w:lang w:eastAsia="en-US"/>
        </w:rPr>
        <w:br/>
      </w:r>
      <w:r w:rsidRPr="00AB0F0A">
        <w:rPr>
          <w:rFonts w:eastAsiaTheme="minorHAnsi"/>
          <w:sz w:val="26"/>
          <w:szCs w:val="26"/>
          <w:lang w:eastAsia="en-US"/>
        </w:rPr>
        <w:t xml:space="preserve">в отборе по предоставлению грантов в форме субсидий </w:t>
      </w:r>
      <w:r w:rsidRPr="00AB0F0A">
        <w:rPr>
          <w:sz w:val="26"/>
          <w:szCs w:val="26"/>
        </w:rPr>
        <w:t xml:space="preserve">начинающим субъектам малого и среднего предпринимательства на создание собственного бизнеса </w:t>
      </w:r>
      <w:r w:rsidRPr="00AB0F0A">
        <w:rPr>
          <w:rFonts w:eastAsiaTheme="minorHAnsi"/>
          <w:sz w:val="26"/>
          <w:szCs w:val="26"/>
          <w:lang w:eastAsia="en-US"/>
        </w:rPr>
        <w:t xml:space="preserve">(далее – заявка) </w:t>
      </w:r>
      <w:r>
        <w:rPr>
          <w:rFonts w:eastAsiaTheme="minorHAnsi"/>
          <w:sz w:val="26"/>
          <w:szCs w:val="26"/>
          <w:lang w:eastAsia="en-US"/>
        </w:rPr>
        <w:br/>
      </w:r>
      <w:r w:rsidRPr="00AB0F0A">
        <w:rPr>
          <w:rFonts w:eastAsiaTheme="minorHAnsi"/>
          <w:sz w:val="26"/>
          <w:szCs w:val="26"/>
          <w:lang w:eastAsia="en-US"/>
        </w:rPr>
        <w:t>в установленном порядке;</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3.4. Начинающий субъект малого и среднего предпринимательства </w:t>
      </w:r>
      <w:r>
        <w:rPr>
          <w:rFonts w:eastAsiaTheme="minorHAnsi"/>
          <w:sz w:val="26"/>
          <w:szCs w:val="26"/>
          <w:lang w:eastAsia="en-US"/>
        </w:rPr>
        <w:t>–</w:t>
      </w:r>
      <w:r w:rsidRPr="00AB0F0A">
        <w:rPr>
          <w:rFonts w:eastAsiaTheme="minorHAnsi"/>
          <w:sz w:val="26"/>
          <w:szCs w:val="26"/>
          <w:lang w:eastAsia="en-US"/>
        </w:rPr>
        <w:t xml:space="preserve">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w:t>
      </w:r>
      <w:r>
        <w:rPr>
          <w:rFonts w:eastAsiaTheme="minorHAnsi"/>
          <w:sz w:val="26"/>
          <w:szCs w:val="26"/>
          <w:lang w:eastAsia="en-US"/>
        </w:rPr>
        <w:br/>
      </w:r>
      <w:r w:rsidRPr="00AB0F0A">
        <w:rPr>
          <w:rFonts w:eastAsiaTheme="minorHAnsi"/>
          <w:sz w:val="26"/>
          <w:szCs w:val="26"/>
          <w:lang w:eastAsia="en-US"/>
        </w:rPr>
        <w:t xml:space="preserve">от 24.07.2007 № 209-ФЗ </w:t>
      </w:r>
      <w:r>
        <w:rPr>
          <w:rFonts w:eastAsiaTheme="minorHAnsi"/>
          <w:sz w:val="26"/>
          <w:szCs w:val="26"/>
          <w:lang w:eastAsia="en-US"/>
        </w:rPr>
        <w:t>"</w:t>
      </w:r>
      <w:r w:rsidRPr="00AB0F0A">
        <w:rPr>
          <w:rFonts w:eastAsiaTheme="minorHAnsi"/>
          <w:sz w:val="26"/>
          <w:szCs w:val="26"/>
          <w:lang w:eastAsia="en-US"/>
        </w:rPr>
        <w:t xml:space="preserve">О развитии малого и среднего предпринимательства </w:t>
      </w:r>
      <w:r>
        <w:rPr>
          <w:rFonts w:eastAsiaTheme="minorHAnsi"/>
          <w:sz w:val="26"/>
          <w:szCs w:val="26"/>
          <w:lang w:eastAsia="en-US"/>
        </w:rPr>
        <w:br/>
      </w:r>
      <w:r w:rsidRPr="00AB0F0A">
        <w:rPr>
          <w:rFonts w:eastAsiaTheme="minorHAnsi"/>
          <w:sz w:val="26"/>
          <w:szCs w:val="26"/>
          <w:lang w:eastAsia="en-US"/>
        </w:rPr>
        <w:t>в Российской Федерации</w:t>
      </w:r>
      <w:r>
        <w:rPr>
          <w:rFonts w:eastAsiaTheme="minorHAnsi"/>
          <w:sz w:val="26"/>
          <w:szCs w:val="26"/>
          <w:lang w:eastAsia="en-US"/>
        </w:rPr>
        <w:t>"</w:t>
      </w:r>
      <w:r w:rsidRPr="00AB0F0A">
        <w:rPr>
          <w:rFonts w:eastAsiaTheme="minorHAnsi"/>
          <w:sz w:val="26"/>
          <w:szCs w:val="26"/>
          <w:lang w:eastAsia="en-US"/>
        </w:rPr>
        <w:t xml:space="preserve"> (далее </w:t>
      </w:r>
      <w:r>
        <w:rPr>
          <w:rFonts w:eastAsiaTheme="minorHAnsi"/>
          <w:sz w:val="26"/>
          <w:szCs w:val="26"/>
          <w:lang w:eastAsia="en-US"/>
        </w:rPr>
        <w:t>–</w:t>
      </w:r>
      <w:r w:rsidRPr="00AB0F0A">
        <w:rPr>
          <w:rFonts w:eastAsiaTheme="minorHAnsi"/>
          <w:sz w:val="26"/>
          <w:szCs w:val="26"/>
          <w:lang w:eastAsia="en-US"/>
        </w:rPr>
        <w:t xml:space="preserve"> Федеральный закон № 209-ФЗ), к малым предприятиям, в том числе к </w:t>
      </w:r>
      <w:proofErr w:type="spellStart"/>
      <w:r w:rsidRPr="00AB0F0A">
        <w:rPr>
          <w:rFonts w:eastAsiaTheme="minorHAnsi"/>
          <w:sz w:val="26"/>
          <w:szCs w:val="26"/>
          <w:lang w:eastAsia="en-US"/>
        </w:rPr>
        <w:t>микропредприятиям</w:t>
      </w:r>
      <w:proofErr w:type="spellEnd"/>
      <w:r w:rsidRPr="00AB0F0A">
        <w:rPr>
          <w:rFonts w:eastAsiaTheme="minorHAnsi"/>
          <w:sz w:val="26"/>
          <w:szCs w:val="26"/>
          <w:lang w:eastAsia="en-US"/>
        </w:rPr>
        <w:t xml:space="preserve">, средним предприятиям, сведения </w:t>
      </w:r>
      <w:r>
        <w:rPr>
          <w:rFonts w:eastAsiaTheme="minorHAnsi"/>
          <w:sz w:val="26"/>
          <w:szCs w:val="26"/>
          <w:lang w:eastAsia="en-US"/>
        </w:rPr>
        <w:br/>
      </w:r>
      <w:r w:rsidRPr="00AB0F0A">
        <w:rPr>
          <w:rFonts w:eastAsiaTheme="minorHAnsi"/>
          <w:sz w:val="26"/>
          <w:szCs w:val="26"/>
          <w:lang w:eastAsia="en-US"/>
        </w:rPr>
        <w:t>о которых внесены в Единый реестр субъектов малого и среднего предпринимательства, и впервые зарегистрированный (либо повторно зарегистрированный с перерывом не менее 3-х лет), с даты государственной регистрации которого в качестве юридического лица или индивидуального предпринимателя на дату подачи заявки прошло не более 18 месяцев;</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3.5. Конкурсная комиссия – комиссия по отбору получателей поддержки </w:t>
      </w:r>
      <w:r>
        <w:rPr>
          <w:rFonts w:eastAsiaTheme="minorHAnsi"/>
          <w:sz w:val="26"/>
          <w:szCs w:val="26"/>
          <w:lang w:eastAsia="en-US"/>
        </w:rPr>
        <w:br/>
      </w:r>
      <w:r w:rsidRPr="00AB0F0A">
        <w:rPr>
          <w:rFonts w:eastAsiaTheme="minorHAnsi"/>
          <w:sz w:val="26"/>
          <w:szCs w:val="26"/>
          <w:lang w:eastAsia="en-US"/>
        </w:rPr>
        <w:t xml:space="preserve">из городского бюджета в рамках Программы, созданная в порядке, установленном Администрацией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 xml:space="preserve">Город </w:t>
      </w:r>
      <w:r>
        <w:rPr>
          <w:rFonts w:eastAsiaTheme="minorHAnsi"/>
          <w:sz w:val="26"/>
          <w:szCs w:val="26"/>
          <w:lang w:eastAsia="en-US"/>
        </w:rPr>
        <w:br/>
      </w:r>
      <w:r w:rsidRPr="00AB0F0A">
        <w:rPr>
          <w:rFonts w:eastAsiaTheme="minorHAnsi"/>
          <w:sz w:val="26"/>
          <w:szCs w:val="26"/>
          <w:lang w:eastAsia="en-US"/>
        </w:rPr>
        <w:t>Нарьян-Мар</w:t>
      </w:r>
      <w:r>
        <w:rPr>
          <w:rFonts w:eastAsiaTheme="minorHAnsi"/>
          <w:sz w:val="26"/>
          <w:szCs w:val="26"/>
          <w:lang w:eastAsia="en-US"/>
        </w:rPr>
        <w:t>"</w:t>
      </w:r>
      <w:r w:rsidRPr="00AB0F0A">
        <w:rPr>
          <w:rFonts w:eastAsiaTheme="minorHAnsi"/>
          <w:sz w:val="26"/>
          <w:szCs w:val="26"/>
          <w:lang w:eastAsia="en-US"/>
        </w:rPr>
        <w:t>;</w:t>
      </w:r>
      <w:bookmarkStart w:id="1" w:name="Par8"/>
      <w:bookmarkEnd w:id="1"/>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3.6. Органы муниципального финансового контроля </w:t>
      </w:r>
      <w:r>
        <w:rPr>
          <w:rFonts w:eastAsiaTheme="minorHAnsi"/>
          <w:sz w:val="26"/>
          <w:szCs w:val="26"/>
          <w:lang w:eastAsia="en-US"/>
        </w:rPr>
        <w:t>–</w:t>
      </w:r>
      <w:r w:rsidRPr="00AB0F0A">
        <w:rPr>
          <w:rFonts w:eastAsiaTheme="minorHAnsi"/>
          <w:sz w:val="26"/>
          <w:szCs w:val="26"/>
          <w:lang w:eastAsia="en-US"/>
        </w:rPr>
        <w:t xml:space="preserve"> органы внутреннего </w:t>
      </w:r>
      <w:r w:rsidRPr="00AB0F0A">
        <w:rPr>
          <w:rFonts w:eastAsiaTheme="minorHAnsi"/>
          <w:sz w:val="26"/>
          <w:szCs w:val="26"/>
          <w:lang w:eastAsia="en-US"/>
        </w:rPr>
        <w:br/>
        <w:t xml:space="preserve">и внешнего муниципального финансового контроля, уполномоченные на организацию и проведение на территории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проверок соблюдения получателями грантов условий и порядка предоставления грантов и иных требований, установленных настоящим Порядком;</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sz w:val="26"/>
          <w:szCs w:val="26"/>
        </w:rPr>
        <w:t>3.7. Нецелевое использование бюджетных средств – использование средств грантов на расходы, не соответствующие расходам, установленным настоящим Порядком</w:t>
      </w:r>
      <w:r>
        <w:rPr>
          <w:sz w:val="26"/>
          <w:szCs w:val="26"/>
        </w:rPr>
        <w:t>,</w:t>
      </w:r>
      <w:r w:rsidRPr="00AB0F0A">
        <w:rPr>
          <w:sz w:val="26"/>
          <w:szCs w:val="26"/>
        </w:rPr>
        <w:t xml:space="preserve"> и плану использования гранта и собственных средств</w:t>
      </w:r>
      <w:r w:rsidRPr="00AB0F0A">
        <w:rPr>
          <w:rFonts w:eastAsiaTheme="minorHAnsi"/>
          <w:sz w:val="26"/>
          <w:szCs w:val="26"/>
        </w:rPr>
        <w:t xml:space="preserve"> </w:t>
      </w:r>
      <w:r w:rsidRPr="00AB0F0A">
        <w:rPr>
          <w:rFonts w:eastAsiaTheme="minorHAnsi"/>
          <w:sz w:val="26"/>
          <w:szCs w:val="26"/>
          <w:lang w:eastAsia="en-US"/>
        </w:rPr>
        <w:t xml:space="preserve">(далее </w:t>
      </w:r>
      <w:r>
        <w:rPr>
          <w:rFonts w:eastAsiaTheme="minorHAnsi"/>
          <w:sz w:val="26"/>
          <w:szCs w:val="26"/>
          <w:lang w:eastAsia="en-US"/>
        </w:rPr>
        <w:t>–</w:t>
      </w:r>
      <w:r w:rsidRPr="00AB0F0A">
        <w:rPr>
          <w:rFonts w:eastAsiaTheme="minorHAnsi"/>
          <w:sz w:val="26"/>
          <w:szCs w:val="26"/>
          <w:lang w:eastAsia="en-US"/>
        </w:rPr>
        <w:t xml:space="preserve"> </w:t>
      </w:r>
      <w:r w:rsidRPr="00AB0F0A">
        <w:rPr>
          <w:sz w:val="26"/>
          <w:szCs w:val="26"/>
        </w:rPr>
        <w:t>план), согласно</w:t>
      </w:r>
      <w:r w:rsidRPr="00AB0F0A">
        <w:rPr>
          <w:rFonts w:eastAsiaTheme="minorHAnsi"/>
          <w:sz w:val="26"/>
          <w:szCs w:val="26"/>
          <w:lang w:eastAsia="en-US"/>
        </w:rPr>
        <w:t xml:space="preserve"> Приложению 2 </w:t>
      </w:r>
      <w:r>
        <w:rPr>
          <w:rFonts w:eastAsiaTheme="minorHAnsi"/>
          <w:sz w:val="26"/>
          <w:szCs w:val="26"/>
          <w:lang w:eastAsia="en-US"/>
        </w:rPr>
        <w:t xml:space="preserve">к </w:t>
      </w:r>
      <w:r w:rsidRPr="00AB0F0A">
        <w:rPr>
          <w:rFonts w:eastAsiaTheme="minorHAnsi"/>
          <w:sz w:val="26"/>
          <w:szCs w:val="26"/>
          <w:lang w:eastAsia="en-US"/>
        </w:rPr>
        <w:t>настояще</w:t>
      </w:r>
      <w:r>
        <w:rPr>
          <w:rFonts w:eastAsiaTheme="minorHAnsi"/>
          <w:sz w:val="26"/>
          <w:szCs w:val="26"/>
          <w:lang w:eastAsia="en-US"/>
        </w:rPr>
        <w:t>му</w:t>
      </w:r>
      <w:r w:rsidRPr="00AB0F0A">
        <w:rPr>
          <w:rFonts w:eastAsiaTheme="minorHAnsi"/>
          <w:sz w:val="26"/>
          <w:szCs w:val="26"/>
          <w:lang w:eastAsia="en-US"/>
        </w:rPr>
        <w:t xml:space="preserve"> Порядк</w:t>
      </w:r>
      <w:r>
        <w:rPr>
          <w:rFonts w:eastAsiaTheme="minorHAnsi"/>
          <w:sz w:val="26"/>
          <w:szCs w:val="26"/>
          <w:lang w:eastAsia="en-US"/>
        </w:rPr>
        <w:t>у</w:t>
      </w:r>
      <w:r w:rsidRPr="00AB0F0A">
        <w:rPr>
          <w:rFonts w:eastAsiaTheme="minorHAnsi"/>
          <w:sz w:val="26"/>
          <w:szCs w:val="26"/>
          <w:lang w:eastAsia="en-US"/>
        </w:rPr>
        <w:t>.</w:t>
      </w:r>
    </w:p>
    <w:p w:rsidR="00570560" w:rsidRPr="00AB0F0A" w:rsidRDefault="00570560" w:rsidP="00570560">
      <w:pPr>
        <w:tabs>
          <w:tab w:val="left" w:pos="993"/>
        </w:tabs>
        <w:autoSpaceDE w:val="0"/>
        <w:autoSpaceDN w:val="0"/>
        <w:adjustRightInd w:val="0"/>
        <w:ind w:firstLine="709"/>
        <w:contextualSpacing/>
        <w:jc w:val="both"/>
        <w:rPr>
          <w:sz w:val="26"/>
          <w:szCs w:val="26"/>
        </w:rPr>
      </w:pPr>
      <w:r w:rsidRPr="00AB0F0A">
        <w:rPr>
          <w:sz w:val="26"/>
          <w:szCs w:val="26"/>
        </w:rPr>
        <w:t xml:space="preserve">Иные понятия и термины, используемые в настоящем Порядке, </w:t>
      </w:r>
      <w:r w:rsidRPr="00AB0F0A">
        <w:rPr>
          <w:sz w:val="26"/>
          <w:szCs w:val="26"/>
        </w:rPr>
        <w:br/>
        <w:t xml:space="preserve">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4. Целью предоставления грантов является </w:t>
      </w:r>
      <w:r w:rsidRPr="00AB0F0A">
        <w:rPr>
          <w:sz w:val="26"/>
          <w:szCs w:val="26"/>
        </w:rPr>
        <w:t xml:space="preserve">содействие развитию малого </w:t>
      </w:r>
      <w:r w:rsidRPr="00AB0F0A">
        <w:rPr>
          <w:sz w:val="26"/>
          <w:szCs w:val="26"/>
        </w:rPr>
        <w:br/>
        <w:t xml:space="preserve">и среднего предпринимательства на территории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на начальной стадии создания (развития) бизнеса.</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5. </w:t>
      </w:r>
      <w:r w:rsidRPr="00AB0F0A">
        <w:rPr>
          <w:sz w:val="26"/>
          <w:szCs w:val="26"/>
        </w:rPr>
        <w:t xml:space="preserve">Главным распорядителем бюджетных средств, до которого в соответствии </w:t>
      </w:r>
      <w:r w:rsidRPr="00AB0F0A">
        <w:rPr>
          <w:sz w:val="26"/>
          <w:szCs w:val="26"/>
        </w:rPr>
        <w:br/>
        <w:t xml:space="preserve">с бюджетным законодательством Российской Федерации как получателю бюджетных средств доведены в установленном порядке лимиты бюджетных обязательств </w:t>
      </w:r>
      <w:r>
        <w:rPr>
          <w:sz w:val="26"/>
          <w:szCs w:val="26"/>
        </w:rPr>
        <w:br/>
      </w:r>
      <w:r w:rsidRPr="00AB0F0A">
        <w:rPr>
          <w:sz w:val="26"/>
          <w:szCs w:val="26"/>
        </w:rPr>
        <w:t xml:space="preserve">на предоставление гранта на соответствующий финансовый год и плановый период, является Администрация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(далее – главный распорядитель бюджетных средств).</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6. Гранты предоставляются начинающим субъектам малого и среднего предпринимательства,</w:t>
      </w:r>
      <w:r w:rsidRPr="00AB0F0A">
        <w:rPr>
          <w:sz w:val="26"/>
          <w:szCs w:val="26"/>
        </w:rPr>
        <w:t xml:space="preserve"> осуществляющим предпринимательскую деятельность </w:t>
      </w:r>
      <w:r>
        <w:rPr>
          <w:sz w:val="26"/>
          <w:szCs w:val="26"/>
        </w:rPr>
        <w:br/>
      </w:r>
      <w:r w:rsidRPr="00AB0F0A">
        <w:rPr>
          <w:sz w:val="26"/>
          <w:szCs w:val="26"/>
        </w:rPr>
        <w:t xml:space="preserve">на территории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w:t>
      </w:r>
      <w:r>
        <w:rPr>
          <w:sz w:val="26"/>
          <w:szCs w:val="26"/>
        </w:rPr>
        <w:br/>
      </w:r>
      <w:r w:rsidRPr="00AB0F0A">
        <w:rPr>
          <w:rFonts w:eastAsiaTheme="minorHAnsi"/>
          <w:sz w:val="26"/>
          <w:szCs w:val="26"/>
          <w:lang w:eastAsia="en-US"/>
        </w:rPr>
        <w:t xml:space="preserve">на безвозмездной и безвозвратной основе в пределах лимитов бюджетных обязательств, предусмотренных в городском бюджете на текущий финансовый год </w:t>
      </w:r>
      <w:r>
        <w:rPr>
          <w:rFonts w:eastAsiaTheme="minorHAnsi"/>
          <w:sz w:val="26"/>
          <w:szCs w:val="26"/>
          <w:lang w:eastAsia="en-US"/>
        </w:rPr>
        <w:br/>
      </w:r>
      <w:r w:rsidRPr="00AB0F0A">
        <w:rPr>
          <w:rFonts w:eastAsiaTheme="minorHAnsi"/>
          <w:sz w:val="26"/>
          <w:szCs w:val="26"/>
          <w:lang w:eastAsia="en-US"/>
        </w:rPr>
        <w:lastRenderedPageBreak/>
        <w:t xml:space="preserve">и плановый период, утвержденных в установленном порядке на цель, указанную </w:t>
      </w:r>
      <w:r w:rsidRPr="00AB0F0A">
        <w:rPr>
          <w:rFonts w:eastAsiaTheme="minorHAnsi"/>
          <w:sz w:val="26"/>
          <w:szCs w:val="26"/>
          <w:lang w:eastAsia="en-US"/>
        </w:rPr>
        <w:br/>
        <w:t xml:space="preserve">в </w:t>
      </w:r>
      <w:hyperlink w:anchor="Par14" w:history="1">
        <w:r w:rsidRPr="00AB0F0A">
          <w:rPr>
            <w:rFonts w:eastAsiaTheme="minorHAnsi"/>
            <w:sz w:val="26"/>
            <w:szCs w:val="26"/>
            <w:lang w:eastAsia="en-US"/>
          </w:rPr>
          <w:t xml:space="preserve">пункте </w:t>
        </w:r>
      </w:hyperlink>
      <w:r w:rsidRPr="00AB0F0A">
        <w:rPr>
          <w:rFonts w:eastAsiaTheme="minorHAnsi"/>
          <w:sz w:val="26"/>
          <w:szCs w:val="26"/>
          <w:lang w:eastAsia="en-US"/>
        </w:rPr>
        <w:t>4 настоящего Порядка.</w:t>
      </w:r>
    </w:p>
    <w:p w:rsidR="00570560" w:rsidRPr="00AB0F0A" w:rsidRDefault="00570560" w:rsidP="00570560">
      <w:pPr>
        <w:pStyle w:val="ConsPlusNormal"/>
        <w:tabs>
          <w:tab w:val="left" w:pos="1276"/>
        </w:tabs>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 К категории получателей грантов относятся субъекты малого и среднего предпринимательства, осуществляющие предпринимательскую деятельность </w:t>
      </w:r>
      <w:r>
        <w:rPr>
          <w:rFonts w:ascii="Times New Roman" w:hAnsi="Times New Roman" w:cs="Times New Roman"/>
          <w:sz w:val="26"/>
          <w:szCs w:val="26"/>
        </w:rPr>
        <w:br/>
      </w:r>
      <w:r w:rsidRPr="00AB0F0A">
        <w:rPr>
          <w:rFonts w:ascii="Times New Roman" w:hAnsi="Times New Roman" w:cs="Times New Roman"/>
          <w:sz w:val="26"/>
          <w:szCs w:val="26"/>
        </w:rPr>
        <w:t xml:space="preserve">на территории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rPr>
        <w:t xml:space="preserve"> </w:t>
      </w:r>
      <w:r w:rsidRPr="00AB0F0A">
        <w:rPr>
          <w:rFonts w:ascii="Times New Roman" w:hAnsi="Times New Roman" w:cs="Times New Roman"/>
        </w:rPr>
        <w:br/>
      </w:r>
      <w:r w:rsidRPr="00AB0F0A">
        <w:rPr>
          <w:rFonts w:ascii="Times New Roman" w:hAnsi="Times New Roman" w:cs="Times New Roman"/>
          <w:sz w:val="26"/>
          <w:szCs w:val="26"/>
        </w:rPr>
        <w:t>с даты государственной регистрации котор</w:t>
      </w:r>
      <w:r>
        <w:rPr>
          <w:rFonts w:ascii="Times New Roman" w:hAnsi="Times New Roman" w:cs="Times New Roman"/>
          <w:sz w:val="26"/>
          <w:szCs w:val="26"/>
        </w:rPr>
        <w:t>ых</w:t>
      </w:r>
      <w:r w:rsidRPr="00AB0F0A">
        <w:rPr>
          <w:rFonts w:ascii="Times New Roman" w:hAnsi="Times New Roman" w:cs="Times New Roman"/>
          <w:sz w:val="26"/>
          <w:szCs w:val="26"/>
        </w:rPr>
        <w:t xml:space="preserve"> в качестве юридического лица </w:t>
      </w:r>
      <w:r>
        <w:rPr>
          <w:rFonts w:ascii="Times New Roman" w:hAnsi="Times New Roman" w:cs="Times New Roman"/>
          <w:sz w:val="26"/>
          <w:szCs w:val="26"/>
        </w:rPr>
        <w:br/>
      </w:r>
      <w:r w:rsidRPr="00AB0F0A">
        <w:rPr>
          <w:rFonts w:ascii="Times New Roman" w:hAnsi="Times New Roman" w:cs="Times New Roman"/>
          <w:sz w:val="26"/>
          <w:szCs w:val="26"/>
        </w:rPr>
        <w:t xml:space="preserve">или индивидуального предпринимателя на дату подачи заявки прошло не более </w:t>
      </w:r>
      <w:r>
        <w:rPr>
          <w:rFonts w:ascii="Times New Roman" w:hAnsi="Times New Roman" w:cs="Times New Roman"/>
          <w:sz w:val="26"/>
          <w:szCs w:val="26"/>
        </w:rPr>
        <w:br/>
      </w:r>
      <w:r w:rsidRPr="00AB0F0A">
        <w:rPr>
          <w:rFonts w:ascii="Times New Roman" w:hAnsi="Times New Roman" w:cs="Times New Roman"/>
          <w:sz w:val="26"/>
          <w:szCs w:val="26"/>
        </w:rPr>
        <w:t>18 месяцев в соответствии с условиями и требованиями настоящего Порядка.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8. Способом предоставления гранта является финансовое обеспечение затрат.</w:t>
      </w:r>
    </w:p>
    <w:p w:rsidR="00570560" w:rsidRPr="00AB0F0A" w:rsidRDefault="00570560"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w:t>
      </w:r>
      <w:r w:rsidRPr="00AB0F0A">
        <w:rPr>
          <w:rFonts w:ascii="Times New Roman" w:hAnsi="Times New Roman" w:cs="Times New Roman"/>
          <w:sz w:val="26"/>
          <w:szCs w:val="26"/>
        </w:rPr>
        <w:t xml:space="preserve">Информация о гранте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6"/>
          <w:szCs w:val="26"/>
        </w:rPr>
        <w:t>"</w:t>
      </w:r>
      <w:r w:rsidRPr="00AB0F0A">
        <w:rPr>
          <w:rFonts w:ascii="Times New Roman" w:hAnsi="Times New Roman" w:cs="Times New Roman"/>
          <w:sz w:val="26"/>
          <w:szCs w:val="26"/>
        </w:rPr>
        <w:t>Интернет</w:t>
      </w:r>
      <w:r>
        <w:rPr>
          <w:rFonts w:ascii="Times New Roman" w:hAnsi="Times New Roman" w:cs="Times New Roman"/>
          <w:sz w:val="26"/>
          <w:szCs w:val="26"/>
        </w:rPr>
        <w:t>"</w:t>
      </w:r>
      <w:r w:rsidRPr="00AB0F0A">
        <w:rPr>
          <w:rFonts w:ascii="Times New Roman" w:hAnsi="Times New Roman" w:cs="Times New Roman"/>
          <w:sz w:val="26"/>
          <w:szCs w:val="26"/>
        </w:rPr>
        <w:t xml:space="preserve">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единый портал) (в разделе единого портала) в </w:t>
      </w:r>
      <w:hyperlink r:id="rId13">
        <w:r w:rsidRPr="00AB0F0A">
          <w:rPr>
            <w:rFonts w:ascii="Times New Roman" w:hAnsi="Times New Roman" w:cs="Times New Roman"/>
            <w:sz w:val="26"/>
            <w:szCs w:val="26"/>
          </w:rPr>
          <w:t>порядке</w:t>
        </w:r>
      </w:hyperlink>
      <w:r w:rsidRPr="00AB0F0A">
        <w:rPr>
          <w:rFonts w:ascii="Times New Roman" w:hAnsi="Times New Roman" w:cs="Times New Roman"/>
          <w:sz w:val="26"/>
          <w:szCs w:val="26"/>
        </w:rPr>
        <w:t>, установленном приказом Министерства финансов Российской Федерации.</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highlight w:val="cyan"/>
          <w:lang w:eastAsia="en-US"/>
        </w:rPr>
      </w:pPr>
    </w:p>
    <w:p w:rsidR="00570560" w:rsidRPr="00AB0F0A" w:rsidRDefault="00570560" w:rsidP="00570560">
      <w:pPr>
        <w:pStyle w:val="ConsPlusTitle"/>
        <w:jc w:val="center"/>
        <w:outlineLvl w:val="1"/>
        <w:rPr>
          <w:b w:val="0"/>
          <w:sz w:val="26"/>
          <w:szCs w:val="26"/>
        </w:rPr>
      </w:pPr>
      <w:bookmarkStart w:id="2" w:name="Par21"/>
      <w:bookmarkStart w:id="3" w:name="Par22"/>
      <w:bookmarkStart w:id="4" w:name="Par29"/>
      <w:bookmarkEnd w:id="2"/>
      <w:bookmarkEnd w:id="3"/>
      <w:bookmarkEnd w:id="4"/>
      <w:r w:rsidRPr="00AB0F0A">
        <w:rPr>
          <w:b w:val="0"/>
          <w:sz w:val="26"/>
          <w:szCs w:val="26"/>
        </w:rPr>
        <w:t>II. Порядок проведения отбора</w:t>
      </w:r>
    </w:p>
    <w:p w:rsidR="00570560" w:rsidRPr="00AB0F0A" w:rsidRDefault="00570560" w:rsidP="00570560">
      <w:pPr>
        <w:pStyle w:val="ConsPlusTitle"/>
        <w:ind w:firstLine="709"/>
        <w:jc w:val="center"/>
        <w:outlineLvl w:val="1"/>
        <w:rPr>
          <w:b w:val="0"/>
          <w:sz w:val="26"/>
          <w:szCs w:val="26"/>
        </w:rPr>
      </w:pPr>
    </w:p>
    <w:p w:rsidR="00570560" w:rsidRPr="00570560"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10. </w:t>
      </w:r>
      <w:r w:rsidRPr="00570560">
        <w:rPr>
          <w:rFonts w:ascii="Times New Roman" w:hAnsi="Times New Roman" w:cs="Times New Roman"/>
          <w:sz w:val="26"/>
          <w:szCs w:val="26"/>
        </w:rPr>
        <w:t xml:space="preserve">Отбор получателей гранта осуществляется на конкурентной основе </w:t>
      </w:r>
      <w:r w:rsidR="006A7FFA">
        <w:rPr>
          <w:rFonts w:ascii="Times New Roman" w:hAnsi="Times New Roman" w:cs="Times New Roman"/>
          <w:sz w:val="26"/>
          <w:szCs w:val="26"/>
        </w:rPr>
        <w:t>путем проведения</w:t>
      </w:r>
      <w:r w:rsidRPr="00570560">
        <w:rPr>
          <w:rFonts w:ascii="Times New Roman" w:hAnsi="Times New Roman" w:cs="Times New Roman"/>
          <w:sz w:val="26"/>
          <w:szCs w:val="26"/>
        </w:rPr>
        <w:t xml:space="preserve"> конкурса. Проведение отбора осуществляется исходя из наилучших условий достижения результатов.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11. Организатором отбора является Администрация муниципального образования "Городской округ "Город Нарьян-Мар" в лице структурного подразделения – управления экономического и инвестиционного развития </w:t>
      </w:r>
      <w:r w:rsidRPr="00570560">
        <w:rPr>
          <w:rFonts w:ascii="Times New Roman" w:hAnsi="Times New Roman" w:cs="Times New Roman"/>
          <w:sz w:val="26"/>
          <w:szCs w:val="26"/>
        </w:rPr>
        <w:br/>
        <w:t>(далее – Управление).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12. Администрация муниципального образования "Городской округ "Город Нарьян-Мар" принимает решение в форме распоряжения о проведении отбора </w:t>
      </w:r>
      <w:r w:rsidRPr="00570560">
        <w:rPr>
          <w:rFonts w:ascii="Times New Roman" w:hAnsi="Times New Roman" w:cs="Times New Roman"/>
          <w:sz w:val="26"/>
          <w:szCs w:val="26"/>
        </w:rPr>
        <w:br/>
        <w:t>на предоставление грантов начинающим субъектам малого и среднего предпринимательства на создание собственного бизнеса.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13. Отбор проводится в государственной интегрированной информационной системе управления общественными финансами "Электронный бюджет" (далее –система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14. Обеспечение доступа к системе "Электронный бюджет" осуществляется </w:t>
      </w:r>
      <w:r w:rsidRPr="00570560">
        <w:rPr>
          <w:rFonts w:ascii="Times New Roman" w:hAnsi="Times New Roman" w:cs="Times New Roman"/>
          <w:sz w:val="26"/>
          <w:szCs w:val="26"/>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570560">
        <w:rPr>
          <w:rFonts w:ascii="Times New Roman" w:hAnsi="Times New Roman" w:cs="Times New Roman"/>
          <w:sz w:val="26"/>
          <w:szCs w:val="26"/>
        </w:rPr>
        <w:br/>
        <w:t>в электронной форме".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15. Взаимодействие Управления,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16. Не позднее 1-го календарного дня до даты начала приема заявок Управление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Объявление содержит следующую информацию:</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lastRenderedPageBreak/>
        <w:t>сроки проведения отбора, информацию о проведении нескольких этапов отбора с указанием сроков и порядок их проведения;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дату и время начала подачи заявок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наименование, место нахождения, почтовый адрес, адрес электронной почты, контактный номер телефона Управления;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результат предоставления гранта, установленный </w:t>
      </w:r>
      <w:hyperlink w:anchor="P202">
        <w:r w:rsidRPr="00570560">
          <w:rPr>
            <w:rFonts w:ascii="Times New Roman" w:hAnsi="Times New Roman" w:cs="Times New Roman"/>
            <w:sz w:val="26"/>
            <w:szCs w:val="26"/>
          </w:rPr>
          <w:t xml:space="preserve">пунктом </w:t>
        </w:r>
      </w:hyperlink>
      <w:r w:rsidRPr="00570560">
        <w:rPr>
          <w:rFonts w:ascii="Times New Roman" w:hAnsi="Times New Roman" w:cs="Times New Roman"/>
          <w:sz w:val="26"/>
          <w:szCs w:val="26"/>
        </w:rPr>
        <w:t xml:space="preserve">89 настоящего Порядка; </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доменное имя и (или) указатели страниц информационной системы "Электронный бюджет" в информационно-телекоммуникационной сети "Интернет";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требования к участникам отбора, определенные </w:t>
      </w:r>
      <w:hyperlink w:anchor="P62">
        <w:r w:rsidRPr="00570560">
          <w:rPr>
            <w:rFonts w:ascii="Times New Roman" w:hAnsi="Times New Roman" w:cs="Times New Roman"/>
            <w:sz w:val="26"/>
            <w:szCs w:val="26"/>
          </w:rPr>
          <w:t>пунктом</w:t>
        </w:r>
      </w:hyperlink>
      <w:r w:rsidRPr="00570560">
        <w:rPr>
          <w:rFonts w:ascii="Times New Roman" w:hAnsi="Times New Roman" w:cs="Times New Roman"/>
          <w:sz w:val="26"/>
          <w:szCs w:val="26"/>
        </w:rPr>
        <w:t xml:space="preserve"> 22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категории получателей гранта и критерии оценки, показатели критериев оценки заявок в соответствии с настоящим Порядком;</w:t>
      </w:r>
    </w:p>
    <w:p w:rsidR="00570560" w:rsidRPr="00570560" w:rsidRDefault="00570560" w:rsidP="00570560">
      <w:pPr>
        <w:pStyle w:val="ConsPlusNormal"/>
        <w:ind w:firstLine="709"/>
        <w:jc w:val="both"/>
        <w:rPr>
          <w:rFonts w:ascii="Times New Roman" w:hAnsi="Times New Roman" w:cs="Times New Roman"/>
          <w:strike/>
          <w:sz w:val="26"/>
          <w:szCs w:val="26"/>
        </w:rPr>
      </w:pPr>
      <w:r w:rsidRPr="00570560">
        <w:rPr>
          <w:rFonts w:ascii="Times New Roman" w:hAnsi="Times New Roman" w:cs="Times New Roman"/>
          <w:sz w:val="26"/>
          <w:szCs w:val="26"/>
        </w:rPr>
        <w:t xml:space="preserve">порядок подачи участниками отбора заявок и требований, предъявляемых </w:t>
      </w:r>
      <w:r w:rsidRPr="00570560">
        <w:rPr>
          <w:rFonts w:ascii="Times New Roman" w:hAnsi="Times New Roman" w:cs="Times New Roman"/>
          <w:sz w:val="26"/>
          <w:szCs w:val="26"/>
        </w:rPr>
        <w:br/>
        <w:t>к форме и содержанию заявок;</w:t>
      </w:r>
    </w:p>
    <w:p w:rsidR="00570560" w:rsidRPr="00570560" w:rsidRDefault="00570560" w:rsidP="00570560">
      <w:pPr>
        <w:autoSpaceDE w:val="0"/>
        <w:autoSpaceDN w:val="0"/>
        <w:adjustRightInd w:val="0"/>
        <w:ind w:firstLine="709"/>
        <w:jc w:val="both"/>
        <w:rPr>
          <w:sz w:val="26"/>
          <w:szCs w:val="26"/>
        </w:rPr>
      </w:pPr>
      <w:r w:rsidRPr="00570560">
        <w:rPr>
          <w:sz w:val="26"/>
          <w:szCs w:val="26"/>
        </w:rPr>
        <w:t>порядок отзыва заявок,</w:t>
      </w:r>
      <w:r w:rsidRPr="00570560">
        <w:rPr>
          <w:rFonts w:eastAsiaTheme="minorHAnsi"/>
          <w:sz w:val="26"/>
          <w:szCs w:val="26"/>
          <w:lang w:eastAsia="en-US"/>
        </w:rPr>
        <w:t xml:space="preserve"> порядок внесения изменений в заявки</w:t>
      </w:r>
      <w:r w:rsidRPr="00570560">
        <w:rPr>
          <w:sz w:val="26"/>
          <w:szCs w:val="26"/>
        </w:rPr>
        <w:t>;</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правила рассмотрения и оценки заявок;</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порядок отклонения заявок, а также информацию об основаниях их отклонения;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w:t>
      </w:r>
      <w:r w:rsidRPr="00570560">
        <w:rPr>
          <w:sz w:val="26"/>
          <w:szCs w:val="26"/>
        </w:rPr>
        <w:t xml:space="preserve"> </w:t>
      </w:r>
      <w:r w:rsidRPr="00570560">
        <w:rPr>
          <w:rFonts w:eastAsiaTheme="minorEastAsia"/>
          <w:sz w:val="26"/>
          <w:szCs w:val="26"/>
        </w:rPr>
        <w:t>отбора для признания их победителями</w:t>
      </w:r>
      <w:r w:rsidRPr="00570560">
        <w:rPr>
          <w:sz w:val="26"/>
          <w:szCs w:val="26"/>
        </w:rPr>
        <w:t xml:space="preserve"> </w:t>
      </w:r>
      <w:r w:rsidRPr="00570560">
        <w:rPr>
          <w:rFonts w:eastAsiaTheme="minorEastAsia"/>
          <w:sz w:val="26"/>
          <w:szCs w:val="26"/>
        </w:rPr>
        <w:t>отбора, сроки оценки заявок,</w:t>
      </w:r>
      <w:r w:rsidRPr="00570560">
        <w:rPr>
          <w:sz w:val="26"/>
          <w:szCs w:val="26"/>
        </w:rPr>
        <w:t xml:space="preserve"> </w:t>
      </w:r>
      <w:r w:rsidRPr="00570560">
        <w:rPr>
          <w:rFonts w:eastAsiaTheme="minorEastAsia"/>
          <w:sz w:val="26"/>
          <w:szCs w:val="26"/>
        </w:rPr>
        <w:t>а также информацию об участии или неучастии комиссии в оценки заявок;</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порядок предоставления участникам отбора разъяснений положений объявления, даты начала и окончания срока такого предоставления;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срок, в течение которого победитель (победители) должен (должны) подписать Договор;</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условия признания победителя (победителей) отбора уклонившимся </w:t>
      </w:r>
      <w:r w:rsidRPr="00570560">
        <w:rPr>
          <w:rFonts w:ascii="Times New Roman" w:hAnsi="Times New Roman" w:cs="Times New Roman"/>
          <w:sz w:val="26"/>
          <w:szCs w:val="26"/>
        </w:rPr>
        <w:br/>
        <w:t>от заключения Договора;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сроки размещения протокола подведения итогов на едином портале, а также </w:t>
      </w:r>
      <w:r w:rsidRPr="00570560">
        <w:rPr>
          <w:rFonts w:ascii="Times New Roman" w:hAnsi="Times New Roman" w:cs="Times New Roman"/>
          <w:sz w:val="26"/>
          <w:szCs w:val="26"/>
        </w:rPr>
        <w:br/>
        <w:t>на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570560" w:rsidRPr="00570560" w:rsidRDefault="00570560" w:rsidP="00570560">
      <w:pPr>
        <w:autoSpaceDE w:val="0"/>
        <w:autoSpaceDN w:val="0"/>
        <w:adjustRightInd w:val="0"/>
        <w:ind w:firstLine="709"/>
        <w:jc w:val="both"/>
        <w:rPr>
          <w:sz w:val="26"/>
          <w:szCs w:val="26"/>
        </w:rPr>
      </w:pPr>
      <w:r w:rsidRPr="00570560">
        <w:rPr>
          <w:sz w:val="26"/>
          <w:szCs w:val="26"/>
        </w:rPr>
        <w:lastRenderedPageBreak/>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w:t>
      </w:r>
      <w:r w:rsidRPr="00570560">
        <w:rPr>
          <w:rFonts w:eastAsiaTheme="minorHAnsi"/>
          <w:sz w:val="26"/>
          <w:szCs w:val="26"/>
          <w:lang w:eastAsia="en-US"/>
        </w:rPr>
        <w:t xml:space="preserve"> (уполномоченного им лица)</w:t>
      </w:r>
      <w:r w:rsidRPr="00570560">
        <w:rPr>
          <w:sz w:val="26"/>
          <w:szCs w:val="26"/>
        </w:rPr>
        <w:t>, размещается на едином портале и содержит информацию о причинах отмены отбора.</w:t>
      </w:r>
    </w:p>
    <w:p w:rsidR="00570560" w:rsidRPr="00570560" w:rsidRDefault="006A7FFA"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18. </w:t>
      </w:r>
      <w:r w:rsidR="00570560" w:rsidRPr="00570560">
        <w:rPr>
          <w:rFonts w:ascii="Times New Roman" w:hAnsi="Times New Roman" w:cs="Times New Roman"/>
          <w:sz w:val="26"/>
          <w:szCs w:val="26"/>
        </w:rPr>
        <w:t xml:space="preserve">Участники отбора, подавшие заявки до момента размещения объявления </w:t>
      </w:r>
      <w:r w:rsidR="00570560" w:rsidRPr="00570560">
        <w:rPr>
          <w:rFonts w:ascii="Times New Roman" w:hAnsi="Times New Roman" w:cs="Times New Roman"/>
          <w:sz w:val="26"/>
          <w:szCs w:val="26"/>
        </w:rPr>
        <w:br/>
        <w:t xml:space="preserve">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w:t>
      </w:r>
      <w:r w:rsidR="00570560" w:rsidRPr="00570560">
        <w:rPr>
          <w:rFonts w:ascii="Times New Roman" w:hAnsi="Times New Roman" w:cs="Times New Roman"/>
          <w:sz w:val="26"/>
          <w:szCs w:val="26"/>
        </w:rPr>
        <w:br/>
        <w:t>1 рабочего дня с даты размещения объявления об отмене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Отбор считается отмененным со дня размещения объявления о его отмене </w:t>
      </w:r>
      <w:r w:rsidRPr="00570560">
        <w:rPr>
          <w:rFonts w:ascii="Times New Roman" w:hAnsi="Times New Roman" w:cs="Times New Roman"/>
          <w:sz w:val="26"/>
          <w:szCs w:val="26"/>
        </w:rPr>
        <w:br/>
        <w:t>на едином портале.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19. После окончания срока отмены проведения отбора получателей грантов </w:t>
      </w:r>
      <w:r w:rsidRPr="00570560">
        <w:rPr>
          <w:rFonts w:ascii="Times New Roman" w:hAnsi="Times New Roman" w:cs="Times New Roman"/>
          <w:sz w:val="26"/>
          <w:szCs w:val="26"/>
        </w:rPr>
        <w:br/>
        <w:t xml:space="preserve">в соответствии с пунктом 17 настоящего Порядка и до заключения Договора </w:t>
      </w:r>
      <w:r w:rsidRPr="00570560">
        <w:rPr>
          <w:rFonts w:ascii="Times New Roman" w:hAnsi="Times New Roman" w:cs="Times New Roman"/>
          <w:sz w:val="26"/>
          <w:szCs w:val="26"/>
        </w:rPr>
        <w:br/>
        <w:t xml:space="preserve">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14">
        <w:r w:rsidRPr="00570560">
          <w:rPr>
            <w:rFonts w:ascii="Times New Roman" w:hAnsi="Times New Roman" w:cs="Times New Roman"/>
            <w:sz w:val="26"/>
            <w:szCs w:val="26"/>
          </w:rPr>
          <w:t>пунктом 3 статьи 401</w:t>
        </w:r>
      </w:hyperlink>
      <w:r w:rsidRPr="00570560">
        <w:rPr>
          <w:rFonts w:ascii="Times New Roman" w:hAnsi="Times New Roman" w:cs="Times New Roman"/>
          <w:sz w:val="26"/>
          <w:szCs w:val="26"/>
        </w:rPr>
        <w:t xml:space="preserve"> Гражданского кодекса Российской Федерации.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20.2. При внесении изменений в объявление не допускается изменение способа отбора получателей грантов;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20.3. В случае внесения изменений в объявление о проведении отбора получателей грантов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21. Управление не позднее дня, следующего за днем внесения изменений </w:t>
      </w:r>
      <w:r w:rsidRPr="00570560">
        <w:rPr>
          <w:rFonts w:ascii="Times New Roman" w:hAnsi="Times New Roman" w:cs="Times New Roman"/>
          <w:sz w:val="26"/>
          <w:szCs w:val="26"/>
        </w:rPr>
        <w:br/>
        <w:t xml:space="preserve">в объявление, уведомляет участников отбора о внесении изменений в объявление </w:t>
      </w:r>
      <w:r w:rsidRPr="00570560">
        <w:rPr>
          <w:rFonts w:ascii="Times New Roman" w:hAnsi="Times New Roman" w:cs="Times New Roman"/>
          <w:sz w:val="26"/>
          <w:szCs w:val="26"/>
        </w:rPr>
        <w:br/>
        <w:t>с использованием системы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bookmarkStart w:id="5" w:name="Par0"/>
      <w:bookmarkEnd w:id="5"/>
      <w:r w:rsidRPr="00570560">
        <w:rPr>
          <w:rFonts w:ascii="Times New Roman" w:hAnsi="Times New Roman" w:cs="Times New Roman"/>
          <w:sz w:val="26"/>
          <w:szCs w:val="26"/>
        </w:rPr>
        <w:t>22. Требования, которым должны соответствовать участник</w:t>
      </w:r>
      <w:r w:rsidR="006A7FFA">
        <w:rPr>
          <w:rFonts w:ascii="Times New Roman" w:hAnsi="Times New Roman" w:cs="Times New Roman"/>
          <w:sz w:val="26"/>
          <w:szCs w:val="26"/>
        </w:rPr>
        <w:t>и</w:t>
      </w:r>
      <w:r w:rsidRPr="00570560">
        <w:rPr>
          <w:rFonts w:ascii="Times New Roman" w:hAnsi="Times New Roman" w:cs="Times New Roman"/>
          <w:sz w:val="26"/>
          <w:szCs w:val="26"/>
        </w:rPr>
        <w:t xml:space="preserve"> отбора:</w:t>
      </w:r>
    </w:p>
    <w:p w:rsidR="00570560" w:rsidRPr="00570560" w:rsidRDefault="00570560" w:rsidP="00570560">
      <w:pPr>
        <w:pStyle w:val="ConsPlusNormal"/>
        <w:ind w:firstLine="709"/>
        <w:jc w:val="both"/>
        <w:rPr>
          <w:rFonts w:ascii="Times New Roman" w:eastAsiaTheme="minorEastAsia" w:hAnsi="Times New Roman" w:cs="Times New Roman"/>
          <w:sz w:val="26"/>
          <w:szCs w:val="26"/>
        </w:rPr>
      </w:pPr>
      <w:r w:rsidRPr="00570560">
        <w:rPr>
          <w:rFonts w:ascii="Times New Roman" w:hAnsi="Times New Roman" w:cs="Times New Roman"/>
          <w:sz w:val="26"/>
          <w:szCs w:val="26"/>
        </w:rPr>
        <w:t>22.1. </w:t>
      </w:r>
      <w:r w:rsidRPr="00570560">
        <w:rPr>
          <w:rFonts w:ascii="Times New Roman" w:eastAsiaTheme="minorEastAsia" w:hAnsi="Times New Roman" w:cs="Times New Roman"/>
          <w:sz w:val="26"/>
          <w:szCs w:val="26"/>
        </w:rPr>
        <w:t>На дату рассмотрения заявки:</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является иностранным юридическим лицом, в том числе местом регистрации которых является государство или территория, включенные </w:t>
      </w:r>
      <w:r w:rsidRPr="00570560">
        <w:rPr>
          <w:rFonts w:eastAsiaTheme="minorEastAsia"/>
          <w:sz w:val="26"/>
          <w:szCs w:val="26"/>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w:t>
      </w:r>
      <w:r w:rsidRPr="00570560">
        <w:rPr>
          <w:rFonts w:eastAsiaTheme="minorEastAsia"/>
          <w:sz w:val="26"/>
          <w:szCs w:val="26"/>
        </w:rPr>
        <w:b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570560">
        <w:rPr>
          <w:rFonts w:eastAsiaTheme="minorEastAsia"/>
          <w:sz w:val="26"/>
          <w:szCs w:val="26"/>
        </w:rPr>
        <w:br/>
        <w:t xml:space="preserve">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w:t>
      </w:r>
      <w:r w:rsidRPr="00570560">
        <w:rPr>
          <w:rFonts w:eastAsiaTheme="minorEastAsia"/>
          <w:sz w:val="26"/>
          <w:szCs w:val="26"/>
        </w:rPr>
        <w:lastRenderedPageBreak/>
        <w:t>указанных публичных акционерных обществ;</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находится в перечне организаций и физических лиц, </w:t>
      </w:r>
      <w:r w:rsidRPr="00570560">
        <w:rPr>
          <w:rFonts w:eastAsiaTheme="minorEastAsia"/>
          <w:sz w:val="26"/>
          <w:szCs w:val="26"/>
        </w:rPr>
        <w:br/>
        <w:t>в отношении которых имеются сведения об их причастности к экстремистской деятельности или терроризму;</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находится в составляемых в рамках реализации полномочий, предусмотренных </w:t>
      </w:r>
      <w:hyperlink r:id="rId15">
        <w:r w:rsidRPr="00570560">
          <w:rPr>
            <w:rFonts w:eastAsiaTheme="minorEastAsia"/>
            <w:sz w:val="26"/>
            <w:szCs w:val="26"/>
          </w:rPr>
          <w:t>главой VII</w:t>
        </w:r>
      </w:hyperlink>
      <w:r w:rsidRPr="00570560">
        <w:rPr>
          <w:rFonts w:eastAsiaTheme="minorEastAsia"/>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570560">
        <w:rPr>
          <w:rFonts w:eastAsiaTheme="minorEastAsia"/>
          <w:sz w:val="26"/>
          <w:szCs w:val="26"/>
        </w:rPr>
        <w:br/>
        <w:t>или с распространением оружия массового уничтожения;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является получателем средств из городского бюджета, </w:t>
      </w:r>
      <w:r w:rsidRPr="00570560">
        <w:rPr>
          <w:rFonts w:eastAsiaTheme="minorEastAsia"/>
          <w:sz w:val="26"/>
          <w:szCs w:val="26"/>
        </w:rPr>
        <w:br/>
        <w:t xml:space="preserve">из которого планируется предоставление гранта в соответствии с настоящим </w:t>
      </w:r>
      <w:r w:rsidRPr="00570560">
        <w:rPr>
          <w:rFonts w:eastAsiaTheme="minorEastAsia"/>
          <w:sz w:val="26"/>
          <w:szCs w:val="26"/>
        </w:rPr>
        <w:br/>
        <w:t>правовым актом, на основании иных муниципальных правовых актов на цели, установленные настоящим Порядком;</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является иностранным агентом в соответствии </w:t>
      </w:r>
      <w:r w:rsidRPr="00570560">
        <w:rPr>
          <w:rFonts w:eastAsiaTheme="minorEastAsia"/>
          <w:sz w:val="26"/>
          <w:szCs w:val="26"/>
        </w:rPr>
        <w:br/>
        <w:t xml:space="preserve">с Федеральным </w:t>
      </w:r>
      <w:hyperlink r:id="rId16">
        <w:r w:rsidRPr="00570560">
          <w:rPr>
            <w:rFonts w:eastAsiaTheme="minorEastAsia"/>
            <w:sz w:val="26"/>
            <w:szCs w:val="26"/>
          </w:rPr>
          <w:t>законом</w:t>
        </w:r>
      </w:hyperlink>
      <w:r w:rsidRPr="00570560">
        <w:rPr>
          <w:rFonts w:eastAsiaTheme="minorEastAsia"/>
          <w:sz w:val="26"/>
          <w:szCs w:val="26"/>
        </w:rPr>
        <w:t xml:space="preserve"> "О контроле за деятельностью лиц, находящихся </w:t>
      </w:r>
      <w:r w:rsidRPr="00570560">
        <w:rPr>
          <w:rFonts w:eastAsiaTheme="minorEastAsia"/>
          <w:sz w:val="26"/>
          <w:szCs w:val="26"/>
        </w:rPr>
        <w:br/>
        <w:t>под иностранным влиянием";</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участник отбора, являющийся юридическим лицом, не находится в процессе реорганизации (за исключением реорганизации в форме присоединения </w:t>
      </w:r>
      <w:r w:rsidRPr="00570560">
        <w:rPr>
          <w:rFonts w:eastAsiaTheme="minorHAnsi"/>
          <w:sz w:val="26"/>
          <w:szCs w:val="26"/>
          <w:lang w:eastAsia="en-US"/>
        </w:rPr>
        <w:br/>
        <w:t>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участник отбора, являющийся индивидуальным предпринимателем, </w:t>
      </w:r>
      <w:r w:rsidR="00944ED7">
        <w:rPr>
          <w:rFonts w:eastAsiaTheme="minorHAnsi"/>
          <w:sz w:val="26"/>
          <w:szCs w:val="26"/>
          <w:lang w:eastAsia="en-US"/>
        </w:rPr>
        <w:br/>
      </w:r>
      <w:r w:rsidRPr="00570560">
        <w:rPr>
          <w:rFonts w:eastAsiaTheme="minorHAnsi"/>
          <w:sz w:val="26"/>
          <w:szCs w:val="26"/>
          <w:lang w:eastAsia="en-US"/>
        </w:rPr>
        <w:t>не прекратил деятельность в качестве индивидуального предпринимателя;</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участник отбора предоставил весь требуемый перечень документов, необходимых для подтверждения соответствия участника отбора требованиям.</w:t>
      </w:r>
    </w:p>
    <w:p w:rsidR="00570560" w:rsidRPr="00570560" w:rsidRDefault="00944ED7" w:rsidP="00570560">
      <w:pPr>
        <w:widowControl w:val="0"/>
        <w:autoSpaceDE w:val="0"/>
        <w:autoSpaceDN w:val="0"/>
        <w:ind w:firstLine="709"/>
        <w:jc w:val="both"/>
        <w:rPr>
          <w:rFonts w:eastAsiaTheme="minorEastAsia"/>
          <w:sz w:val="26"/>
          <w:szCs w:val="26"/>
        </w:rPr>
      </w:pPr>
      <w:r>
        <w:rPr>
          <w:rFonts w:eastAsiaTheme="minorEastAsia"/>
          <w:sz w:val="26"/>
          <w:szCs w:val="26"/>
        </w:rPr>
        <w:t>22.2. </w:t>
      </w:r>
      <w:r w:rsidR="00570560" w:rsidRPr="00570560">
        <w:rPr>
          <w:rFonts w:eastAsiaTheme="minorEastAsia"/>
          <w:sz w:val="26"/>
          <w:szCs w:val="26"/>
        </w:rPr>
        <w:t>Дополнительные требования на дату подачи заявки:</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у участника отбора отсутствуют нарушения условий и порядка оказания поддержки, указанные в части 5 статьи 14 Федерального закона № 209-ФЗ;</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 xml:space="preserve">участник отбора соответствует требованиям статьи 4 Федерального закона </w:t>
      </w:r>
      <w:r w:rsidRPr="00570560">
        <w:rPr>
          <w:rFonts w:eastAsiaTheme="minorEastAsia"/>
          <w:sz w:val="26"/>
          <w:szCs w:val="26"/>
        </w:rPr>
        <w:br/>
        <w:t>№ 209-ФЗ;</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 xml:space="preserve">участник отбора не относится к субъектам малого и среднего предпринимательства, указанным в частях 3, 4 статьи 14 Федерального закона </w:t>
      </w:r>
      <w:r w:rsidRPr="00570560">
        <w:rPr>
          <w:rFonts w:eastAsiaTheme="minorEastAsia"/>
          <w:sz w:val="26"/>
          <w:szCs w:val="26"/>
        </w:rPr>
        <w:br/>
        <w:t>№ 209-ФЗ;</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 xml:space="preserve">у участника отбора </w:t>
      </w:r>
      <w:r w:rsidRPr="00570560">
        <w:rPr>
          <w:sz w:val="26"/>
          <w:szCs w:val="26"/>
        </w:rPr>
        <w:t>отсутствует задолженность по исполнительным производствам;</w:t>
      </w:r>
    </w:p>
    <w:p w:rsidR="00570560" w:rsidRPr="00570560" w:rsidRDefault="00570560" w:rsidP="00570560">
      <w:pPr>
        <w:autoSpaceDE w:val="0"/>
        <w:autoSpaceDN w:val="0"/>
        <w:adjustRightInd w:val="0"/>
        <w:ind w:firstLine="709"/>
        <w:jc w:val="both"/>
        <w:rPr>
          <w:sz w:val="26"/>
          <w:szCs w:val="26"/>
        </w:rPr>
      </w:pPr>
      <w:r w:rsidRPr="00570560">
        <w:rPr>
          <w:sz w:val="26"/>
          <w:szCs w:val="26"/>
        </w:rPr>
        <w:t xml:space="preserve">участник отбора </w:t>
      </w:r>
      <w:r w:rsidRPr="00570560">
        <w:rPr>
          <w:rFonts w:eastAsiaTheme="minorHAnsi"/>
          <w:sz w:val="26"/>
          <w:szCs w:val="26"/>
          <w:lang w:eastAsia="en-US"/>
        </w:rPr>
        <w:t xml:space="preserve">осуществляет (намерен осуществлять) деятельность </w:t>
      </w:r>
      <w:r w:rsidRPr="00570560">
        <w:rPr>
          <w:rFonts w:eastAsiaTheme="minorHAnsi"/>
          <w:sz w:val="26"/>
          <w:szCs w:val="26"/>
          <w:lang w:eastAsia="en-US"/>
        </w:rPr>
        <w:br/>
        <w:t>на территории муниципального образования "</w:t>
      </w:r>
      <w:r w:rsidRPr="00570560">
        <w:rPr>
          <w:sz w:val="26"/>
          <w:szCs w:val="26"/>
        </w:rPr>
        <w:t>Городской округ "Город Нарьян-Мар";</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sz w:val="26"/>
          <w:szCs w:val="26"/>
        </w:rPr>
        <w:t xml:space="preserve">участник отбора осуществляет предпринимательскую деятельность, указанную в выписке из Единого государственного реестра юридических лиц или в выписке </w:t>
      </w:r>
      <w:r w:rsidRPr="00570560">
        <w:rPr>
          <w:sz w:val="26"/>
          <w:szCs w:val="26"/>
        </w:rPr>
        <w:br/>
        <w:t xml:space="preserve">из Единого государственного реестра индивидуальных предпринимателей, соответствующую представленному </w:t>
      </w:r>
      <w:r w:rsidRPr="00570560">
        <w:rPr>
          <w:rFonts w:eastAsiaTheme="minorHAnsi"/>
          <w:sz w:val="26"/>
          <w:szCs w:val="26"/>
          <w:lang w:eastAsia="en-US"/>
        </w:rPr>
        <w:t>проекту на создание собственного бизнеса начинающего субъекта малого и среднего предпринимательства (далее – проект);</w:t>
      </w:r>
    </w:p>
    <w:p w:rsidR="00570560" w:rsidRPr="00570560" w:rsidRDefault="00570560" w:rsidP="00570560">
      <w:pPr>
        <w:widowControl w:val="0"/>
        <w:autoSpaceDE w:val="0"/>
        <w:autoSpaceDN w:val="0"/>
        <w:ind w:firstLine="709"/>
        <w:jc w:val="both"/>
        <w:rPr>
          <w:rFonts w:eastAsiaTheme="minorHAnsi"/>
          <w:sz w:val="26"/>
          <w:szCs w:val="26"/>
          <w:lang w:eastAsia="en-US"/>
        </w:rPr>
      </w:pPr>
      <w:r w:rsidRPr="00570560">
        <w:rPr>
          <w:rFonts w:eastAsiaTheme="minorHAnsi"/>
          <w:sz w:val="26"/>
          <w:szCs w:val="26"/>
          <w:lang w:eastAsia="en-US"/>
        </w:rPr>
        <w:t xml:space="preserve">у участника отбора на расчетном счете должно быть наличие собственных </w:t>
      </w:r>
      <w:r w:rsidRPr="00570560">
        <w:rPr>
          <w:rFonts w:eastAsiaTheme="minorHAnsi"/>
          <w:sz w:val="26"/>
          <w:szCs w:val="26"/>
          <w:lang w:eastAsia="en-US"/>
        </w:rPr>
        <w:lastRenderedPageBreak/>
        <w:t xml:space="preserve">(заемных) средств, обеспечивающих софинансирование проекта в размере не менее </w:t>
      </w:r>
      <w:r w:rsidRPr="00570560">
        <w:rPr>
          <w:rFonts w:eastAsiaTheme="minorHAnsi"/>
          <w:sz w:val="26"/>
          <w:szCs w:val="26"/>
          <w:lang w:eastAsia="en-US"/>
        </w:rPr>
        <w:br/>
        <w:t>15 % от размера получаемого гранта, или должны быть копии документов, подтверждающих произведенные расходы на создание собственного бизнеса, обеспечивающих софинансирование проекта в размере не менее 15 % от размера получаемого гранта;</w:t>
      </w:r>
    </w:p>
    <w:p w:rsidR="00570560" w:rsidRPr="00570560" w:rsidRDefault="00570560" w:rsidP="00570560">
      <w:pPr>
        <w:widowControl w:val="0"/>
        <w:autoSpaceDE w:val="0"/>
        <w:autoSpaceDN w:val="0"/>
        <w:ind w:firstLine="709"/>
        <w:jc w:val="both"/>
        <w:rPr>
          <w:rFonts w:eastAsiaTheme="minorHAnsi"/>
          <w:sz w:val="26"/>
          <w:szCs w:val="26"/>
          <w:lang w:eastAsia="en-US"/>
        </w:rPr>
      </w:pPr>
      <w:r w:rsidRPr="00570560">
        <w:rPr>
          <w:rFonts w:eastAsiaTheme="minorHAnsi"/>
          <w:sz w:val="26"/>
          <w:szCs w:val="26"/>
          <w:lang w:eastAsia="en-US"/>
        </w:rPr>
        <w:t xml:space="preserve">участник отбора не должен осуществлять деятельность в области розничной </w:t>
      </w:r>
      <w:r w:rsidRPr="00570560">
        <w:rPr>
          <w:rFonts w:eastAsiaTheme="minorHAnsi"/>
          <w:sz w:val="26"/>
          <w:szCs w:val="26"/>
          <w:lang w:eastAsia="en-US"/>
        </w:rPr>
        <w:br/>
        <w:t>или оптовой торговли,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23. Проверка участника отбора на соответствие требованиям, определенным пунктом 22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24. Подтверждение соответствия участника отбора требованиям, указанным</w:t>
      </w:r>
      <w:r w:rsidRPr="00570560">
        <w:rPr>
          <w:rFonts w:ascii="Times New Roman" w:hAnsi="Times New Roman" w:cs="Times New Roman"/>
          <w:sz w:val="26"/>
          <w:szCs w:val="26"/>
        </w:rPr>
        <w:br/>
        <w:t xml:space="preserve">в пункте 22 настоящего Положения,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w:t>
      </w:r>
      <w:r w:rsidRPr="00570560">
        <w:rPr>
          <w:rFonts w:ascii="Times New Roman" w:hAnsi="Times New Roman" w:cs="Times New Roman"/>
          <w:sz w:val="26"/>
          <w:szCs w:val="26"/>
        </w:rPr>
        <w:br/>
        <w:t>о соответствии указанным требованиям посредством заполнения соответствующих экранных форм веб-интерфейса системы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bookmarkStart w:id="6" w:name="P173"/>
      <w:bookmarkEnd w:id="6"/>
      <w:r w:rsidRPr="00570560">
        <w:rPr>
          <w:rFonts w:ascii="Times New Roman" w:hAnsi="Times New Roman" w:cs="Times New Roman"/>
          <w:sz w:val="26"/>
          <w:szCs w:val="26"/>
        </w:rPr>
        <w:t xml:space="preserve">25. Заявка подается участником отбора в соответствии с требованиями </w:t>
      </w:r>
      <w:r w:rsidRPr="00570560">
        <w:rPr>
          <w:rFonts w:ascii="Times New Roman" w:hAnsi="Times New Roman" w:cs="Times New Roman"/>
          <w:sz w:val="26"/>
          <w:szCs w:val="26"/>
        </w:rPr>
        <w:br/>
        <w:t xml:space="preserve">и условиями, установленными настоящим Порядком, и в сроки, указанные </w:t>
      </w:r>
      <w:r w:rsidRPr="00570560">
        <w:rPr>
          <w:rFonts w:ascii="Times New Roman" w:hAnsi="Times New Roman" w:cs="Times New Roman"/>
          <w:sz w:val="26"/>
          <w:szCs w:val="26"/>
        </w:rPr>
        <w:br/>
        <w:t>в объявлении.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w:t>
      </w:r>
      <w:r w:rsidRPr="00570560">
        <w:rPr>
          <w:rFonts w:ascii="Times New Roman" w:hAnsi="Times New Roman" w:cs="Times New Roman"/>
          <w:sz w:val="26"/>
          <w:szCs w:val="26"/>
        </w:rPr>
        <w:br/>
        <w:t>в электронную форму путем сканирования) и материалов, предоставление которых предусмотрено в объявлении.</w:t>
      </w:r>
    </w:p>
    <w:p w:rsidR="00570560" w:rsidRPr="00570560" w:rsidRDefault="00944ED7" w:rsidP="00570560">
      <w:pPr>
        <w:widowControl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27. </w:t>
      </w:r>
      <w:r w:rsidR="00570560" w:rsidRPr="00570560">
        <w:rPr>
          <w:rFonts w:eastAsiaTheme="minorHAnsi"/>
          <w:sz w:val="26"/>
          <w:szCs w:val="26"/>
          <w:lang w:eastAsia="en-US"/>
        </w:rPr>
        <w:t>Заявка содержит следующие сведения:</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27.1. Информацию и документы об участнике</w:t>
      </w:r>
      <w:r w:rsidRPr="00570560">
        <w:rPr>
          <w:sz w:val="26"/>
          <w:szCs w:val="26"/>
        </w:rPr>
        <w:t xml:space="preserve"> </w:t>
      </w:r>
      <w:r w:rsidRPr="00570560">
        <w:rPr>
          <w:rFonts w:eastAsiaTheme="minorHAnsi"/>
          <w:sz w:val="26"/>
          <w:szCs w:val="26"/>
          <w:lang w:eastAsia="en-US"/>
        </w:rPr>
        <w:t>отбора: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полное и сокращенное наименование (при наличии) участника</w:t>
      </w:r>
      <w:r w:rsidRPr="00570560">
        <w:rPr>
          <w:sz w:val="26"/>
          <w:szCs w:val="26"/>
        </w:rPr>
        <w:t xml:space="preserve"> </w:t>
      </w:r>
      <w:r w:rsidRPr="00570560">
        <w:rPr>
          <w:rFonts w:eastAsiaTheme="minorHAnsi"/>
          <w:sz w:val="26"/>
          <w:szCs w:val="26"/>
          <w:lang w:eastAsia="en-US"/>
        </w:rPr>
        <w:t xml:space="preserve">отбора </w:t>
      </w:r>
      <w:r w:rsidRPr="00570560">
        <w:rPr>
          <w:rFonts w:eastAsiaTheme="minorHAnsi"/>
          <w:sz w:val="26"/>
          <w:szCs w:val="26"/>
          <w:lang w:eastAsia="en-US"/>
        </w:rPr>
        <w:br/>
        <w:t>(для юридических лиц);</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фамилия, имя, отчество (при наличии) индивидуального предпринимателя;</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основной государственный регистрационный номер участника отбора;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идентификационный номер налогоплательщика;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постановки на учет в налоговом органе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и код причины постановки на учет в налоговом органе (для юридических лиц);</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государственной регистрации физического лица в качестве индивидуального предпринимателя;</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и место рождения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страховой номер индивидуального лицевого счета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адрес юридического лица, адрес регистрации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lastRenderedPageBreak/>
        <w:t>номер контактного телефона, почтовый адрес и адрес электронной почты</w:t>
      </w:r>
      <w:r w:rsidRPr="00570560">
        <w:rPr>
          <w:rFonts w:eastAsiaTheme="minorHAnsi"/>
          <w:sz w:val="26"/>
          <w:szCs w:val="26"/>
          <w:lang w:eastAsia="en-US"/>
        </w:rPr>
        <w:br/>
        <w:t>для направления юридически значимых сообщений;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w:t>
      </w:r>
      <w:r w:rsidRPr="00570560">
        <w:rPr>
          <w:rFonts w:eastAsiaTheme="minorHAnsi"/>
          <w:sz w:val="26"/>
          <w:szCs w:val="26"/>
          <w:lang w:eastAsia="en-US"/>
        </w:rPr>
        <w:br/>
        <w:t xml:space="preserve">(при наличии) учредителей (за исключением сельскохозяйственных кооперативов, созданных в соответствии с Федеральным законом от 08.12.1995 № 193-ФЗ </w:t>
      </w:r>
      <w:r w:rsidRPr="00570560">
        <w:rPr>
          <w:rFonts w:eastAsiaTheme="minorHAnsi"/>
          <w:sz w:val="26"/>
          <w:szCs w:val="26"/>
          <w:lang w:eastAsia="en-US"/>
        </w:rPr>
        <w:br/>
        <w:t xml:space="preserve">"О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570560">
        <w:rPr>
          <w:rFonts w:eastAsiaTheme="minorHAnsi"/>
          <w:sz w:val="26"/>
          <w:szCs w:val="26"/>
          <w:lang w:eastAsia="en-US"/>
        </w:rPr>
        <w:br/>
        <w:t>(для юридических лиц);</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информация о руководителе юридического лица (фамилия, имя, отчество </w:t>
      </w:r>
      <w:r w:rsidR="00944ED7">
        <w:rPr>
          <w:rFonts w:eastAsiaTheme="minorHAnsi"/>
          <w:sz w:val="26"/>
          <w:szCs w:val="26"/>
          <w:lang w:eastAsia="en-US"/>
        </w:rPr>
        <w:br/>
      </w:r>
      <w:r w:rsidRPr="00570560">
        <w:rPr>
          <w:rFonts w:eastAsiaTheme="minorHAnsi"/>
          <w:sz w:val="26"/>
          <w:szCs w:val="26"/>
          <w:lang w:eastAsia="en-US"/>
        </w:rPr>
        <w:t>(при наличии), идентификационный номер налогоплательщика, должность);</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информация о счетах в соответствии с законодательством Российской Федерации для перечисления гранта, а также о лице, уполномоченном</w:t>
      </w:r>
      <w:r w:rsidR="00944ED7">
        <w:rPr>
          <w:rFonts w:eastAsiaTheme="minorHAnsi"/>
          <w:sz w:val="26"/>
          <w:szCs w:val="26"/>
          <w:lang w:eastAsia="en-US"/>
        </w:rPr>
        <w:t xml:space="preserve"> </w:t>
      </w:r>
      <w:r w:rsidRPr="00570560">
        <w:rPr>
          <w:rFonts w:eastAsiaTheme="minorHAnsi"/>
          <w:sz w:val="26"/>
          <w:szCs w:val="26"/>
          <w:lang w:eastAsia="en-US"/>
        </w:rPr>
        <w:t>на подписание Договора;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27.2. Информацию и документы, подтверждающие соответствие участника отбора установленным в объявлении о проведении отбора требованиям;</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27.3. Информацию и документы, представляемые при проведении отбора </w:t>
      </w:r>
      <w:r w:rsidRPr="00570560">
        <w:rPr>
          <w:rFonts w:eastAsiaTheme="minorHAnsi"/>
          <w:sz w:val="26"/>
          <w:szCs w:val="26"/>
          <w:lang w:eastAsia="en-US"/>
        </w:rPr>
        <w:br/>
        <w:t>в процессе документооборота: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570560">
        <w:rPr>
          <w:rFonts w:eastAsiaTheme="minorHAnsi"/>
          <w:sz w:val="26"/>
          <w:szCs w:val="26"/>
          <w:lang w:eastAsia="en-US"/>
        </w:rPr>
        <w:br/>
        <w:t xml:space="preserve">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w:t>
      </w:r>
      <w:r w:rsidR="00944ED7">
        <w:rPr>
          <w:rFonts w:eastAsiaTheme="minorHAnsi"/>
          <w:sz w:val="26"/>
          <w:szCs w:val="26"/>
          <w:lang w:eastAsia="en-US"/>
        </w:rPr>
        <w:br/>
      </w:r>
      <w:r w:rsidRPr="00570560">
        <w:rPr>
          <w:rFonts w:eastAsiaTheme="minorHAnsi"/>
          <w:sz w:val="26"/>
          <w:szCs w:val="26"/>
          <w:lang w:eastAsia="en-US"/>
        </w:rPr>
        <w:t>веб-интерфейса системы "Электронный бюджет";</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27.4. Предлагаемые участником отбора значения результата предоставления гранта, размер запрашиваемого гранта, который не может быть выше максимального размера, установленного пунктом 69 настоящего Порядка.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28. К заявке прилагаются электронные копии следующих документов: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28.1. Копия паспорта: вторая, третья страницы, место жительства – </w:t>
      </w:r>
      <w:r w:rsidRPr="00570560">
        <w:rPr>
          <w:rFonts w:ascii="Times New Roman" w:hAnsi="Times New Roman" w:cs="Times New Roman"/>
          <w:sz w:val="26"/>
          <w:szCs w:val="26"/>
        </w:rPr>
        <w:br/>
        <w:t xml:space="preserve">для индивидуальных предпринимателей или копию учредительных документов </w:t>
      </w:r>
      <w:r w:rsidRPr="00570560">
        <w:rPr>
          <w:rFonts w:ascii="Times New Roman" w:hAnsi="Times New Roman" w:cs="Times New Roman"/>
          <w:sz w:val="26"/>
          <w:szCs w:val="26"/>
        </w:rPr>
        <w:br/>
        <w:t>(устав) – для юридических лиц;</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28.2. Документы, подтверждающие владение (пользование) объектами недвижимого имущества, или договор о намерениях аренды объектов недвижимого имущества, расположенных на территории муниципального образования "Городской округ "Город Нарьян-Мар", необходимые для осуществления реализации проекта;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28.3. Документы, подтверждающие наличие на расчетном счете участника отбора собственных (заемных) средств, или копии документов, подтверждающих произведенные расходы на создание собственного бизнеса, для </w:t>
      </w:r>
      <w:proofErr w:type="spellStart"/>
      <w:r w:rsidRPr="00570560">
        <w:rPr>
          <w:rFonts w:ascii="Times New Roman" w:hAnsi="Times New Roman" w:cs="Times New Roman"/>
          <w:sz w:val="26"/>
          <w:szCs w:val="26"/>
        </w:rPr>
        <w:t>софинансирования</w:t>
      </w:r>
      <w:proofErr w:type="spellEnd"/>
      <w:r w:rsidRPr="00570560">
        <w:rPr>
          <w:rFonts w:ascii="Times New Roman" w:hAnsi="Times New Roman" w:cs="Times New Roman"/>
          <w:sz w:val="26"/>
          <w:szCs w:val="26"/>
        </w:rPr>
        <w:t xml:space="preserve"> проекта в размере не менее 15 процентов от размера получаемого гранта;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28.4. Проект, содержащий информацию, согласно Приложению 1 к настоящему </w:t>
      </w:r>
      <w:r w:rsidRPr="00570560">
        <w:rPr>
          <w:rFonts w:ascii="Times New Roman" w:hAnsi="Times New Roman" w:cs="Times New Roman"/>
          <w:sz w:val="26"/>
          <w:szCs w:val="26"/>
        </w:rPr>
        <w:lastRenderedPageBreak/>
        <w:t>Порядку;</w:t>
      </w:r>
    </w:p>
    <w:p w:rsidR="00570560" w:rsidRPr="00570560" w:rsidRDefault="00944ED7"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28.5. </w:t>
      </w:r>
      <w:r w:rsidR="00570560" w:rsidRPr="00570560">
        <w:rPr>
          <w:rFonts w:ascii="Times New Roman" w:hAnsi="Times New Roman" w:cs="Times New Roman"/>
          <w:sz w:val="26"/>
          <w:szCs w:val="26"/>
        </w:rPr>
        <w:t>План по форме согласно Приложению 2 к настоящему Порядку;</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28.6. Иные документы, необходимые для подтверждения информации отраженной в проекте, </w:t>
      </w:r>
      <w:r w:rsidRPr="00570560">
        <w:rPr>
          <w:rFonts w:ascii="Times New Roman" w:hAnsi="Times New Roman" w:cs="Times New Roman"/>
          <w:sz w:val="26"/>
          <w:szCs w:val="26"/>
          <w:shd w:val="clear" w:color="auto" w:fill="FFFFFF"/>
        </w:rPr>
        <w:t>и документы, подтверждающие информацию по критериям оценок</w:t>
      </w:r>
      <w:r w:rsidRPr="00570560">
        <w:rPr>
          <w:rFonts w:ascii="Times New Roman" w:hAnsi="Times New Roman" w:cs="Times New Roman"/>
          <w:sz w:val="26"/>
          <w:szCs w:val="26"/>
        </w:rPr>
        <w:t xml:space="preserve"> (предоставляется при необходимости по инициативе участника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29. Заявка подписывается усиленной квалифицированной электронной подписью руководителя участника отбора (уполномоченного им лица).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31.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Pr="00570560">
        <w:rPr>
          <w:rFonts w:ascii="Times New Roman" w:hAnsi="Times New Roman" w:cs="Times New Roman"/>
          <w:sz w:val="26"/>
          <w:szCs w:val="26"/>
        </w:rPr>
        <w:br/>
        <w:t>без специальных программных или технологических средств.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Фото- и видеоматериалы, включаемые в заявку, должны содержать четкое </w:t>
      </w:r>
      <w:r w:rsidRPr="00570560">
        <w:rPr>
          <w:rFonts w:ascii="Times New Roman" w:hAnsi="Times New Roman" w:cs="Times New Roman"/>
          <w:sz w:val="26"/>
          <w:szCs w:val="26"/>
        </w:rPr>
        <w:br/>
        <w:t>и контрастное изображение высокого качества.</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32. Управление в целях подтверждения соответствия участника отбора установленным требованиям не вправе требовать от участника отбора получателей грантов представления документов и информации при наличии соответствующей информации в государственных информационных системах, доступ к которым </w:t>
      </w:r>
      <w:r w:rsidRPr="00570560">
        <w:rPr>
          <w:rFonts w:ascii="Times New Roman" w:eastAsiaTheme="minorHAnsi" w:hAnsi="Times New Roman" w:cs="Times New Roman"/>
          <w:sz w:val="26"/>
          <w:szCs w:val="26"/>
          <w:lang w:eastAsia="en-US"/>
        </w:rPr>
        <w:br/>
        <w:t xml:space="preserve">у Управления имеется в рамках межведомственного электронного взаимодействия, </w:t>
      </w:r>
      <w:r w:rsidRPr="00570560">
        <w:rPr>
          <w:rFonts w:ascii="Times New Roman" w:eastAsiaTheme="minorHAnsi" w:hAnsi="Times New Roman" w:cs="Times New Roman"/>
          <w:sz w:val="26"/>
          <w:szCs w:val="26"/>
          <w:lang w:eastAsia="en-US"/>
        </w:rPr>
        <w:br/>
        <w:t xml:space="preserve">за исключением случая, если участник отбора получателей грантов готов представить указанные документы и информацию главному распорядителю бюджетных средств </w:t>
      </w:r>
      <w:r w:rsidRPr="00570560">
        <w:rPr>
          <w:rFonts w:ascii="Times New Roman" w:eastAsiaTheme="minorHAnsi" w:hAnsi="Times New Roman" w:cs="Times New Roman"/>
          <w:sz w:val="26"/>
          <w:szCs w:val="26"/>
          <w:lang w:eastAsia="en-US"/>
        </w:rPr>
        <w:br/>
        <w:t>по собственной инициативе.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33. Датой и временем представления заявки и прилагаемых к ней документов считаются дата и время подписания заявки участником отбора с присвоением </w:t>
      </w:r>
      <w:r w:rsidRPr="00570560">
        <w:rPr>
          <w:rFonts w:ascii="Times New Roman" w:hAnsi="Times New Roman" w:cs="Times New Roman"/>
          <w:sz w:val="26"/>
          <w:szCs w:val="26"/>
        </w:rPr>
        <w:br/>
        <w:t>ей регистрационного номера в информационной системе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34. Участник отбора в течение срока приема заявок может подать только одну заявку в сроки, указанные в объявлении. </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hAnsi="Times New Roman" w:cs="Times New Roman"/>
          <w:sz w:val="26"/>
          <w:szCs w:val="26"/>
        </w:rPr>
        <w:t>35. </w:t>
      </w:r>
      <w:r w:rsidRPr="00570560">
        <w:rPr>
          <w:rFonts w:ascii="Times New Roman" w:eastAsiaTheme="minorHAnsi" w:hAnsi="Times New Roman" w:cs="Times New Roman"/>
          <w:sz w:val="26"/>
          <w:szCs w:val="26"/>
          <w:lang w:eastAsia="en-US"/>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7" w:history="1">
        <w:r w:rsidRPr="00570560">
          <w:rPr>
            <w:rFonts w:ascii="Times New Roman" w:eastAsiaTheme="minorHAnsi" w:hAnsi="Times New Roman" w:cs="Times New Roman"/>
            <w:sz w:val="26"/>
            <w:szCs w:val="26"/>
            <w:lang w:eastAsia="en-US"/>
          </w:rPr>
          <w:t xml:space="preserve">пункте </w:t>
        </w:r>
      </w:hyperlink>
      <w:r w:rsidRPr="00570560">
        <w:rPr>
          <w:rFonts w:ascii="Times New Roman" w:eastAsiaTheme="minorHAnsi" w:hAnsi="Times New Roman" w:cs="Times New Roman"/>
          <w:sz w:val="26"/>
          <w:szCs w:val="26"/>
          <w:lang w:eastAsia="en-US"/>
        </w:rPr>
        <w:t>26 настоящего Порядка.</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36. </w:t>
      </w:r>
      <w:r w:rsidRPr="00570560">
        <w:rPr>
          <w:rFonts w:ascii="Times New Roman" w:hAnsi="Times New Roman" w:cs="Times New Roman"/>
          <w:sz w:val="26"/>
          <w:szCs w:val="26"/>
        </w:rPr>
        <w:t>Внесение участником отбора изменений в заявку осуществляется до даты окончания срока приема заявок путем формирования</w:t>
      </w:r>
      <w:r w:rsidRPr="00570560">
        <w:rPr>
          <w:rFonts w:ascii="Times New Roman" w:eastAsiaTheme="minorHAnsi" w:hAnsi="Times New Roman" w:cs="Times New Roman"/>
          <w:sz w:val="26"/>
          <w:szCs w:val="26"/>
          <w:lang w:eastAsia="en-US"/>
        </w:rPr>
        <w:t xml:space="preserve"> участником отбора</w:t>
      </w:r>
      <w:r w:rsidRPr="00570560">
        <w:rPr>
          <w:rFonts w:ascii="Times New Roman" w:hAnsi="Times New Roman" w:cs="Times New Roman"/>
          <w:sz w:val="26"/>
          <w:szCs w:val="26"/>
        </w:rPr>
        <w:t xml:space="preserve"> в электронной форме уведомления об отзыве заявки и последующего формирования новой заявки.</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37. Участник отбора вправе отозвать заявку, поданную в соответствии </w:t>
      </w:r>
      <w:r w:rsidRPr="00570560">
        <w:rPr>
          <w:rFonts w:ascii="Times New Roman" w:eastAsiaTheme="minorHAnsi" w:hAnsi="Times New Roman" w:cs="Times New Roman"/>
          <w:sz w:val="26"/>
          <w:szCs w:val="26"/>
          <w:lang w:eastAsia="en-US"/>
        </w:rPr>
        <w:br/>
        <w:t>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38. Возврат заявок участникам отбора на доработку настоящим Порядком </w:t>
      </w:r>
      <w:r w:rsidRPr="00570560">
        <w:rPr>
          <w:rFonts w:ascii="Times New Roman" w:eastAsiaTheme="minorHAnsi" w:hAnsi="Times New Roman" w:cs="Times New Roman"/>
          <w:sz w:val="26"/>
          <w:szCs w:val="26"/>
          <w:lang w:eastAsia="en-US"/>
        </w:rPr>
        <w:br/>
        <w:t>не предусмотрен.</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39. Участник отбора со дня размещения объявления на едином портале</w:t>
      </w:r>
      <w:r w:rsidRPr="00570560">
        <w:rPr>
          <w:rFonts w:ascii="Times New Roman" w:eastAsiaTheme="minorHAnsi" w:hAnsi="Times New Roman" w:cs="Times New Roman"/>
          <w:sz w:val="26"/>
          <w:szCs w:val="26"/>
          <w:lang w:eastAsia="en-US"/>
        </w:rPr>
        <w:br/>
        <w:t>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hAnsi="Times New Roman" w:cs="Times New Roman"/>
          <w:sz w:val="26"/>
          <w:szCs w:val="26"/>
        </w:rPr>
        <w:lastRenderedPageBreak/>
        <w:t>40. </w:t>
      </w:r>
      <w:r w:rsidRPr="00570560">
        <w:rPr>
          <w:rFonts w:ascii="Times New Roman" w:eastAsiaTheme="minorHAnsi" w:hAnsi="Times New Roman" w:cs="Times New Roman"/>
          <w:sz w:val="26"/>
          <w:szCs w:val="26"/>
          <w:lang w:eastAsia="en-US"/>
        </w:rPr>
        <w:t xml:space="preserve">Главный распорядитель бюджетных средств в ответ на запрос, указанный </w:t>
      </w:r>
      <w:r w:rsidRPr="00570560">
        <w:rPr>
          <w:rFonts w:ascii="Times New Roman" w:eastAsiaTheme="minorHAnsi" w:hAnsi="Times New Roman" w:cs="Times New Roman"/>
          <w:sz w:val="26"/>
          <w:szCs w:val="26"/>
          <w:lang w:eastAsia="en-US"/>
        </w:rPr>
        <w:br/>
        <w:t xml:space="preserve">в пункте 39 настоящего Порядка, направляет разъяснение положений объявления </w:t>
      </w:r>
      <w:r w:rsidRPr="00570560">
        <w:rPr>
          <w:rFonts w:ascii="Times New Roman" w:eastAsiaTheme="minorHAnsi" w:hAnsi="Times New Roman" w:cs="Times New Roman"/>
          <w:sz w:val="26"/>
          <w:szCs w:val="26"/>
          <w:lang w:eastAsia="en-US"/>
        </w:rPr>
        <w:br/>
        <w:t>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Доступ к разъяснению, формируемому в системе "Электронный бюджет" </w:t>
      </w:r>
      <w:r w:rsidRPr="00570560">
        <w:rPr>
          <w:rFonts w:ascii="Times New Roman" w:eastAsiaTheme="minorHAnsi" w:hAnsi="Times New Roman" w:cs="Times New Roman"/>
          <w:sz w:val="26"/>
          <w:szCs w:val="26"/>
          <w:lang w:eastAsia="en-US"/>
        </w:rPr>
        <w:br/>
        <w:t>в соответствии с абзацем первым настоящего пункта, предоставляется всем участникам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41. Конкурсной комиссии не позднее 1-го рабочего дня, следующего за днем окончания срока подачи заявок, установленного в объявлении, открывается доступ </w:t>
      </w:r>
      <w:r w:rsidRPr="00570560">
        <w:rPr>
          <w:rFonts w:ascii="Times New Roman" w:hAnsi="Times New Roman" w:cs="Times New Roman"/>
          <w:sz w:val="26"/>
          <w:szCs w:val="26"/>
        </w:rPr>
        <w:br/>
        <w:t>к заявкам в системе "Электронный бюджет" для их рассмотрения и последующей оценки.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42. Протокол вскрытия заявок формируется автоматически на едином портале не позднее 1-го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w:t>
      </w:r>
      <w:r w:rsidRPr="00570560">
        <w:rPr>
          <w:rFonts w:ascii="Times New Roman" w:hAnsi="Times New Roman" w:cs="Times New Roman"/>
          <w:sz w:val="26"/>
          <w:szCs w:val="26"/>
        </w:rPr>
        <w:br/>
        <w:t>на едином портале не позднее 1-го рабочего дня, следующего за днем его подписания.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43. Заявка признается надлежащей, если она соответствует требованиям, указанным в объявлении о проведении отбора, и отсутствуют основания </w:t>
      </w:r>
      <w:r w:rsidR="00944ED7">
        <w:rPr>
          <w:rFonts w:eastAsiaTheme="minorEastAsia"/>
          <w:sz w:val="26"/>
          <w:szCs w:val="26"/>
        </w:rPr>
        <w:br/>
      </w:r>
      <w:r w:rsidRPr="00570560">
        <w:rPr>
          <w:rFonts w:eastAsiaTheme="minorEastAsia"/>
          <w:sz w:val="26"/>
          <w:szCs w:val="26"/>
        </w:rPr>
        <w:t>для отклонения заявки.</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44.</w:t>
      </w:r>
      <w:r w:rsidR="00944ED7">
        <w:rPr>
          <w:rFonts w:ascii="Times New Roman" w:hAnsi="Times New Roman" w:cs="Times New Roman"/>
          <w:sz w:val="26"/>
          <w:szCs w:val="26"/>
        </w:rPr>
        <w:t> </w:t>
      </w:r>
      <w:r w:rsidRPr="00570560">
        <w:rPr>
          <w:rFonts w:ascii="Times New Roman" w:hAnsi="Times New Roman" w:cs="Times New Roman"/>
          <w:sz w:val="26"/>
          <w:szCs w:val="26"/>
        </w:rPr>
        <w:t>О</w:t>
      </w:r>
      <w:r w:rsidRPr="00570560">
        <w:rPr>
          <w:rFonts w:ascii="Times New Roman" w:eastAsiaTheme="minorHAnsi" w:hAnsi="Times New Roman" w:cs="Times New Roman"/>
          <w:sz w:val="26"/>
          <w:szCs w:val="26"/>
          <w:lang w:eastAsia="en-US"/>
        </w:rPr>
        <w:t>тбор проводится в два этапа.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45. На первом этапе конкурсная комиссия в течение 3 рабочих дней после подписания протокола вскрытия заявок осуществляет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 </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 На стадии рассмотрения заявок основаниями для отклонения заявок являются:</w:t>
      </w:r>
    </w:p>
    <w:p w:rsidR="00570560" w:rsidRPr="00570560" w:rsidRDefault="00570560" w:rsidP="00570560">
      <w:pPr>
        <w:pStyle w:val="ConsPlusNormal"/>
        <w:ind w:firstLine="709"/>
        <w:jc w:val="both"/>
        <w:rPr>
          <w:rFonts w:ascii="Times New Roman" w:hAnsi="Times New Roman" w:cs="Times New Roman"/>
          <w:sz w:val="26"/>
          <w:szCs w:val="26"/>
        </w:rPr>
      </w:pPr>
      <w:bookmarkStart w:id="7" w:name="P138"/>
      <w:bookmarkEnd w:id="7"/>
      <w:r w:rsidRPr="00570560">
        <w:rPr>
          <w:rFonts w:ascii="Times New Roman" w:hAnsi="Times New Roman" w:cs="Times New Roman"/>
          <w:sz w:val="26"/>
          <w:szCs w:val="26"/>
        </w:rPr>
        <w:t xml:space="preserve">46.1. Несоответствие участника отбора требованиям, установленным </w:t>
      </w:r>
      <w:hyperlink w:anchor="P62">
        <w:r w:rsidRPr="00570560">
          <w:rPr>
            <w:rFonts w:ascii="Times New Roman" w:hAnsi="Times New Roman" w:cs="Times New Roman"/>
            <w:sz w:val="26"/>
            <w:szCs w:val="26"/>
          </w:rPr>
          <w:t xml:space="preserve">пунктом </w:t>
        </w:r>
      </w:hyperlink>
      <w:r w:rsidRPr="00570560">
        <w:rPr>
          <w:rFonts w:ascii="Times New Roman" w:hAnsi="Times New Roman" w:cs="Times New Roman"/>
          <w:sz w:val="26"/>
          <w:szCs w:val="26"/>
        </w:rPr>
        <w:t>22 настоящего Порядка;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46.2. Непредставление (представления не в полном объеме) документов, предусмотренных пунктом 28 настоящего Порядка;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46.3. Несоответствие представленных участником отбора заявки и (или) прилагаемых к ней документов, предусмотренных пунктом 28 настоящего Порядка, требованиям, установленным в объявлении;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46.4. Предоставление недостоверной информации, содержащейся в заявке </w:t>
      </w:r>
      <w:r w:rsidRPr="00570560">
        <w:rPr>
          <w:rFonts w:ascii="Times New Roman" w:hAnsi="Times New Roman" w:cs="Times New Roman"/>
          <w:sz w:val="26"/>
          <w:szCs w:val="26"/>
        </w:rPr>
        <w:br/>
        <w:t>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46.5. Представление участником отбора проекта, который предусматривает осуществление деятельности в области розничной или оптовой торговли,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lastRenderedPageBreak/>
        <w:t>46.6. Предоставление документов, не поддающихся прочтению.</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w:t>
      </w:r>
      <w:r w:rsidRPr="00570560">
        <w:rPr>
          <w:rFonts w:ascii="Times New Roman" w:hAnsi="Times New Roman" w:cs="Times New Roman"/>
          <w:sz w:val="26"/>
          <w:szCs w:val="26"/>
        </w:rPr>
        <w:br/>
        <w:t>в системе "Электронный бюджет", а также размещается на едином портале не позднее 1-го рабочего дня, следующего за днем его подписания.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49.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грантов для разъяснений по представленным им документам и информации, Управлением осуществляется запрос у участника отбора получателей грантов разъяснения в отношении документов и информации </w:t>
      </w:r>
      <w:r w:rsidRPr="00570560">
        <w:rPr>
          <w:rFonts w:ascii="Times New Roman" w:hAnsi="Times New Roman" w:cs="Times New Roman"/>
          <w:sz w:val="26"/>
          <w:szCs w:val="26"/>
        </w:rPr>
        <w:br/>
        <w:t>с использованием системы "Электронный бюджет", направляемый при необходимости в равной мере всем участникам отбора получателей грантов.</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В запросе, указанном в </w:t>
      </w:r>
      <w:hyperlink r:id="rId18" w:history="1">
        <w:r w:rsidRPr="00570560">
          <w:rPr>
            <w:rFonts w:ascii="Times New Roman" w:eastAsiaTheme="minorHAnsi" w:hAnsi="Times New Roman" w:cs="Times New Roman"/>
            <w:sz w:val="26"/>
            <w:szCs w:val="26"/>
            <w:lang w:eastAsia="en-US"/>
          </w:rPr>
          <w:t>абзаце</w:t>
        </w:r>
      </w:hyperlink>
      <w:r w:rsidRPr="00570560">
        <w:rPr>
          <w:rFonts w:ascii="Times New Roman" w:eastAsiaTheme="minorHAnsi" w:hAnsi="Times New Roman" w:cs="Times New Roman"/>
          <w:sz w:val="26"/>
          <w:szCs w:val="26"/>
          <w:lang w:eastAsia="en-US"/>
        </w:rPr>
        <w:t xml:space="preserve"> первом настоящего пункта, Управление устанавливает срок представления участником отбора разъяснения в отношении документов и информации, который должен составлять не менее 2 рабочих дней </w:t>
      </w:r>
      <w:r w:rsidRPr="00570560">
        <w:rPr>
          <w:rFonts w:ascii="Times New Roman" w:eastAsiaTheme="minorHAnsi" w:hAnsi="Times New Roman" w:cs="Times New Roman"/>
          <w:sz w:val="26"/>
          <w:szCs w:val="26"/>
          <w:lang w:eastAsia="en-US"/>
        </w:rPr>
        <w:br/>
        <w:t>со дня, следующего за днем размещения соответствующего запроса.</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Участник отбора формирует и представляет в систему "Электронный бюджет" информацию и документы, запрашиваемые в соответствии с абзацем первым настоящего пункта, в установленный срок.</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В случае если участник отбора в ответ на запрос, указанный в абзаце первом настоящего пункта, не представил запрашиваемые документы и информацию </w:t>
      </w:r>
      <w:r w:rsidRPr="00570560">
        <w:rPr>
          <w:rFonts w:eastAsiaTheme="minorHAnsi"/>
          <w:sz w:val="26"/>
          <w:szCs w:val="26"/>
          <w:lang w:eastAsia="en-US"/>
        </w:rPr>
        <w:br/>
        <w:t xml:space="preserve">в установленный срок, информация об этом включается в протокол рассмотрения заявок, предусмотренный </w:t>
      </w:r>
      <w:hyperlink r:id="rId19" w:history="1">
        <w:r w:rsidRPr="00570560">
          <w:rPr>
            <w:rFonts w:eastAsiaTheme="minorHAnsi"/>
            <w:sz w:val="26"/>
            <w:szCs w:val="26"/>
            <w:lang w:eastAsia="en-US"/>
          </w:rPr>
          <w:t xml:space="preserve">пунктом </w:t>
        </w:r>
      </w:hyperlink>
      <w:r w:rsidRPr="00570560">
        <w:rPr>
          <w:rFonts w:eastAsiaTheme="minorHAnsi"/>
          <w:sz w:val="26"/>
          <w:szCs w:val="26"/>
          <w:lang w:eastAsia="en-US"/>
        </w:rPr>
        <w:t>48 настоящего Порядка.</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 Отбор признается несостоявшимся в случаях:</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50.1. По окончании срока подачи заявок не подано ни одной заявки;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50.2. По результатам рассмотрения заявок отклонены все заявки;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50.3. По результатам оценки заявок ни одна из заявок не набрала балл больший или равный установленному в объявлении минимальному проходному баллу.</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51.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52. На втором этапе участники</w:t>
      </w:r>
      <w:r w:rsidRPr="00570560">
        <w:rPr>
          <w:sz w:val="26"/>
          <w:szCs w:val="26"/>
        </w:rPr>
        <w:t xml:space="preserve"> </w:t>
      </w:r>
      <w:r w:rsidRPr="00570560">
        <w:rPr>
          <w:rFonts w:eastAsiaTheme="minorEastAsia"/>
          <w:sz w:val="26"/>
          <w:szCs w:val="26"/>
        </w:rPr>
        <w:t>отбора представляют в порядке очередности поступления заявок свои про</w:t>
      </w:r>
      <w:r w:rsidR="00D17125">
        <w:rPr>
          <w:rFonts w:eastAsiaTheme="minorEastAsia"/>
          <w:sz w:val="26"/>
          <w:szCs w:val="26"/>
        </w:rPr>
        <w:t>екты членам конкурсной комиссии</w:t>
      </w:r>
      <w:r w:rsidRPr="00570560">
        <w:rPr>
          <w:rFonts w:eastAsiaTheme="minorEastAsia"/>
          <w:sz w:val="26"/>
          <w:szCs w:val="26"/>
        </w:rPr>
        <w:t xml:space="preserve"> в виде публичного выступления (не более 5 минут) с представлением презентации проекта и ответов </w:t>
      </w:r>
      <w:r w:rsidRPr="00570560">
        <w:rPr>
          <w:rFonts w:eastAsiaTheme="minorEastAsia"/>
          <w:sz w:val="26"/>
          <w:szCs w:val="26"/>
        </w:rPr>
        <w:br/>
        <w:t>на вопросы членов конкурсной комиссии.</w:t>
      </w:r>
    </w:p>
    <w:p w:rsidR="00570560" w:rsidRPr="00570560" w:rsidRDefault="00570560" w:rsidP="00570560">
      <w:pPr>
        <w:widowControl w:val="0"/>
        <w:autoSpaceDE w:val="0"/>
        <w:autoSpaceDN w:val="0"/>
        <w:ind w:firstLine="709"/>
        <w:jc w:val="both"/>
        <w:rPr>
          <w:rFonts w:eastAsiaTheme="minorEastAsia"/>
          <w:sz w:val="26"/>
          <w:szCs w:val="26"/>
        </w:rPr>
      </w:pPr>
      <w:r w:rsidRPr="00570560">
        <w:rPr>
          <w:sz w:val="26"/>
          <w:szCs w:val="26"/>
        </w:rPr>
        <w:t xml:space="preserve">Каждый член конкурсной комиссии дает оценку участнику отбора в системе "Электронный бюджет" в соответствии с критериями оценки, установленными </w:t>
      </w:r>
      <w:r w:rsidRPr="00570560">
        <w:rPr>
          <w:sz w:val="26"/>
          <w:szCs w:val="26"/>
        </w:rPr>
        <w:br/>
        <w:t>в Приложении 3 к настоящему Порядку</w:t>
      </w:r>
      <w:r w:rsidRPr="00570560">
        <w:rPr>
          <w:rFonts w:eastAsiaTheme="minorEastAsia"/>
          <w:sz w:val="26"/>
          <w:szCs w:val="26"/>
        </w:rPr>
        <w:t>.</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53.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lastRenderedPageBreak/>
        <w:t>Количество баллов n-</w:t>
      </w:r>
      <w:proofErr w:type="spellStart"/>
      <w:r w:rsidRPr="00570560">
        <w:rPr>
          <w:rFonts w:eastAsiaTheme="minorEastAsia"/>
          <w:sz w:val="26"/>
          <w:szCs w:val="26"/>
        </w:rPr>
        <w:t>го</w:t>
      </w:r>
      <w:proofErr w:type="spellEnd"/>
      <w:r w:rsidRPr="00570560">
        <w:rPr>
          <w:rFonts w:eastAsiaTheme="minorEastAsia"/>
          <w:sz w:val="26"/>
          <w:szCs w:val="26"/>
        </w:rPr>
        <w:t xml:space="preserve"> участника</w:t>
      </w:r>
      <w:r w:rsidRPr="00570560">
        <w:rPr>
          <w:sz w:val="26"/>
          <w:szCs w:val="26"/>
        </w:rPr>
        <w:t xml:space="preserve"> </w:t>
      </w:r>
      <w:r w:rsidRPr="00570560">
        <w:rPr>
          <w:rFonts w:eastAsiaTheme="minorEastAsia"/>
          <w:sz w:val="26"/>
          <w:szCs w:val="26"/>
        </w:rPr>
        <w:t>отбора (</w:t>
      </w:r>
      <w:proofErr w:type="spellStart"/>
      <w:r w:rsidRPr="00570560">
        <w:rPr>
          <w:rFonts w:eastAsiaTheme="minorEastAsia"/>
          <w:sz w:val="26"/>
          <w:szCs w:val="26"/>
        </w:rPr>
        <w:t>R</w:t>
      </w:r>
      <w:r w:rsidRPr="00570560">
        <w:rPr>
          <w:rFonts w:eastAsiaTheme="minorEastAsia"/>
          <w:sz w:val="26"/>
          <w:szCs w:val="26"/>
          <w:vertAlign w:val="subscript"/>
        </w:rPr>
        <w:t>n</w:t>
      </w:r>
      <w:proofErr w:type="spellEnd"/>
      <w:r w:rsidRPr="00570560">
        <w:rPr>
          <w:rFonts w:eastAsiaTheme="minorEastAsia"/>
          <w:sz w:val="26"/>
          <w:szCs w:val="26"/>
        </w:rPr>
        <w:t xml:space="preserve">) определяется суммой баллов </w:t>
      </w:r>
      <w:r w:rsidRPr="00570560">
        <w:rPr>
          <w:rFonts w:eastAsiaTheme="minorEastAsia"/>
          <w:sz w:val="26"/>
          <w:szCs w:val="26"/>
        </w:rPr>
        <w:br/>
        <w:t xml:space="preserve">по всем критериям с учетом весовых значений каждого критерия и рассчитывается </w:t>
      </w:r>
      <w:r w:rsidRPr="00570560">
        <w:rPr>
          <w:rFonts w:eastAsiaTheme="minorEastAsia"/>
          <w:sz w:val="26"/>
          <w:szCs w:val="26"/>
        </w:rPr>
        <w:br/>
        <w:t>по формуле:</w:t>
      </w:r>
    </w:p>
    <w:p w:rsidR="00570560" w:rsidRPr="00AB0F0A" w:rsidRDefault="00570560" w:rsidP="00570560">
      <w:pPr>
        <w:widowControl w:val="0"/>
        <w:autoSpaceDE w:val="0"/>
        <w:autoSpaceDN w:val="0"/>
        <w:ind w:firstLine="709"/>
        <w:rPr>
          <w:rFonts w:eastAsiaTheme="minorEastAsia"/>
          <w:sz w:val="22"/>
          <w:szCs w:val="22"/>
        </w:rPr>
      </w:pPr>
    </w:p>
    <w:p w:rsidR="00570560" w:rsidRPr="00AB0F0A" w:rsidRDefault="00570560" w:rsidP="00570560">
      <w:pPr>
        <w:widowControl w:val="0"/>
        <w:autoSpaceDE w:val="0"/>
        <w:autoSpaceDN w:val="0"/>
        <w:ind w:firstLine="709"/>
        <w:jc w:val="center"/>
        <w:rPr>
          <w:rFonts w:eastAsiaTheme="minorEastAsia"/>
          <w:sz w:val="26"/>
          <w:szCs w:val="26"/>
        </w:rPr>
      </w:pPr>
      <w:r w:rsidRPr="00AB0F0A">
        <w:rPr>
          <w:rFonts w:eastAsiaTheme="minorEastAsia"/>
          <w:noProof/>
          <w:position w:val="-10"/>
          <w:sz w:val="26"/>
          <w:szCs w:val="26"/>
        </w:rPr>
        <w:drawing>
          <wp:inline distT="0" distB="0" distL="0" distR="0" wp14:anchorId="682C0BBE" wp14:editId="7CCB7839">
            <wp:extent cx="110617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6170" cy="276860"/>
                    </a:xfrm>
                    <a:prstGeom prst="rect">
                      <a:avLst/>
                    </a:prstGeom>
                    <a:noFill/>
                    <a:ln>
                      <a:noFill/>
                    </a:ln>
                  </pic:spPr>
                </pic:pic>
              </a:graphicData>
            </a:graphic>
          </wp:inline>
        </w:drawing>
      </w:r>
      <w:r w:rsidRPr="00AB0F0A">
        <w:rPr>
          <w:rFonts w:eastAsiaTheme="minorEastAsia"/>
          <w:sz w:val="26"/>
          <w:szCs w:val="26"/>
        </w:rPr>
        <w:t>,</w:t>
      </w:r>
    </w:p>
    <w:p w:rsidR="00570560" w:rsidRPr="00AB0F0A" w:rsidRDefault="00570560" w:rsidP="00570560">
      <w:pPr>
        <w:widowControl w:val="0"/>
        <w:autoSpaceDE w:val="0"/>
        <w:autoSpaceDN w:val="0"/>
        <w:ind w:firstLine="709"/>
        <w:rPr>
          <w:rFonts w:eastAsiaTheme="minorEastAsia"/>
          <w:sz w:val="26"/>
          <w:szCs w:val="26"/>
        </w:rPr>
      </w:pP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где:</w:t>
      </w:r>
    </w:p>
    <w:p w:rsidR="00570560" w:rsidRPr="00AB0F0A" w:rsidRDefault="00570560" w:rsidP="00570560">
      <w:pPr>
        <w:widowControl w:val="0"/>
        <w:autoSpaceDE w:val="0"/>
        <w:autoSpaceDN w:val="0"/>
        <w:ind w:firstLine="709"/>
        <w:jc w:val="both"/>
        <w:rPr>
          <w:rFonts w:eastAsiaTheme="minorEastAsia"/>
          <w:sz w:val="26"/>
          <w:szCs w:val="26"/>
        </w:rPr>
      </w:pPr>
      <w:proofErr w:type="spellStart"/>
      <w:r w:rsidRPr="00AB0F0A">
        <w:rPr>
          <w:rFonts w:eastAsiaTheme="minorEastAsia"/>
          <w:sz w:val="26"/>
          <w:szCs w:val="26"/>
        </w:rPr>
        <w:t>Q</w:t>
      </w:r>
      <w:r w:rsidRPr="00AB0F0A">
        <w:rPr>
          <w:rFonts w:eastAsiaTheme="minorEastAsia"/>
          <w:sz w:val="26"/>
          <w:szCs w:val="26"/>
          <w:vertAlign w:val="subscript"/>
        </w:rPr>
        <w:t>i</w:t>
      </w:r>
      <w:proofErr w:type="spellEnd"/>
      <w:r w:rsidRPr="00AB0F0A">
        <w:rPr>
          <w:rFonts w:eastAsiaTheme="minorEastAsia"/>
          <w:sz w:val="26"/>
          <w:szCs w:val="26"/>
        </w:rPr>
        <w:t xml:space="preserve"> </w:t>
      </w:r>
      <w:r>
        <w:rPr>
          <w:rFonts w:eastAsiaTheme="minorEastAsia"/>
          <w:sz w:val="26"/>
          <w:szCs w:val="26"/>
        </w:rPr>
        <w:t>–</w:t>
      </w:r>
      <w:r w:rsidRPr="00AB0F0A">
        <w:rPr>
          <w:rFonts w:eastAsiaTheme="minorEastAsia"/>
          <w:sz w:val="26"/>
          <w:szCs w:val="26"/>
        </w:rPr>
        <w:t xml:space="preserve"> весовое значение i-</w:t>
      </w:r>
      <w:proofErr w:type="spellStart"/>
      <w:r w:rsidRPr="00AB0F0A">
        <w:rPr>
          <w:rFonts w:eastAsiaTheme="minorEastAsia"/>
          <w:sz w:val="26"/>
          <w:szCs w:val="26"/>
        </w:rPr>
        <w:t>го</w:t>
      </w:r>
      <w:proofErr w:type="spellEnd"/>
      <w:r w:rsidRPr="00AB0F0A">
        <w:rPr>
          <w:rFonts w:eastAsiaTheme="minorEastAsia"/>
          <w:sz w:val="26"/>
          <w:szCs w:val="26"/>
        </w:rPr>
        <w:t xml:space="preserve"> критерия;</w:t>
      </w:r>
    </w:p>
    <w:p w:rsidR="00570560" w:rsidRPr="00AB0F0A" w:rsidRDefault="00570560" w:rsidP="00570560">
      <w:pPr>
        <w:widowControl w:val="0"/>
        <w:autoSpaceDE w:val="0"/>
        <w:autoSpaceDN w:val="0"/>
        <w:ind w:firstLine="709"/>
        <w:jc w:val="both"/>
        <w:rPr>
          <w:rFonts w:eastAsiaTheme="minorEastAsia"/>
          <w:sz w:val="26"/>
          <w:szCs w:val="26"/>
        </w:rPr>
      </w:pPr>
      <w:proofErr w:type="spellStart"/>
      <w:r w:rsidRPr="00AB0F0A">
        <w:rPr>
          <w:rFonts w:eastAsiaTheme="minorEastAsia"/>
          <w:sz w:val="26"/>
          <w:szCs w:val="26"/>
        </w:rPr>
        <w:t>F</w:t>
      </w:r>
      <w:r w:rsidRPr="00AB0F0A">
        <w:rPr>
          <w:rFonts w:eastAsiaTheme="minorEastAsia"/>
          <w:sz w:val="26"/>
          <w:szCs w:val="26"/>
          <w:vertAlign w:val="subscript"/>
        </w:rPr>
        <w:t>in</w:t>
      </w:r>
      <w:proofErr w:type="spellEnd"/>
      <w:r w:rsidRPr="00AB0F0A">
        <w:rPr>
          <w:rFonts w:eastAsiaTheme="minorEastAsia"/>
          <w:sz w:val="26"/>
          <w:szCs w:val="26"/>
        </w:rPr>
        <w:t xml:space="preserve"> </w:t>
      </w:r>
      <w:r>
        <w:rPr>
          <w:rFonts w:eastAsiaTheme="minorEastAsia"/>
          <w:sz w:val="26"/>
          <w:szCs w:val="26"/>
        </w:rPr>
        <w:t>–</w:t>
      </w:r>
      <w:r w:rsidRPr="00AB0F0A">
        <w:rPr>
          <w:rFonts w:eastAsiaTheme="minorEastAsia"/>
          <w:sz w:val="26"/>
          <w:szCs w:val="26"/>
        </w:rPr>
        <w:t xml:space="preserve"> количество баллов, присвоенных n-</w:t>
      </w:r>
      <w:proofErr w:type="spellStart"/>
      <w:r w:rsidRPr="00AB0F0A">
        <w:rPr>
          <w:rFonts w:eastAsiaTheme="minorEastAsia"/>
          <w:sz w:val="26"/>
          <w:szCs w:val="26"/>
        </w:rPr>
        <w:t>му</w:t>
      </w:r>
      <w:proofErr w:type="spellEnd"/>
      <w:r w:rsidRPr="00AB0F0A">
        <w:rPr>
          <w:rFonts w:eastAsiaTheme="minorEastAsia"/>
          <w:sz w:val="26"/>
          <w:szCs w:val="26"/>
        </w:rPr>
        <w:t xml:space="preserve"> участнику отбора по i-</w:t>
      </w:r>
      <w:proofErr w:type="spellStart"/>
      <w:r w:rsidRPr="00AB0F0A">
        <w:rPr>
          <w:rFonts w:eastAsiaTheme="minorEastAsia"/>
          <w:sz w:val="26"/>
          <w:szCs w:val="26"/>
        </w:rPr>
        <w:t>му</w:t>
      </w:r>
      <w:proofErr w:type="spellEnd"/>
      <w:r w:rsidRPr="00AB0F0A">
        <w:rPr>
          <w:rFonts w:eastAsiaTheme="minorEastAsia"/>
          <w:sz w:val="26"/>
          <w:szCs w:val="26"/>
        </w:rPr>
        <w:t xml:space="preserve"> критерию.</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54.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членов комиссии.</w:t>
      </w:r>
      <w:r w:rsidR="00D17125">
        <w:rPr>
          <w:rFonts w:ascii="Times New Roman" w:hAnsi="Times New Roman" w:cs="Times New Roman"/>
          <w:sz w:val="26"/>
          <w:szCs w:val="26"/>
        </w:rPr>
        <w:t xml:space="preserve"> </w:t>
      </w:r>
      <w:r w:rsidRPr="00AB0F0A">
        <w:rPr>
          <w:rFonts w:ascii="Times New Roman" w:hAnsi="Times New Roman" w:cs="Times New Roman"/>
          <w:sz w:val="26"/>
          <w:szCs w:val="26"/>
        </w:rPr>
        <w:t>При этом среднее арифметическое количество баллов определяется путем суммирования баллов, присвоенных каждым членом конкурсной комиссии</w:t>
      </w:r>
      <w:r>
        <w:rPr>
          <w:rFonts w:ascii="Times New Roman" w:hAnsi="Times New Roman" w:cs="Times New Roman"/>
          <w:sz w:val="26"/>
          <w:szCs w:val="26"/>
        </w:rPr>
        <w:t>,</w:t>
      </w:r>
      <w:r w:rsidRPr="00AB0F0A">
        <w:rPr>
          <w:rFonts w:ascii="Times New Roman" w:hAnsi="Times New Roman" w:cs="Times New Roman"/>
          <w:sz w:val="26"/>
          <w:szCs w:val="26"/>
        </w:rPr>
        <w:t xml:space="preserve"> и деления на количество членов комиссии.</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EastAsia"/>
          <w:sz w:val="26"/>
          <w:szCs w:val="26"/>
        </w:rPr>
        <w:t xml:space="preserve">55. Минимальный проходной балл, </w:t>
      </w:r>
      <w:r w:rsidRPr="00AB0F0A">
        <w:rPr>
          <w:rFonts w:eastAsiaTheme="minorHAnsi"/>
          <w:sz w:val="26"/>
          <w:szCs w:val="26"/>
          <w:lang w:eastAsia="en-US"/>
        </w:rPr>
        <w:t>который необходимо набрать по результатам оценки заявок участникам отбора для признания их победителями отбора, составляет 34 балл</w:t>
      </w:r>
      <w:r>
        <w:rPr>
          <w:rFonts w:eastAsiaTheme="minorHAnsi"/>
          <w:sz w:val="26"/>
          <w:szCs w:val="26"/>
          <w:lang w:eastAsia="en-US"/>
        </w:rPr>
        <w:t>а</w:t>
      </w:r>
      <w:r w:rsidRPr="00AB0F0A">
        <w:rPr>
          <w:rFonts w:eastAsiaTheme="minorHAnsi"/>
          <w:sz w:val="26"/>
          <w:szCs w:val="26"/>
          <w:lang w:eastAsia="en-US"/>
        </w:rPr>
        <w:t>.</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56</w:t>
      </w:r>
      <w:r>
        <w:rPr>
          <w:rFonts w:eastAsiaTheme="minorEastAsia"/>
          <w:sz w:val="26"/>
          <w:szCs w:val="26"/>
        </w:rPr>
        <w:t>. На стадии оценки заявок</w:t>
      </w:r>
      <w:r w:rsidRPr="00AB0F0A">
        <w:rPr>
          <w:rFonts w:eastAsiaTheme="minorEastAsia"/>
          <w:sz w:val="26"/>
          <w:szCs w:val="26"/>
        </w:rPr>
        <w:t xml:space="preserve"> основаниями для отклонения заявки являются: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56.1. Несоответствие участника отбора получателей грантов требованиям, указанным в объявлении о проведении отбора получателей грантов;</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56.2 Недостоверность информации, содержащейся в документах, представленных в составе заявки;</w:t>
      </w:r>
    </w:p>
    <w:p w:rsidR="00570560" w:rsidRPr="00AB0F0A" w:rsidRDefault="00570560" w:rsidP="00570560">
      <w:pPr>
        <w:widowControl w:val="0"/>
        <w:autoSpaceDE w:val="0"/>
        <w:autoSpaceDN w:val="0"/>
        <w:ind w:firstLine="709"/>
        <w:jc w:val="both"/>
        <w:rPr>
          <w:sz w:val="26"/>
          <w:szCs w:val="26"/>
        </w:rPr>
      </w:pPr>
      <w:r w:rsidRPr="00AB0F0A">
        <w:rPr>
          <w:rFonts w:eastAsiaTheme="minorEastAsia"/>
          <w:sz w:val="26"/>
          <w:szCs w:val="26"/>
        </w:rPr>
        <w:t>56.3. </w:t>
      </w:r>
      <w:r w:rsidRPr="00AB0F0A">
        <w:rPr>
          <w:sz w:val="26"/>
          <w:szCs w:val="26"/>
        </w:rPr>
        <w:t>Заявка, набравшая по результатам оценки поданных участниками отбора заявок балл меньший, чем указанный в пункте</w:t>
      </w:r>
      <w:hyperlink w:anchor="P261"/>
      <w:r w:rsidRPr="00AB0F0A">
        <w:rPr>
          <w:sz w:val="26"/>
          <w:szCs w:val="26"/>
        </w:rPr>
        <w:t xml:space="preserve"> 55 настоящего Порядка.</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57. По итогам рассмотрения и оценки заявок, электронных копий, прилагаемых к ним документов и материалов в системе </w:t>
      </w:r>
      <w:r>
        <w:rPr>
          <w:rFonts w:eastAsiaTheme="minorEastAsia"/>
          <w:sz w:val="26"/>
          <w:szCs w:val="26"/>
        </w:rPr>
        <w:t>"</w:t>
      </w:r>
      <w:r w:rsidRPr="00AB0F0A">
        <w:rPr>
          <w:rFonts w:eastAsiaTheme="minorEastAsia"/>
          <w:sz w:val="26"/>
          <w:szCs w:val="26"/>
        </w:rPr>
        <w:t>Электронный бюджет</w:t>
      </w:r>
      <w:r>
        <w:rPr>
          <w:rFonts w:eastAsiaTheme="minorEastAsia"/>
          <w:sz w:val="26"/>
          <w:szCs w:val="26"/>
        </w:rPr>
        <w:t>"</w:t>
      </w:r>
      <w:r w:rsidRPr="00AB0F0A">
        <w:rPr>
          <w:rFonts w:eastAsiaTheme="minorEastAsia"/>
          <w:sz w:val="26"/>
          <w:szCs w:val="26"/>
        </w:rPr>
        <w:t xml:space="preserve"> конкурсная комиссия формирует итоговый ранжированный список участников отбора (далее </w:t>
      </w:r>
      <w:r>
        <w:rPr>
          <w:rFonts w:eastAsiaTheme="minorEastAsia"/>
          <w:sz w:val="26"/>
          <w:szCs w:val="26"/>
        </w:rPr>
        <w:t>–</w:t>
      </w:r>
      <w:r w:rsidRPr="00AB0F0A">
        <w:rPr>
          <w:rFonts w:eastAsiaTheme="minorEastAsia"/>
          <w:sz w:val="26"/>
          <w:szCs w:val="26"/>
        </w:rPr>
        <w:t xml:space="preserve"> рейтинг), который подписывается председателем конкурсной комиссии.</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58.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w:t>
      </w:r>
      <w:r w:rsidRPr="00AB0F0A">
        <w:rPr>
          <w:rFonts w:ascii="Times New Roman" w:eastAsiaTheme="minorHAnsi" w:hAnsi="Times New Roman" w:cs="Times New Roman"/>
          <w:sz w:val="26"/>
          <w:szCs w:val="26"/>
          <w:lang w:eastAsia="en-US"/>
        </w:rPr>
        <w:t xml:space="preserve"> </w:t>
      </w:r>
      <w:r w:rsidRPr="00AB0F0A">
        <w:rPr>
          <w:rFonts w:ascii="Times New Roman" w:hAnsi="Times New Roman" w:cs="Times New Roman"/>
          <w:sz w:val="26"/>
          <w:szCs w:val="26"/>
        </w:rPr>
        <w:t xml:space="preserve">в пределах объема распределяемого гранта, в соответствии с условиями </w:t>
      </w:r>
      <w:r>
        <w:rPr>
          <w:rFonts w:ascii="Times New Roman" w:hAnsi="Times New Roman" w:cs="Times New Roman"/>
          <w:sz w:val="26"/>
          <w:szCs w:val="26"/>
        </w:rPr>
        <w:br/>
      </w:r>
      <w:r w:rsidRPr="00AB0F0A">
        <w:rPr>
          <w:rFonts w:ascii="Times New Roman" w:hAnsi="Times New Roman" w:cs="Times New Roman"/>
          <w:sz w:val="26"/>
          <w:szCs w:val="26"/>
        </w:rPr>
        <w:t>и требованиями, указанными в объявлении.</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59. Если по результатам рассмотрения и оценки заявок единственная заявка была признана соответствующей требованиям, установленным в объявлении</w:t>
      </w:r>
      <w:r>
        <w:rPr>
          <w:rFonts w:eastAsiaTheme="minorEastAsia"/>
          <w:sz w:val="26"/>
          <w:szCs w:val="26"/>
        </w:rPr>
        <w:t>,</w:t>
      </w:r>
      <w:r w:rsidRPr="00AB0F0A">
        <w:rPr>
          <w:rFonts w:eastAsiaTheme="minorEastAsia"/>
          <w:sz w:val="26"/>
          <w:szCs w:val="26"/>
        </w:rPr>
        <w:t xml:space="preserve"> участник отбора, подавший такую заявку, признается победителем отбора. </w:t>
      </w:r>
    </w:p>
    <w:p w:rsidR="00570560" w:rsidRPr="00AB0F0A" w:rsidRDefault="00570560" w:rsidP="00570560">
      <w:pPr>
        <w:widowControl w:val="0"/>
        <w:autoSpaceDE w:val="0"/>
        <w:autoSpaceDN w:val="0"/>
        <w:ind w:firstLine="709"/>
        <w:jc w:val="both"/>
        <w:rPr>
          <w:sz w:val="26"/>
          <w:szCs w:val="26"/>
        </w:rPr>
      </w:pPr>
      <w:r w:rsidRPr="00AB0F0A">
        <w:rPr>
          <w:rFonts w:eastAsiaTheme="minorEastAsia"/>
          <w:sz w:val="26"/>
          <w:szCs w:val="26"/>
        </w:rPr>
        <w:t>60. </w:t>
      </w:r>
      <w:r w:rsidRPr="00AB0F0A">
        <w:rPr>
          <w:sz w:val="26"/>
          <w:szCs w:val="26"/>
        </w:rPr>
        <w:t>Участник отбора, набравший по результатам оценки поданных участниками отбора заявок балл меньший, чем указанный в пункте</w:t>
      </w:r>
      <w:hyperlink w:anchor="P261"/>
      <w:r w:rsidRPr="00AB0F0A">
        <w:rPr>
          <w:sz w:val="26"/>
          <w:szCs w:val="26"/>
        </w:rPr>
        <w:t xml:space="preserve"> 55 настоящего Порядка, </w:t>
      </w:r>
      <w:r>
        <w:rPr>
          <w:sz w:val="26"/>
          <w:szCs w:val="26"/>
        </w:rPr>
        <w:br/>
      </w:r>
      <w:r w:rsidRPr="00AB0F0A">
        <w:rPr>
          <w:sz w:val="26"/>
          <w:szCs w:val="26"/>
        </w:rPr>
        <w:t xml:space="preserve">не признается победителем отбора в соответствии с </w:t>
      </w:r>
      <w:hyperlink w:anchor="P271">
        <w:r w:rsidRPr="00AB0F0A">
          <w:rPr>
            <w:sz w:val="26"/>
            <w:szCs w:val="26"/>
          </w:rPr>
          <w:t xml:space="preserve">пунктом </w:t>
        </w:r>
      </w:hyperlink>
      <w:r w:rsidRPr="00AB0F0A">
        <w:rPr>
          <w:sz w:val="26"/>
          <w:szCs w:val="26"/>
        </w:rPr>
        <w:t>58 настоящего Порядка.</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61. Участнику</w:t>
      </w:r>
      <w:r w:rsidRPr="00AB0F0A">
        <w:rPr>
          <w:sz w:val="26"/>
          <w:szCs w:val="26"/>
        </w:rPr>
        <w:t xml:space="preserve"> </w:t>
      </w:r>
      <w:r w:rsidRPr="00AB0F0A">
        <w:rPr>
          <w:rFonts w:eastAsiaTheme="minorEastAsia"/>
          <w:sz w:val="26"/>
          <w:szCs w:val="26"/>
        </w:rPr>
        <w:t xml:space="preserve">отбора, которому присвоен первый порядковый номер </w:t>
      </w:r>
      <w:r w:rsidRPr="00AB0F0A">
        <w:rPr>
          <w:rFonts w:eastAsiaTheme="minorEastAsia"/>
          <w:sz w:val="26"/>
          <w:szCs w:val="26"/>
        </w:rPr>
        <w:br/>
        <w:t xml:space="preserve">в рейтинге, распределяется размер гранта, равный значению размера, указанному им </w:t>
      </w:r>
      <w:r>
        <w:rPr>
          <w:rFonts w:eastAsiaTheme="minorEastAsia"/>
          <w:sz w:val="26"/>
          <w:szCs w:val="26"/>
        </w:rPr>
        <w:br/>
      </w:r>
      <w:r w:rsidRPr="00AB0F0A">
        <w:rPr>
          <w:rFonts w:eastAsiaTheme="minorEastAsia"/>
          <w:sz w:val="26"/>
          <w:szCs w:val="26"/>
        </w:rPr>
        <w:t xml:space="preserve">в заявке, но не выше максимального размера гранта, определенного пунктом </w:t>
      </w:r>
      <w:r>
        <w:rPr>
          <w:rFonts w:eastAsiaTheme="minorEastAsia"/>
          <w:sz w:val="26"/>
          <w:szCs w:val="26"/>
        </w:rPr>
        <w:t>69</w:t>
      </w:r>
      <w:r w:rsidRPr="00AB0F0A">
        <w:rPr>
          <w:rFonts w:eastAsiaTheme="minorEastAsia"/>
          <w:sz w:val="26"/>
          <w:szCs w:val="26"/>
        </w:rPr>
        <w:t xml:space="preserve"> настоящего Порядка.</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w:t>
      </w:r>
      <w:r w:rsidRPr="00AB0F0A">
        <w:rPr>
          <w:rFonts w:eastAsiaTheme="minorEastAsia"/>
          <w:sz w:val="26"/>
          <w:szCs w:val="26"/>
        </w:rPr>
        <w:lastRenderedPageBreak/>
        <w:t>оставшийся размер гранта распределяется между остальными участниками отбора, включенными в рейтинг.</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пунктом 69 настоящего Порядка, </w:t>
      </w:r>
      <w:r w:rsidRPr="00AB0F0A">
        <w:rPr>
          <w:rFonts w:eastAsiaTheme="minorEastAsia"/>
          <w:sz w:val="26"/>
          <w:szCs w:val="26"/>
        </w:rPr>
        <w:br/>
        <w:t>в случае если указанный им размер гранта меньше нераспределенного размера гранта либо равен ему.</w:t>
      </w:r>
    </w:p>
    <w:p w:rsidR="00570560" w:rsidRPr="00AB0F0A" w:rsidRDefault="00570560" w:rsidP="00570560">
      <w:pPr>
        <w:widowControl w:val="0"/>
        <w:autoSpaceDE w:val="0"/>
        <w:autoSpaceDN w:val="0"/>
        <w:ind w:firstLine="709"/>
        <w:jc w:val="both"/>
        <w:rPr>
          <w:sz w:val="26"/>
          <w:szCs w:val="26"/>
        </w:rPr>
      </w:pPr>
      <w:r w:rsidRPr="00AB0F0A">
        <w:rPr>
          <w:rFonts w:eastAsiaTheme="minorHAnsi"/>
          <w:sz w:val="26"/>
          <w:szCs w:val="26"/>
          <w:lang w:eastAsia="en-US"/>
        </w:rPr>
        <w:t xml:space="preserve">62.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пунктом 69 настоящего Порядка, </w:t>
      </w:r>
      <w:r>
        <w:rPr>
          <w:rFonts w:eastAsiaTheme="minorHAnsi"/>
          <w:sz w:val="26"/>
          <w:szCs w:val="26"/>
          <w:lang w:eastAsia="en-US"/>
        </w:rPr>
        <w:br/>
      </w:r>
      <w:r w:rsidRPr="00AB0F0A">
        <w:rPr>
          <w:rFonts w:eastAsiaTheme="minorHAnsi"/>
          <w:sz w:val="26"/>
          <w:szCs w:val="26"/>
          <w:lang w:eastAsia="en-US"/>
        </w:rPr>
        <w:t>без изменения указанного победителем</w:t>
      </w:r>
      <w:r w:rsidRPr="00AB0F0A">
        <w:rPr>
          <w:sz w:val="26"/>
          <w:szCs w:val="26"/>
        </w:rPr>
        <w:t xml:space="preserve"> </w:t>
      </w:r>
      <w:r w:rsidRPr="00AB0F0A">
        <w:rPr>
          <w:rFonts w:eastAsiaTheme="minorHAnsi"/>
          <w:sz w:val="26"/>
          <w:szCs w:val="26"/>
          <w:lang w:eastAsia="en-US"/>
        </w:rPr>
        <w:t>отбора в заявке значения результата предоставления гранта.</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hAnsi="Times New Roman" w:cs="Times New Roman"/>
          <w:sz w:val="26"/>
          <w:szCs w:val="26"/>
        </w:rPr>
        <w:t>63. Управление в целях завершения отбора и определения победителей отбора не позднее 1 дня, следующего за днем формирования рейтинга заявок участников отбора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пунктом 58 настоящего Порядка формирует протокол подведения </w:t>
      </w:r>
      <w:r w:rsidRPr="00AB0F0A">
        <w:rPr>
          <w:rFonts w:ascii="Times New Roman" w:eastAsiaTheme="minorHAnsi" w:hAnsi="Times New Roman" w:cs="Times New Roman"/>
          <w:sz w:val="26"/>
          <w:szCs w:val="26"/>
          <w:lang w:eastAsia="en-US"/>
        </w:rPr>
        <w:t>итогов</w:t>
      </w:r>
      <w:r w:rsidRPr="00AB0F0A">
        <w:rPr>
          <w:rFonts w:ascii="Times New Roman" w:hAnsi="Times New Roman" w:cs="Times New Roman"/>
          <w:sz w:val="26"/>
          <w:szCs w:val="26"/>
        </w:rPr>
        <w:t xml:space="preserve"> </w:t>
      </w:r>
      <w:r w:rsidRPr="00AB0F0A">
        <w:rPr>
          <w:rFonts w:ascii="Times New Roman" w:eastAsiaTheme="minorHAnsi" w:hAnsi="Times New Roman" w:cs="Times New Roman"/>
          <w:sz w:val="26"/>
          <w:szCs w:val="26"/>
          <w:lang w:eastAsia="en-US"/>
        </w:rPr>
        <w:t>отбора.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eastAsiaTheme="minorHAnsi" w:hAnsi="Times New Roman" w:cs="Times New Roman"/>
          <w:sz w:val="26"/>
          <w:szCs w:val="26"/>
          <w:lang w:eastAsia="en-US"/>
        </w:rPr>
        <w:t xml:space="preserve">64.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конкурсной комиссии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членами конкурсной комиссии, а также размещается на едином портале</w:t>
      </w:r>
      <w:r w:rsidRPr="00AB0F0A">
        <w:rPr>
          <w:rFonts w:ascii="Times New Roman" w:hAnsi="Times New Roman" w:cs="Times New Roman"/>
          <w:sz w:val="26"/>
          <w:szCs w:val="26"/>
        </w:rPr>
        <w:t xml:space="preserve"> не позднее </w:t>
      </w:r>
      <w:r>
        <w:rPr>
          <w:rFonts w:ascii="Times New Roman" w:hAnsi="Times New Roman" w:cs="Times New Roman"/>
          <w:sz w:val="26"/>
          <w:szCs w:val="26"/>
        </w:rPr>
        <w:br/>
      </w:r>
      <w:r w:rsidRPr="00AB0F0A">
        <w:rPr>
          <w:rFonts w:ascii="Times New Roman" w:hAnsi="Times New Roman" w:cs="Times New Roman"/>
          <w:sz w:val="26"/>
          <w:szCs w:val="26"/>
        </w:rPr>
        <w:t>1 рабочего дня, следующего за днем его подписания, и на официальном сайте главного распорядителя бюджетных средств н</w:t>
      </w:r>
      <w:r w:rsidRPr="00AB0F0A">
        <w:rPr>
          <w:rFonts w:ascii="Times New Roman" w:eastAsiaTheme="minorHAnsi" w:hAnsi="Times New Roman" w:cs="Times New Roman"/>
          <w:sz w:val="26"/>
          <w:szCs w:val="26"/>
          <w:lang w:eastAsia="en-US"/>
        </w:rPr>
        <w:t xml:space="preserve">е </w:t>
      </w:r>
      <w:r>
        <w:rPr>
          <w:rFonts w:ascii="Times New Roman" w:hAnsi="Times New Roman" w:cs="Times New Roman"/>
          <w:sz w:val="26"/>
          <w:szCs w:val="26"/>
        </w:rPr>
        <w:t>позднее 14-</w:t>
      </w:r>
      <w:r w:rsidRPr="00AB0F0A">
        <w:rPr>
          <w:rFonts w:ascii="Times New Roman" w:hAnsi="Times New Roman" w:cs="Times New Roman"/>
          <w:sz w:val="26"/>
          <w:szCs w:val="26"/>
        </w:rPr>
        <w:t xml:space="preserve">го календарного дня, следующего </w:t>
      </w:r>
      <w:r>
        <w:rPr>
          <w:rFonts w:ascii="Times New Roman" w:hAnsi="Times New Roman" w:cs="Times New Roman"/>
          <w:sz w:val="26"/>
          <w:szCs w:val="26"/>
        </w:rPr>
        <w:br/>
      </w:r>
      <w:r w:rsidRPr="00AB0F0A">
        <w:rPr>
          <w:rFonts w:ascii="Times New Roman" w:hAnsi="Times New Roman" w:cs="Times New Roman"/>
          <w:sz w:val="26"/>
          <w:szCs w:val="26"/>
        </w:rPr>
        <w:t>за днем определения победителей отбора.</w:t>
      </w:r>
    </w:p>
    <w:p w:rsidR="00570560" w:rsidRPr="00AB0F0A" w:rsidRDefault="00570560" w:rsidP="00570560">
      <w:pPr>
        <w:autoSpaceDE w:val="0"/>
        <w:autoSpaceDN w:val="0"/>
        <w:adjustRightInd w:val="0"/>
        <w:ind w:firstLine="709"/>
        <w:jc w:val="both"/>
        <w:rPr>
          <w:sz w:val="26"/>
          <w:szCs w:val="26"/>
        </w:rPr>
      </w:pPr>
      <w:r w:rsidRPr="00AB0F0A">
        <w:rPr>
          <w:sz w:val="26"/>
          <w:szCs w:val="26"/>
        </w:rPr>
        <w:t>65. Протокол подведения итогов включает следующие сведения: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65.1. Дата, время и место проведения рассмотрения заявок;</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65.2. Дата, время и место оценки заявок;</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65.3. Информация об участниках отбора, заявки которых были рассмотрены;</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65.4. Информация об участниках отбора, заявки которых были отклонены, </w:t>
      </w:r>
      <w:r>
        <w:rPr>
          <w:rFonts w:ascii="Times New Roman" w:hAnsi="Times New Roman" w:cs="Times New Roman"/>
          <w:sz w:val="26"/>
          <w:szCs w:val="26"/>
        </w:rPr>
        <w:br/>
      </w:r>
      <w:r w:rsidRPr="00AB0F0A">
        <w:rPr>
          <w:rFonts w:ascii="Times New Roman" w:hAnsi="Times New Roman" w:cs="Times New Roman"/>
          <w:sz w:val="26"/>
          <w:szCs w:val="26"/>
        </w:rPr>
        <w:t>с указанием причин их отклонения, в том числе положений объявления о проведении отбора, которым не соответствуют заявки;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65.5. Последовательность оценки заявок, присвоенные заявкам значения </w:t>
      </w:r>
      <w:r>
        <w:rPr>
          <w:rFonts w:ascii="Times New Roman" w:hAnsi="Times New Roman" w:cs="Times New Roman"/>
          <w:sz w:val="26"/>
          <w:szCs w:val="26"/>
        </w:rPr>
        <w:br/>
      </w:r>
      <w:r w:rsidRPr="00AB0F0A">
        <w:rPr>
          <w:rFonts w:ascii="Times New Roman" w:hAnsi="Times New Roman" w:cs="Times New Roman"/>
          <w:sz w:val="26"/>
          <w:szCs w:val="26"/>
        </w:rP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65.6. Наименование получателя грантов, с которым заключается Договор</w:t>
      </w:r>
      <w:r w:rsidR="00D17125">
        <w:rPr>
          <w:rFonts w:ascii="Times New Roman" w:hAnsi="Times New Roman" w:cs="Times New Roman"/>
          <w:sz w:val="26"/>
          <w:szCs w:val="26"/>
        </w:rPr>
        <w:t>,</w:t>
      </w:r>
      <w:r w:rsidRPr="00AB0F0A">
        <w:rPr>
          <w:rFonts w:ascii="Times New Roman" w:hAnsi="Times New Roman" w:cs="Times New Roman"/>
          <w:sz w:val="26"/>
          <w:szCs w:val="26"/>
        </w:rPr>
        <w:t xml:space="preserve"> </w:t>
      </w:r>
      <w:r w:rsidRPr="00AB0F0A">
        <w:rPr>
          <w:rFonts w:ascii="Times New Roman" w:hAnsi="Times New Roman" w:cs="Times New Roman"/>
          <w:sz w:val="26"/>
          <w:szCs w:val="26"/>
        </w:rPr>
        <w:br/>
        <w:t>и размер предоставляемого ему гранта.</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66. При указании в протоколе подведения итогов отбора размера гранта, предусмотренно</w:t>
      </w:r>
      <w:r w:rsidR="000A10BD">
        <w:rPr>
          <w:rFonts w:ascii="Times New Roman" w:eastAsiaTheme="minorHAnsi" w:hAnsi="Times New Roman" w:cs="Times New Roman"/>
          <w:sz w:val="26"/>
          <w:szCs w:val="26"/>
          <w:lang w:eastAsia="en-US"/>
        </w:rPr>
        <w:t>го</w:t>
      </w:r>
      <w:r w:rsidRPr="00AB0F0A">
        <w:rPr>
          <w:rFonts w:ascii="Times New Roman" w:eastAsiaTheme="minorHAnsi" w:hAnsi="Times New Roman" w:cs="Times New Roman"/>
          <w:sz w:val="26"/>
          <w:szCs w:val="26"/>
          <w:lang w:eastAsia="en-US"/>
        </w:rPr>
        <w:t xml:space="preserve"> для предоставления участнику отбора в соответствии пунктом 69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hAnsi="Times New Roman" w:cs="Times New Roman"/>
          <w:sz w:val="26"/>
          <w:szCs w:val="26"/>
        </w:rPr>
        <w:t>67. </w:t>
      </w:r>
      <w:r w:rsidRPr="00AB0F0A">
        <w:rPr>
          <w:rFonts w:ascii="Times New Roman" w:eastAsiaTheme="minorHAnsi" w:hAnsi="Times New Roman" w:cs="Times New Roman"/>
          <w:sz w:val="26"/>
          <w:szCs w:val="26"/>
          <w:lang w:eastAsia="en-US"/>
        </w:rPr>
        <w:t>Внесение изменений в протокол рассмотрения заявок и протокол подведения итогов</w:t>
      </w:r>
      <w:r w:rsidRPr="00AB0F0A">
        <w:rPr>
          <w:rFonts w:ascii="Times New Roman" w:hAnsi="Times New Roman" w:cs="Times New Roman"/>
          <w:sz w:val="26"/>
          <w:szCs w:val="26"/>
        </w:rPr>
        <w:t xml:space="preserve"> </w:t>
      </w:r>
      <w:r w:rsidRPr="00AB0F0A">
        <w:rPr>
          <w:rFonts w:ascii="Times New Roman" w:eastAsiaTheme="minorHAnsi" w:hAnsi="Times New Roman" w:cs="Times New Roman"/>
          <w:sz w:val="26"/>
          <w:szCs w:val="26"/>
          <w:lang w:eastAsia="en-US"/>
        </w:rPr>
        <w:t>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570560" w:rsidRPr="00AB0F0A" w:rsidRDefault="00570560" w:rsidP="00570560">
      <w:pPr>
        <w:pStyle w:val="ConsPlusNormal"/>
        <w:ind w:firstLine="709"/>
        <w:jc w:val="both"/>
        <w:rPr>
          <w:rFonts w:ascii="Times New Roman" w:hAnsi="Times New Roman" w:cs="Times New Roman"/>
          <w:sz w:val="26"/>
          <w:szCs w:val="26"/>
        </w:rPr>
      </w:pPr>
      <w:bookmarkStart w:id="8" w:name="P192"/>
      <w:bookmarkEnd w:id="8"/>
    </w:p>
    <w:p w:rsidR="00570560" w:rsidRPr="00AB0F0A" w:rsidRDefault="00570560" w:rsidP="00570560">
      <w:pPr>
        <w:pStyle w:val="ConsPlusTitle"/>
        <w:jc w:val="center"/>
        <w:outlineLvl w:val="1"/>
        <w:rPr>
          <w:b w:val="0"/>
          <w:sz w:val="26"/>
          <w:szCs w:val="26"/>
        </w:rPr>
      </w:pPr>
      <w:r w:rsidRPr="00AB0F0A">
        <w:rPr>
          <w:b w:val="0"/>
          <w:sz w:val="26"/>
          <w:szCs w:val="26"/>
        </w:rPr>
        <w:lastRenderedPageBreak/>
        <w:t>III. Условия и порядок предоставления гранта</w:t>
      </w:r>
    </w:p>
    <w:p w:rsidR="00570560" w:rsidRPr="00AB0F0A" w:rsidRDefault="00570560" w:rsidP="00570560">
      <w:pPr>
        <w:pStyle w:val="ConsPlusTitle"/>
        <w:ind w:firstLine="709"/>
        <w:jc w:val="center"/>
        <w:outlineLvl w:val="1"/>
        <w:rPr>
          <w:b w:val="0"/>
          <w:sz w:val="26"/>
          <w:szCs w:val="26"/>
        </w:rPr>
      </w:pPr>
    </w:p>
    <w:p w:rsidR="00570560" w:rsidRPr="00AB0F0A" w:rsidRDefault="00570560" w:rsidP="00570560">
      <w:pPr>
        <w:widowControl w:val="0"/>
        <w:autoSpaceDE w:val="0"/>
        <w:autoSpaceDN w:val="0"/>
        <w:ind w:firstLine="709"/>
        <w:jc w:val="both"/>
        <w:rPr>
          <w:sz w:val="26"/>
          <w:szCs w:val="26"/>
        </w:rPr>
      </w:pPr>
      <w:r w:rsidRPr="00AB0F0A">
        <w:rPr>
          <w:rFonts w:eastAsiaTheme="minorEastAsia"/>
          <w:sz w:val="26"/>
          <w:szCs w:val="26"/>
        </w:rPr>
        <w:t xml:space="preserve">68. Грант предоставляется при условии </w:t>
      </w:r>
      <w:proofErr w:type="spellStart"/>
      <w:r w:rsidRPr="00AB0F0A">
        <w:rPr>
          <w:rFonts w:eastAsiaTheme="minorEastAsia"/>
          <w:sz w:val="26"/>
          <w:szCs w:val="26"/>
        </w:rPr>
        <w:t>софинансирования</w:t>
      </w:r>
      <w:proofErr w:type="spellEnd"/>
      <w:r w:rsidRPr="00AB0F0A">
        <w:rPr>
          <w:rFonts w:eastAsiaTheme="minorEastAsia"/>
          <w:sz w:val="26"/>
          <w:szCs w:val="26"/>
        </w:rPr>
        <w:t xml:space="preserve"> участнику отбора, намеренному вложить и (или) вложившему собственные средства в реализацию проекта, в размере не менее 15% от размера </w:t>
      </w:r>
      <w:r w:rsidRPr="00AB0F0A">
        <w:rPr>
          <w:sz w:val="26"/>
          <w:szCs w:val="26"/>
        </w:rPr>
        <w:t xml:space="preserve">запрашиваемого гранта, указанного </w:t>
      </w:r>
      <w:r>
        <w:rPr>
          <w:sz w:val="26"/>
          <w:szCs w:val="26"/>
        </w:rPr>
        <w:br/>
      </w:r>
      <w:r w:rsidRPr="00AB0F0A">
        <w:rPr>
          <w:sz w:val="26"/>
          <w:szCs w:val="26"/>
        </w:rPr>
        <w:t>в заявке.</w:t>
      </w:r>
    </w:p>
    <w:p w:rsidR="00570560" w:rsidRPr="00AB0F0A" w:rsidRDefault="00570560" w:rsidP="00570560">
      <w:pPr>
        <w:widowControl w:val="0"/>
        <w:autoSpaceDE w:val="0"/>
        <w:autoSpaceDN w:val="0"/>
        <w:ind w:firstLine="709"/>
        <w:jc w:val="both"/>
        <w:rPr>
          <w:sz w:val="26"/>
          <w:szCs w:val="26"/>
        </w:rPr>
      </w:pPr>
      <w:r w:rsidRPr="00AB0F0A">
        <w:rPr>
          <w:sz w:val="26"/>
          <w:szCs w:val="26"/>
        </w:rPr>
        <w:t xml:space="preserve">Затраты, понесенные участником отбора на реализацию проекта в текущем календарном году до даты начала приема заявок, учитываются при наличии подтверждающих документов. </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69. Максимальный размер гранта составляет не более 85 процентов от общей суммы затрат, указанн</w:t>
      </w:r>
      <w:r>
        <w:rPr>
          <w:rFonts w:eastAsiaTheme="minorEastAsia"/>
          <w:sz w:val="26"/>
          <w:szCs w:val="26"/>
        </w:rPr>
        <w:t>о</w:t>
      </w:r>
      <w:r w:rsidRPr="00AB0F0A">
        <w:rPr>
          <w:rFonts w:eastAsiaTheme="minorEastAsia"/>
          <w:sz w:val="26"/>
          <w:szCs w:val="26"/>
        </w:rPr>
        <w:t>й в проекте, связанн</w:t>
      </w:r>
      <w:r>
        <w:rPr>
          <w:rFonts w:eastAsiaTheme="minorEastAsia"/>
          <w:sz w:val="26"/>
          <w:szCs w:val="26"/>
        </w:rPr>
        <w:t>о</w:t>
      </w:r>
      <w:r w:rsidRPr="00AB0F0A">
        <w:rPr>
          <w:rFonts w:eastAsiaTheme="minorEastAsia"/>
          <w:sz w:val="26"/>
          <w:szCs w:val="26"/>
        </w:rPr>
        <w:t xml:space="preserve">й с созданием собственного бизнеса, </w:t>
      </w:r>
      <w:r w:rsidRPr="00AB0F0A">
        <w:rPr>
          <w:rFonts w:eastAsiaTheme="minorEastAsia"/>
          <w:sz w:val="26"/>
          <w:szCs w:val="26"/>
        </w:rPr>
        <w:br/>
        <w:t xml:space="preserve">и не более 500 000 (Пятьсот тысяч) рублей для одного победителя отбора. </w:t>
      </w:r>
    </w:p>
    <w:p w:rsidR="00570560" w:rsidRPr="00AB0F0A" w:rsidRDefault="00570560" w:rsidP="00570560">
      <w:pPr>
        <w:widowControl w:val="0"/>
        <w:autoSpaceDE w:val="0"/>
        <w:autoSpaceDN w:val="0"/>
        <w:ind w:firstLine="709"/>
        <w:jc w:val="both"/>
        <w:rPr>
          <w:sz w:val="26"/>
          <w:szCs w:val="26"/>
        </w:rPr>
      </w:pPr>
      <w:r w:rsidRPr="00AB0F0A">
        <w:rPr>
          <w:sz w:val="26"/>
          <w:szCs w:val="26"/>
        </w:rPr>
        <w:t xml:space="preserve">Победителям отбора предоставляется грант в размере, указанном в заявке, </w:t>
      </w:r>
      <w:r>
        <w:rPr>
          <w:sz w:val="26"/>
          <w:szCs w:val="26"/>
        </w:rPr>
        <w:br/>
      </w:r>
      <w:r w:rsidRPr="00AB0F0A">
        <w:rPr>
          <w:sz w:val="26"/>
          <w:szCs w:val="26"/>
        </w:rPr>
        <w:t xml:space="preserve">но не превышающем максимального размера, установленного </w:t>
      </w:r>
      <w:hyperlink w:anchor="P80">
        <w:r w:rsidRPr="00AB0F0A">
          <w:rPr>
            <w:sz w:val="26"/>
            <w:szCs w:val="26"/>
          </w:rPr>
          <w:t>абзацем</w:t>
        </w:r>
      </w:hyperlink>
      <w:r w:rsidRPr="00AB0F0A">
        <w:rPr>
          <w:sz w:val="26"/>
          <w:szCs w:val="26"/>
        </w:rPr>
        <w:t xml:space="preserve"> </w:t>
      </w:r>
      <w:r>
        <w:rPr>
          <w:sz w:val="26"/>
          <w:szCs w:val="26"/>
        </w:rPr>
        <w:t>первым</w:t>
      </w:r>
      <w:r w:rsidRPr="00AB0F0A">
        <w:rPr>
          <w:sz w:val="26"/>
          <w:szCs w:val="26"/>
        </w:rPr>
        <w:t xml:space="preserve"> настоящего </w:t>
      </w:r>
      <w:r>
        <w:rPr>
          <w:sz w:val="26"/>
          <w:szCs w:val="26"/>
        </w:rPr>
        <w:t>пункта</w:t>
      </w:r>
      <w:r w:rsidRPr="00AB0F0A">
        <w:rPr>
          <w:sz w:val="26"/>
          <w:szCs w:val="26"/>
        </w:rPr>
        <w:t>.</w:t>
      </w:r>
    </w:p>
    <w:p w:rsidR="00570560" w:rsidRPr="00AB0F0A" w:rsidRDefault="00570560" w:rsidP="00570560">
      <w:pPr>
        <w:widowControl w:val="0"/>
        <w:autoSpaceDE w:val="0"/>
        <w:autoSpaceDN w:val="0"/>
        <w:ind w:firstLine="709"/>
        <w:jc w:val="both"/>
        <w:rPr>
          <w:sz w:val="26"/>
          <w:szCs w:val="26"/>
        </w:rPr>
      </w:pPr>
      <w:r w:rsidRPr="00AB0F0A">
        <w:rPr>
          <w:sz w:val="26"/>
          <w:szCs w:val="26"/>
        </w:rPr>
        <w:t>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предоставляются гранты в размере остатка бюджетных средств, но не более суммы, предусмотренной настоящим пунктом, в случае их согласия.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70. Грант предоставляется в целях финансового обеспечения следующих расходов, связанных с реализацией проекта, направленных:</w:t>
      </w:r>
    </w:p>
    <w:p w:rsidR="00570560" w:rsidRPr="00AB0F0A" w:rsidRDefault="00570560" w:rsidP="00570560">
      <w:pPr>
        <w:widowControl w:val="0"/>
        <w:autoSpaceDE w:val="0"/>
        <w:autoSpaceDN w:val="0"/>
        <w:ind w:firstLine="709"/>
        <w:jc w:val="both"/>
        <w:rPr>
          <w:rFonts w:eastAsiaTheme="minorHAnsi"/>
          <w:sz w:val="26"/>
          <w:szCs w:val="26"/>
          <w:lang w:eastAsia="en-US"/>
        </w:rPr>
      </w:pPr>
      <w:bookmarkStart w:id="9" w:name="P184"/>
      <w:bookmarkEnd w:id="9"/>
      <w:r w:rsidRPr="00AB0F0A">
        <w:rPr>
          <w:rFonts w:eastAsiaTheme="minorHAnsi"/>
          <w:sz w:val="26"/>
          <w:szCs w:val="26"/>
          <w:lang w:eastAsia="en-US"/>
        </w:rPr>
        <w:t xml:space="preserve">70.1. На приобретение оборудования, мебели, расходных материалов </w:t>
      </w:r>
      <w:r w:rsidR="000A10BD">
        <w:rPr>
          <w:rFonts w:eastAsiaTheme="minorHAnsi"/>
          <w:sz w:val="26"/>
          <w:szCs w:val="26"/>
          <w:lang w:eastAsia="en-US"/>
        </w:rPr>
        <w:br/>
      </w:r>
      <w:r w:rsidRPr="00AB0F0A">
        <w:rPr>
          <w:rFonts w:eastAsiaTheme="minorHAnsi"/>
          <w:sz w:val="26"/>
          <w:szCs w:val="26"/>
          <w:lang w:eastAsia="en-US"/>
        </w:rPr>
        <w:t>и инвентаря, необходимых для реализации проекта;</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70.2. На доставку (транспортировку) оборудования, мебели, расходных материалов и инвентаря, необходимых для реализации проекта;</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70.3. На приобретение программного обеспечения;</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 xml:space="preserve">70.4. На профессиональную переподготовку и повышение квалификации субъекта малого и среднего предпринимательства либо персонала по виду деятельности, в соответствии с которым планируется реализация проекта, </w:t>
      </w:r>
      <w:r>
        <w:rPr>
          <w:rFonts w:eastAsiaTheme="minorHAnsi"/>
          <w:sz w:val="26"/>
          <w:szCs w:val="26"/>
          <w:lang w:eastAsia="en-US"/>
        </w:rPr>
        <w:br/>
      </w:r>
      <w:r w:rsidRPr="00AB0F0A">
        <w:rPr>
          <w:rFonts w:eastAsiaTheme="minorHAnsi"/>
          <w:sz w:val="26"/>
          <w:szCs w:val="26"/>
          <w:lang w:eastAsia="en-US"/>
        </w:rPr>
        <w:t>за исключением стоимости проезда и проживания к месту обучения и обратно;</w:t>
      </w:r>
    </w:p>
    <w:p w:rsidR="00570560" w:rsidRPr="00AB0F0A" w:rsidRDefault="000A10BD" w:rsidP="00570560">
      <w:pPr>
        <w:widowControl w:val="0"/>
        <w:autoSpaceDE w:val="0"/>
        <w:autoSpaceDN w:val="0"/>
        <w:ind w:firstLine="709"/>
        <w:jc w:val="both"/>
        <w:rPr>
          <w:rFonts w:eastAsiaTheme="minorHAnsi"/>
          <w:sz w:val="26"/>
          <w:szCs w:val="26"/>
          <w:lang w:eastAsia="en-US"/>
        </w:rPr>
      </w:pPr>
      <w:r>
        <w:rPr>
          <w:rFonts w:eastAsiaTheme="minorHAnsi"/>
          <w:sz w:val="26"/>
          <w:szCs w:val="26"/>
          <w:lang w:eastAsia="en-US"/>
        </w:rPr>
        <w:t>70.5. </w:t>
      </w:r>
      <w:r w:rsidR="00570560" w:rsidRPr="00AB0F0A">
        <w:rPr>
          <w:rFonts w:eastAsiaTheme="minorHAnsi"/>
          <w:sz w:val="26"/>
          <w:szCs w:val="26"/>
          <w:lang w:eastAsia="en-US"/>
        </w:rPr>
        <w:t>На рекламу;</w:t>
      </w:r>
    </w:p>
    <w:p w:rsidR="00570560" w:rsidRPr="00AB0F0A" w:rsidRDefault="000A10BD" w:rsidP="00570560">
      <w:pPr>
        <w:widowControl w:val="0"/>
        <w:autoSpaceDE w:val="0"/>
        <w:autoSpaceDN w:val="0"/>
        <w:ind w:firstLine="709"/>
        <w:jc w:val="both"/>
        <w:rPr>
          <w:rFonts w:eastAsiaTheme="minorHAnsi"/>
          <w:sz w:val="26"/>
          <w:szCs w:val="26"/>
          <w:lang w:eastAsia="en-US"/>
        </w:rPr>
      </w:pPr>
      <w:r>
        <w:rPr>
          <w:rFonts w:eastAsiaTheme="minorHAnsi"/>
          <w:sz w:val="26"/>
          <w:szCs w:val="26"/>
          <w:lang w:eastAsia="en-US"/>
        </w:rPr>
        <w:t>70.6. </w:t>
      </w:r>
      <w:r w:rsidR="00570560" w:rsidRPr="00AB0F0A">
        <w:rPr>
          <w:rFonts w:eastAsiaTheme="minorHAnsi"/>
          <w:sz w:val="26"/>
          <w:szCs w:val="26"/>
          <w:lang w:eastAsia="en-US"/>
        </w:rPr>
        <w:t>На аренду нежилых зданий и помещений, необходимых для реализации проект</w:t>
      </w:r>
      <w:r w:rsidR="00570560">
        <w:rPr>
          <w:rFonts w:eastAsiaTheme="minorHAnsi"/>
          <w:sz w:val="26"/>
          <w:szCs w:val="26"/>
          <w:lang w:eastAsia="en-US"/>
        </w:rPr>
        <w:t>а</w:t>
      </w:r>
      <w:r w:rsidR="00570560" w:rsidRPr="00AB0F0A">
        <w:rPr>
          <w:rFonts w:eastAsiaTheme="minorHAnsi"/>
          <w:sz w:val="26"/>
          <w:szCs w:val="26"/>
          <w:lang w:eastAsia="en-US"/>
        </w:rPr>
        <w:t>;</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70.7. На ремонт нежилого помещения, включая приобретение строительных материалов, необходимых для ремонта помещения.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71. Гранты не могут быть использованы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rFonts w:eastAsiaTheme="minorEastAsia"/>
          <w:sz w:val="26"/>
          <w:szCs w:val="26"/>
        </w:rPr>
        <w:br/>
      </w:r>
      <w:r w:rsidRPr="00AB0F0A">
        <w:rPr>
          <w:rFonts w:eastAsiaTheme="minorEastAsia"/>
          <w:sz w:val="26"/>
          <w:szCs w:val="26"/>
        </w:rPr>
        <w:t>а также связанных с достижением результатов предоставления этих средств иных операций, определенных настоящим Порядком.</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72. Средства гранта, собственные средства, заявленные в рамках </w:t>
      </w:r>
      <w:proofErr w:type="spellStart"/>
      <w:r w:rsidRPr="00AB0F0A">
        <w:rPr>
          <w:rFonts w:eastAsiaTheme="minorEastAsia"/>
          <w:sz w:val="26"/>
          <w:szCs w:val="26"/>
        </w:rPr>
        <w:t>софинансирования</w:t>
      </w:r>
      <w:proofErr w:type="spellEnd"/>
      <w:r w:rsidRPr="00AB0F0A">
        <w:rPr>
          <w:rFonts w:eastAsiaTheme="minorEastAsia"/>
          <w:sz w:val="26"/>
          <w:szCs w:val="26"/>
        </w:rPr>
        <w:t xml:space="preserve"> на реализацию проекта</w:t>
      </w:r>
      <w:r>
        <w:rPr>
          <w:rFonts w:eastAsiaTheme="minorEastAsia"/>
          <w:sz w:val="26"/>
          <w:szCs w:val="26"/>
        </w:rPr>
        <w:t>,</w:t>
      </w:r>
      <w:r w:rsidRPr="00AB0F0A">
        <w:rPr>
          <w:rFonts w:eastAsiaTheme="minorEastAsia"/>
          <w:sz w:val="26"/>
          <w:szCs w:val="26"/>
        </w:rPr>
        <w:t xml:space="preserve"> должны быть использованы получателем гранта в течение 1 года с даты заключения Договора.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73. Грант предоставляется на основании Договора, заключенного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w:t>
      </w:r>
      <w:r w:rsidRPr="00AB0F0A">
        <w:rPr>
          <w:rFonts w:ascii="Times New Roman" w:hAnsi="Times New Roman" w:cs="Times New Roman"/>
          <w:sz w:val="26"/>
          <w:szCs w:val="26"/>
        </w:rPr>
        <w:lastRenderedPageBreak/>
        <w:t>и получателем гранта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типовой формой, установленной Управлением финансов Администрации МО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(далее - Управление финансов), а также в соответствии с условиями и требованиями настоящего Порядка.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74. В течение 10 рабочих дней со дня подписания протокола подведения итогов отбора участнику отбора направляется уведомление</w:t>
      </w:r>
      <w:r w:rsidRPr="00AB0F0A">
        <w:rPr>
          <w:rFonts w:ascii="Times New Roman" w:eastAsiaTheme="minorHAnsi" w:hAnsi="Times New Roman" w:cs="Times New Roman"/>
          <w:sz w:val="26"/>
          <w:szCs w:val="26"/>
          <w:lang w:eastAsia="en-US"/>
        </w:rPr>
        <w:t xml:space="preserve"> о подписании Договора на адрес электронной почты</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указанный в заявке</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или почтовым</w:t>
      </w:r>
      <w:r>
        <w:rPr>
          <w:rFonts w:ascii="Times New Roman" w:eastAsiaTheme="minorHAnsi" w:hAnsi="Times New Roman" w:cs="Times New Roman"/>
          <w:sz w:val="26"/>
          <w:szCs w:val="26"/>
          <w:lang w:eastAsia="en-US"/>
        </w:rPr>
        <w:t xml:space="preserve"> отправлением</w:t>
      </w:r>
      <w:r w:rsidRPr="00AB0F0A">
        <w:rPr>
          <w:rFonts w:ascii="Times New Roman" w:eastAsiaTheme="minorHAnsi" w:hAnsi="Times New Roman" w:cs="Times New Roman"/>
          <w:sz w:val="26"/>
          <w:szCs w:val="26"/>
          <w:lang w:eastAsia="en-US"/>
        </w:rPr>
        <w:t>, или вруч</w:t>
      </w:r>
      <w:r>
        <w:rPr>
          <w:rFonts w:ascii="Times New Roman" w:eastAsiaTheme="minorHAnsi" w:hAnsi="Times New Roman" w:cs="Times New Roman"/>
          <w:sz w:val="26"/>
          <w:szCs w:val="26"/>
          <w:lang w:eastAsia="en-US"/>
        </w:rPr>
        <w:t>ается</w:t>
      </w:r>
      <w:r w:rsidRPr="00AB0F0A">
        <w:rPr>
          <w:rFonts w:ascii="Times New Roman" w:eastAsiaTheme="minorHAnsi" w:hAnsi="Times New Roman" w:cs="Times New Roman"/>
          <w:sz w:val="26"/>
          <w:szCs w:val="26"/>
          <w:lang w:eastAsia="en-US"/>
        </w:rPr>
        <w:t xml:space="preserve"> лично участнику отбора под подпись. </w:t>
      </w:r>
      <w:r w:rsidRPr="00AB0F0A">
        <w:rPr>
          <w:rFonts w:ascii="Times New Roman" w:hAnsi="Times New Roman" w:cs="Times New Roman"/>
          <w:sz w:val="26"/>
          <w:szCs w:val="26"/>
        </w:rPr>
        <w:t>В срок, указанный в уведомлении, но не позднее 30 календарных дней со дня подписания протокола подведения итогов отбора, участник отбора должен заключить</w:t>
      </w:r>
      <w:r>
        <w:rPr>
          <w:rFonts w:ascii="Times New Roman" w:hAnsi="Times New Roman" w:cs="Times New Roman"/>
          <w:sz w:val="26"/>
          <w:szCs w:val="26"/>
        </w:rPr>
        <w:t xml:space="preserve"> </w:t>
      </w:r>
      <w:r w:rsidRPr="00AB0F0A">
        <w:rPr>
          <w:rFonts w:ascii="Times New Roman" w:hAnsi="Times New Roman" w:cs="Times New Roman"/>
          <w:sz w:val="26"/>
          <w:szCs w:val="26"/>
        </w:rPr>
        <w:t xml:space="preserve">Договор с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75. В случае, если по истечении срока, установленного в </w:t>
      </w:r>
      <w:hyperlink w:anchor="P197">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 xml:space="preserve">74 настоящего Порядка, Договор участником отбора не подписан, он признается уклонившимся </w:t>
      </w:r>
      <w:r>
        <w:rPr>
          <w:rFonts w:ascii="Times New Roman" w:hAnsi="Times New Roman" w:cs="Times New Roman"/>
          <w:sz w:val="26"/>
          <w:szCs w:val="26"/>
        </w:rPr>
        <w:br/>
      </w:r>
      <w:r w:rsidRPr="00AB0F0A">
        <w:rPr>
          <w:rFonts w:ascii="Times New Roman" w:hAnsi="Times New Roman" w:cs="Times New Roman"/>
          <w:sz w:val="26"/>
          <w:szCs w:val="26"/>
        </w:rPr>
        <w:t>от подписания Договора, грант ему не предоставляется.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В этом случае право заключения Договора переходит к следующему из числа участников отбора, имеющих право на получение гранта, заявка которого</w:t>
      </w:r>
      <w:r w:rsidRPr="00AB0F0A">
        <w:rPr>
          <w:rFonts w:ascii="Times New Roman" w:hAnsi="Times New Roman" w:cs="Times New Roman"/>
          <w:sz w:val="26"/>
          <w:szCs w:val="26"/>
        </w:rPr>
        <w:br/>
        <w:t>по результатам рассмотрения и оценки имеет следующий наивысший балл.</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76. Договор заключается на срок 12 месяцев, при этом окончание срока действия не влечет прекращения обязательств по нему.</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77. Договор, заключенный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и победителем отбора, является основанием для </w:t>
      </w:r>
      <w:r>
        <w:rPr>
          <w:rFonts w:ascii="Times New Roman" w:hAnsi="Times New Roman" w:cs="Times New Roman"/>
          <w:sz w:val="26"/>
          <w:szCs w:val="26"/>
        </w:rPr>
        <w:t xml:space="preserve">принятия </w:t>
      </w:r>
      <w:r w:rsidRPr="00AB0F0A">
        <w:rPr>
          <w:rFonts w:ascii="Times New Roman" w:hAnsi="Times New Roman" w:cs="Times New Roman"/>
          <w:sz w:val="26"/>
          <w:szCs w:val="26"/>
        </w:rPr>
        <w:t>решения предоставления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78. Управление в течение 5 рабочих дней со дня заключения Договора готовит распоряжение о предоставлении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79. Главный распорядитель бюджетных средств не позднее 10-го рабочего дня, следующего за днем принятия решения о предоставлении гранта, указанного </w:t>
      </w:r>
      <w:r w:rsidRPr="00AB0F0A">
        <w:rPr>
          <w:rFonts w:ascii="Times New Roman" w:hAnsi="Times New Roman" w:cs="Times New Roman"/>
          <w:sz w:val="26"/>
          <w:szCs w:val="26"/>
        </w:rPr>
        <w:br/>
        <w:t>в пункте 7</w:t>
      </w:r>
      <w:r>
        <w:rPr>
          <w:rFonts w:ascii="Times New Roman" w:hAnsi="Times New Roman" w:cs="Times New Roman"/>
          <w:sz w:val="26"/>
          <w:szCs w:val="26"/>
        </w:rPr>
        <w:t>7</w:t>
      </w:r>
      <w:r w:rsidRPr="00AB0F0A">
        <w:rPr>
          <w:rFonts w:ascii="Times New Roman" w:hAnsi="Times New Roman" w:cs="Times New Roman"/>
          <w:sz w:val="26"/>
          <w:szCs w:val="26"/>
        </w:rPr>
        <w:t xml:space="preserve"> настоящего Порядка, перечисляет грант на расчетный счет получателя гранта, открытый в учреждениях Центрального банка Российской Федерации </w:t>
      </w:r>
      <w:r>
        <w:rPr>
          <w:rFonts w:ascii="Times New Roman" w:hAnsi="Times New Roman" w:cs="Times New Roman"/>
          <w:sz w:val="26"/>
          <w:szCs w:val="26"/>
        </w:rPr>
        <w:br/>
      </w:r>
      <w:r w:rsidRPr="00AB0F0A">
        <w:rPr>
          <w:rFonts w:ascii="Times New Roman" w:hAnsi="Times New Roman" w:cs="Times New Roman"/>
          <w:sz w:val="26"/>
          <w:szCs w:val="26"/>
        </w:rPr>
        <w:t>или кредитной организации, по реквизитам, указанным в Договоре.</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80. Грант считается предоставленным в день списания средств со счета Администрации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на расчетный счет получателя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81.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w:t>
      </w:r>
      <w:r>
        <w:rPr>
          <w:rFonts w:ascii="Times New Roman" w:hAnsi="Times New Roman" w:cs="Times New Roman"/>
          <w:sz w:val="26"/>
          <w:szCs w:val="26"/>
        </w:rPr>
        <w:br/>
      </w:r>
      <w:r w:rsidRPr="00AB0F0A">
        <w:rPr>
          <w:rFonts w:ascii="Times New Roman" w:hAnsi="Times New Roman" w:cs="Times New Roman"/>
          <w:sz w:val="26"/>
          <w:szCs w:val="26"/>
        </w:rPr>
        <w:t xml:space="preserve">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w:t>
      </w:r>
      <w:r w:rsidRPr="00AB0F0A">
        <w:rPr>
          <w:rFonts w:ascii="Times New Roman" w:hAnsi="Times New Roman" w:cs="Times New Roman"/>
          <w:sz w:val="26"/>
          <w:szCs w:val="26"/>
        </w:rPr>
        <w:br/>
        <w:t xml:space="preserve">о расторжении соглашения при </w:t>
      </w:r>
      <w:proofErr w:type="spellStart"/>
      <w:r w:rsidRPr="00AB0F0A">
        <w:rPr>
          <w:rFonts w:ascii="Times New Roman" w:hAnsi="Times New Roman" w:cs="Times New Roman"/>
          <w:sz w:val="26"/>
          <w:szCs w:val="26"/>
        </w:rPr>
        <w:t>недостижении</w:t>
      </w:r>
      <w:proofErr w:type="spellEnd"/>
      <w:r w:rsidRPr="00AB0F0A">
        <w:rPr>
          <w:rFonts w:ascii="Times New Roman" w:hAnsi="Times New Roman" w:cs="Times New Roman"/>
          <w:sz w:val="26"/>
          <w:szCs w:val="26"/>
        </w:rPr>
        <w:t xml:space="preserve"> согласования по новым условиям.</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82. Изменение Договора осуществляется по инициативе сторон и оформляется </w:t>
      </w:r>
      <w:r>
        <w:rPr>
          <w:rFonts w:ascii="Times New Roman" w:hAnsi="Times New Roman" w:cs="Times New Roman"/>
          <w:sz w:val="26"/>
          <w:szCs w:val="26"/>
        </w:rPr>
        <w:br/>
      </w:r>
      <w:r w:rsidRPr="00AB0F0A">
        <w:rPr>
          <w:rFonts w:ascii="Times New Roman" w:hAnsi="Times New Roman" w:cs="Times New Roman"/>
          <w:sz w:val="26"/>
          <w:szCs w:val="26"/>
        </w:rPr>
        <w:t>в виде дополнительного соглашения к Договору, в том числе дополнительн</w:t>
      </w:r>
      <w:r>
        <w:rPr>
          <w:rFonts w:ascii="Times New Roman" w:hAnsi="Times New Roman" w:cs="Times New Roman"/>
          <w:sz w:val="26"/>
          <w:szCs w:val="26"/>
        </w:rPr>
        <w:t>ого</w:t>
      </w:r>
      <w:r w:rsidRPr="00AB0F0A">
        <w:rPr>
          <w:rFonts w:ascii="Times New Roman" w:hAnsi="Times New Roman" w:cs="Times New Roman"/>
          <w:sz w:val="26"/>
          <w:szCs w:val="26"/>
        </w:rPr>
        <w:t xml:space="preserve"> соглашени</w:t>
      </w:r>
      <w:r>
        <w:rPr>
          <w:rFonts w:ascii="Times New Roman" w:hAnsi="Times New Roman" w:cs="Times New Roman"/>
          <w:sz w:val="26"/>
          <w:szCs w:val="26"/>
        </w:rPr>
        <w:t>я</w:t>
      </w:r>
      <w:r w:rsidRPr="00AB0F0A">
        <w:rPr>
          <w:rFonts w:ascii="Times New Roman" w:hAnsi="Times New Roman" w:cs="Times New Roman"/>
          <w:sz w:val="26"/>
          <w:szCs w:val="26"/>
        </w:rPr>
        <w:t xml:space="preserve"> о расторжении Договора, которое является его неотъемлемой частью, </w:t>
      </w:r>
      <w:r w:rsidR="000A10BD">
        <w:rPr>
          <w:rFonts w:ascii="Times New Roman" w:hAnsi="Times New Roman" w:cs="Times New Roman"/>
          <w:sz w:val="26"/>
          <w:szCs w:val="26"/>
        </w:rPr>
        <w:br/>
      </w:r>
      <w:r w:rsidRPr="00AB0F0A">
        <w:rPr>
          <w:rFonts w:ascii="Times New Roman" w:hAnsi="Times New Roman" w:cs="Times New Roman"/>
          <w:sz w:val="26"/>
          <w:szCs w:val="26"/>
        </w:rPr>
        <w:t>по форме, установленной Управлением финансов.</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83. При реорганизации получателя гранта, являющегося юридическим лицом, </w:t>
      </w:r>
      <w:r>
        <w:rPr>
          <w:rFonts w:eastAsiaTheme="minorEastAsia"/>
          <w:sz w:val="26"/>
          <w:szCs w:val="26"/>
        </w:rPr>
        <w:br/>
      </w:r>
      <w:r w:rsidRPr="00AB0F0A">
        <w:rPr>
          <w:rFonts w:eastAsiaTheme="minorEastAsia"/>
          <w:sz w:val="26"/>
          <w:szCs w:val="26"/>
        </w:rPr>
        <w:lastRenderedPageBreak/>
        <w:t xml:space="preserve">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w:t>
      </w:r>
      <w:r>
        <w:rPr>
          <w:rFonts w:eastAsiaTheme="minorEastAsia"/>
          <w:sz w:val="26"/>
          <w:szCs w:val="26"/>
        </w:rPr>
        <w:br/>
      </w:r>
      <w:r w:rsidRPr="00AB0F0A">
        <w:rPr>
          <w:rFonts w:eastAsiaTheme="minorEastAsia"/>
          <w:sz w:val="26"/>
          <w:szCs w:val="26"/>
        </w:rPr>
        <w:t>в обязательстве с указанием в соглашении к Договору юридического лица, являющегося правопреемником.</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 xml:space="preserve">84. При реорганизации получателя гранта, являющегося юридическим лицом,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в форме разделения, выделения, а также при ликвидации получателя гранта, 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Договор расторгается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с формированием уведомления о расторжении Договора в одностороннем порядке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и акта об исполнении обязательств по Договору с отражением информации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о не исполненных получателем гранта обязательствах и возврате гранта в окружной бюджет в соответствии с требованиями, установленными настоящим Порядком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Договором.</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85.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
        <w:r w:rsidRPr="00AB0F0A">
          <w:rPr>
            <w:rFonts w:eastAsiaTheme="minorEastAsia"/>
            <w:sz w:val="26"/>
            <w:szCs w:val="26"/>
          </w:rPr>
          <w:t>абзацем вторым пункта 5 статьи 23</w:t>
        </w:r>
      </w:hyperlink>
      <w:r w:rsidRPr="00AB0F0A">
        <w:rPr>
          <w:rFonts w:eastAsiaTheme="minorEastAsia"/>
          <w:sz w:val="26"/>
          <w:szCs w:val="26"/>
        </w:rPr>
        <w:t xml:space="preserve"> Гражданского кодекса Российской Федерации, передающего свои права другому гражданину в соответствии со </w:t>
      </w:r>
      <w:hyperlink r:id="rId22">
        <w:r w:rsidRPr="00AB0F0A">
          <w:rPr>
            <w:rFonts w:eastAsiaTheme="minorEastAsia"/>
            <w:sz w:val="26"/>
            <w:szCs w:val="26"/>
          </w:rPr>
          <w:t>статьей 18</w:t>
        </w:r>
      </w:hyperlink>
      <w:r w:rsidRPr="00AB0F0A">
        <w:rPr>
          <w:rFonts w:eastAsiaTheme="minorEastAsia"/>
          <w:sz w:val="26"/>
          <w:szCs w:val="26"/>
        </w:rPr>
        <w:t xml:space="preserve"> Федерального закона </w:t>
      </w:r>
      <w:r w:rsidRPr="00AB0F0A">
        <w:rPr>
          <w:rFonts w:eastAsiaTheme="minorEastAsia"/>
          <w:sz w:val="26"/>
          <w:szCs w:val="26"/>
        </w:rPr>
        <w:br/>
      </w:r>
      <w:r>
        <w:rPr>
          <w:rFonts w:eastAsiaTheme="minorEastAsia"/>
          <w:sz w:val="26"/>
          <w:szCs w:val="26"/>
        </w:rPr>
        <w:t>"</w:t>
      </w:r>
      <w:r w:rsidRPr="00AB0F0A">
        <w:rPr>
          <w:rFonts w:eastAsiaTheme="minorEastAsia"/>
          <w:sz w:val="26"/>
          <w:szCs w:val="26"/>
        </w:rPr>
        <w:t>О крестьянском (фермерском) хозяйстве</w:t>
      </w:r>
      <w:r>
        <w:rPr>
          <w:rFonts w:eastAsiaTheme="minorEastAsia"/>
          <w:sz w:val="26"/>
          <w:szCs w:val="26"/>
        </w:rPr>
        <w:t>"</w:t>
      </w:r>
      <w:r w:rsidRPr="00AB0F0A">
        <w:rPr>
          <w:rFonts w:eastAsiaTheme="minorEastAsia"/>
          <w:sz w:val="26"/>
          <w:szCs w:val="26"/>
        </w:rPr>
        <w:t xml:space="preserve">, в Договор вносятся изменения путем заключения дополнительного соглашения к Договору в части перемены лица </w:t>
      </w:r>
      <w:r w:rsidRPr="00AB0F0A">
        <w:rPr>
          <w:rFonts w:eastAsiaTheme="minorEastAsia"/>
          <w:sz w:val="26"/>
          <w:szCs w:val="26"/>
        </w:rPr>
        <w:br/>
        <w:t>в обязательстве с указанием стороны в соглашении к Договору иного лица, являющегося правопреемником.</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86. В случае реорганизации или ликвидации получатель гранта обязан уведомить Администрацию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в течение 10 рабочих дней с момента принятия решения о начале процедуры реорганизации или ликвидации.</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87.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570560" w:rsidRPr="00AB0F0A" w:rsidRDefault="000A10BD"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88. </w:t>
      </w:r>
      <w:r w:rsidR="00570560" w:rsidRPr="00AB0F0A">
        <w:rPr>
          <w:rFonts w:ascii="Times New Roman" w:hAnsi="Times New Roman" w:cs="Times New Roman"/>
          <w:sz w:val="26"/>
          <w:szCs w:val="26"/>
        </w:rPr>
        <w:t>Целевы</w:t>
      </w:r>
      <w:r w:rsidR="00570560">
        <w:rPr>
          <w:rFonts w:ascii="Times New Roman" w:hAnsi="Times New Roman" w:cs="Times New Roman"/>
          <w:sz w:val="26"/>
          <w:szCs w:val="26"/>
        </w:rPr>
        <w:t>ми</w:t>
      </w:r>
      <w:r w:rsidR="00570560" w:rsidRPr="00AB0F0A">
        <w:rPr>
          <w:rFonts w:ascii="Times New Roman" w:hAnsi="Times New Roman" w:cs="Times New Roman"/>
          <w:sz w:val="26"/>
          <w:szCs w:val="26"/>
        </w:rPr>
        <w:t xml:space="preserve"> показателя</w:t>
      </w:r>
      <w:r w:rsidR="00570560">
        <w:rPr>
          <w:rFonts w:ascii="Times New Roman" w:hAnsi="Times New Roman" w:cs="Times New Roman"/>
          <w:sz w:val="26"/>
          <w:szCs w:val="26"/>
        </w:rPr>
        <w:t>ми</w:t>
      </w:r>
      <w:r w:rsidR="00570560" w:rsidRPr="00AB0F0A">
        <w:rPr>
          <w:rFonts w:ascii="Times New Roman" w:hAnsi="Times New Roman" w:cs="Times New Roman"/>
          <w:sz w:val="26"/>
          <w:szCs w:val="26"/>
        </w:rPr>
        <w:t xml:space="preserve"> гранта являются:</w:t>
      </w:r>
    </w:p>
    <w:p w:rsidR="00570560" w:rsidRPr="00AB0F0A" w:rsidRDefault="00570560" w:rsidP="00570560">
      <w:pPr>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88.1. Сохранение или создание рабочих мест в соответствии</w:t>
      </w:r>
      <w:r w:rsidR="000A10BD">
        <w:rPr>
          <w:rFonts w:eastAsiaTheme="minorHAnsi"/>
          <w:sz w:val="26"/>
          <w:szCs w:val="26"/>
          <w:lang w:eastAsia="en-US"/>
        </w:rPr>
        <w:t xml:space="preserve"> </w:t>
      </w:r>
      <w:r w:rsidRPr="00AB0F0A">
        <w:rPr>
          <w:rFonts w:eastAsiaTheme="minorHAnsi"/>
          <w:sz w:val="26"/>
          <w:szCs w:val="26"/>
          <w:lang w:eastAsia="en-US"/>
        </w:rPr>
        <w:t>с представленным Проектом (включая индивидуального предпринимателя);</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 xml:space="preserve">88.2. Осуществление предпринимательской деятельности на территории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в течение 1 года со дня заключения Договора;</w:t>
      </w:r>
    </w:p>
    <w:p w:rsidR="00570560" w:rsidRPr="00AB0F0A" w:rsidRDefault="00570560" w:rsidP="00570560">
      <w:pPr>
        <w:autoSpaceDE w:val="0"/>
        <w:autoSpaceDN w:val="0"/>
        <w:adjustRightInd w:val="0"/>
        <w:ind w:firstLine="709"/>
        <w:jc w:val="both"/>
        <w:rPr>
          <w:rFonts w:eastAsiaTheme="minorHAnsi"/>
          <w:sz w:val="26"/>
          <w:szCs w:val="26"/>
          <w:lang w:eastAsia="en-US"/>
        </w:rPr>
      </w:pPr>
      <w:r w:rsidRPr="00AB0F0A">
        <w:rPr>
          <w:rFonts w:eastAsiaTheme="minorEastAsia"/>
          <w:sz w:val="26"/>
          <w:szCs w:val="26"/>
        </w:rPr>
        <w:t xml:space="preserve">88.3. Осуществление предпринимательской деятельности по виду экономической </w:t>
      </w:r>
      <w:r w:rsidRPr="00AB0F0A">
        <w:rPr>
          <w:rFonts w:eastAsiaTheme="minorHAnsi"/>
          <w:sz w:val="26"/>
          <w:szCs w:val="26"/>
          <w:lang w:eastAsia="en-US"/>
        </w:rPr>
        <w:t>деятельности (ОКВЭД), по которому предоставлен</w:t>
      </w:r>
      <w:r>
        <w:rPr>
          <w:rFonts w:eastAsiaTheme="minorHAnsi"/>
          <w:sz w:val="26"/>
          <w:szCs w:val="26"/>
          <w:lang w:eastAsia="en-US"/>
        </w:rPr>
        <w:t xml:space="preserve"> грант.</w:t>
      </w:r>
    </w:p>
    <w:p w:rsidR="00570560" w:rsidRPr="00AB0F0A" w:rsidRDefault="00570560" w:rsidP="00570560">
      <w:pPr>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89. Результатом предоставления гранта является реализованный за счет средств гранта проект в течение 1 года со дня перечисления гранта на расчетные счета получателей грантов и достижение целевых показателей</w:t>
      </w:r>
      <w:r>
        <w:rPr>
          <w:rFonts w:eastAsiaTheme="minorHAnsi"/>
          <w:sz w:val="26"/>
          <w:szCs w:val="26"/>
          <w:lang w:eastAsia="en-US"/>
        </w:rPr>
        <w:t>,</w:t>
      </w:r>
      <w:r w:rsidRPr="00AB0F0A">
        <w:rPr>
          <w:rFonts w:eastAsiaTheme="minorHAnsi"/>
          <w:sz w:val="26"/>
          <w:szCs w:val="26"/>
          <w:lang w:eastAsia="en-US"/>
        </w:rPr>
        <w:t xml:space="preserve"> установленны</w:t>
      </w:r>
      <w:r>
        <w:rPr>
          <w:rFonts w:eastAsiaTheme="minorHAnsi"/>
          <w:sz w:val="26"/>
          <w:szCs w:val="26"/>
          <w:lang w:eastAsia="en-US"/>
        </w:rPr>
        <w:t>х</w:t>
      </w:r>
      <w:r w:rsidRPr="00AB0F0A">
        <w:rPr>
          <w:rFonts w:eastAsiaTheme="minorHAnsi"/>
          <w:sz w:val="26"/>
          <w:szCs w:val="26"/>
          <w:lang w:eastAsia="en-US"/>
        </w:rPr>
        <w:t xml:space="preserve"> </w:t>
      </w:r>
      <w:hyperlink w:anchor="P173">
        <w:r w:rsidRPr="00AB0F0A">
          <w:rPr>
            <w:rFonts w:eastAsiaTheme="minorHAnsi"/>
            <w:sz w:val="26"/>
            <w:szCs w:val="26"/>
            <w:lang w:eastAsia="en-US"/>
          </w:rPr>
          <w:t xml:space="preserve">пунктом </w:t>
        </w:r>
      </w:hyperlink>
      <w:r w:rsidRPr="00AB0F0A">
        <w:rPr>
          <w:rFonts w:eastAsiaTheme="minorHAnsi"/>
          <w:sz w:val="26"/>
          <w:szCs w:val="26"/>
          <w:lang w:eastAsia="en-US"/>
        </w:rPr>
        <w:t>88 настоящего Порядка.</w:t>
      </w:r>
    </w:p>
    <w:p w:rsidR="00570560" w:rsidRDefault="00570560" w:rsidP="00570560">
      <w:pPr>
        <w:autoSpaceDE w:val="0"/>
        <w:autoSpaceDN w:val="0"/>
        <w:adjustRightInd w:val="0"/>
        <w:ind w:firstLine="709"/>
        <w:jc w:val="both"/>
        <w:rPr>
          <w:rFonts w:eastAsiaTheme="minorEastAsia"/>
          <w:sz w:val="26"/>
          <w:szCs w:val="26"/>
        </w:rPr>
      </w:pPr>
    </w:p>
    <w:p w:rsidR="000A10BD" w:rsidRDefault="000A10BD" w:rsidP="00570560">
      <w:pPr>
        <w:autoSpaceDE w:val="0"/>
        <w:autoSpaceDN w:val="0"/>
        <w:adjustRightInd w:val="0"/>
        <w:ind w:firstLine="709"/>
        <w:jc w:val="both"/>
        <w:rPr>
          <w:rFonts w:eastAsiaTheme="minorEastAsia"/>
          <w:sz w:val="26"/>
          <w:szCs w:val="26"/>
        </w:rPr>
      </w:pPr>
    </w:p>
    <w:p w:rsidR="000A10BD" w:rsidRPr="00AB0F0A" w:rsidRDefault="000A10BD" w:rsidP="00570560">
      <w:pPr>
        <w:autoSpaceDE w:val="0"/>
        <w:autoSpaceDN w:val="0"/>
        <w:adjustRightInd w:val="0"/>
        <w:ind w:firstLine="709"/>
        <w:jc w:val="both"/>
        <w:rPr>
          <w:rFonts w:eastAsiaTheme="minorEastAsia"/>
          <w:sz w:val="26"/>
          <w:szCs w:val="26"/>
        </w:rPr>
      </w:pPr>
    </w:p>
    <w:p w:rsidR="00570560" w:rsidRPr="00AB0F0A" w:rsidRDefault="00570560" w:rsidP="00570560">
      <w:pPr>
        <w:pStyle w:val="ConsPlusNormal"/>
        <w:ind w:firstLine="0"/>
        <w:jc w:val="center"/>
        <w:rPr>
          <w:rFonts w:ascii="Times New Roman" w:hAnsi="Times New Roman" w:cs="Times New Roman"/>
          <w:sz w:val="26"/>
          <w:szCs w:val="26"/>
        </w:rPr>
      </w:pPr>
      <w:bookmarkStart w:id="10" w:name="P267"/>
      <w:bookmarkEnd w:id="10"/>
      <w:r w:rsidRPr="00AB0F0A">
        <w:rPr>
          <w:rFonts w:ascii="Times New Roman" w:hAnsi="Times New Roman" w:cs="Times New Roman"/>
          <w:sz w:val="26"/>
          <w:szCs w:val="26"/>
        </w:rPr>
        <w:lastRenderedPageBreak/>
        <w:t>IV. Требования к представлению отчетности, осуществлению</w:t>
      </w:r>
    </w:p>
    <w:p w:rsidR="00570560" w:rsidRPr="00AB0F0A" w:rsidRDefault="00570560" w:rsidP="00570560">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контроля (мониторинга) за соблюдением условий и порядка</w:t>
      </w:r>
    </w:p>
    <w:p w:rsidR="00570560" w:rsidRPr="00AB0F0A" w:rsidRDefault="00570560" w:rsidP="00570560">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предоставления гранта и ответственности за их нарушение</w:t>
      </w:r>
    </w:p>
    <w:p w:rsidR="00570560" w:rsidRPr="00AB0F0A" w:rsidRDefault="00570560" w:rsidP="00570560">
      <w:pPr>
        <w:pStyle w:val="ConsPlusNormal"/>
        <w:ind w:firstLine="540"/>
        <w:jc w:val="both"/>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90. Получатель гранта в течение срока действия Договора ежеквартально, </w:t>
      </w:r>
      <w:r w:rsidRPr="00AB0F0A">
        <w:rPr>
          <w:rFonts w:ascii="Times New Roman" w:hAnsi="Times New Roman" w:cs="Times New Roman"/>
          <w:sz w:val="26"/>
          <w:szCs w:val="26"/>
        </w:rPr>
        <w:br/>
        <w:t xml:space="preserve">не позднее 15-го рабочего дня месяца, следующего за отчетным кварталом, начиная </w:t>
      </w:r>
      <w:r>
        <w:rPr>
          <w:rFonts w:ascii="Times New Roman" w:hAnsi="Times New Roman" w:cs="Times New Roman"/>
          <w:sz w:val="26"/>
          <w:szCs w:val="26"/>
        </w:rPr>
        <w:br/>
      </w:r>
      <w:r w:rsidRPr="00AB0F0A">
        <w:rPr>
          <w:rFonts w:ascii="Times New Roman" w:hAnsi="Times New Roman" w:cs="Times New Roman"/>
          <w:sz w:val="26"/>
          <w:szCs w:val="26"/>
        </w:rPr>
        <w:t xml:space="preserve">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eastAsiaTheme="minorEastAsia" w:hAnsi="Times New Roman" w:cs="Times New Roman"/>
          <w:sz w:val="26"/>
          <w:szCs w:val="26"/>
        </w:rPr>
        <w:t>:</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 xml:space="preserve">90.1. Отчет об осуществлении расходов, источником финансового обеспечения которых является грант (далее </w:t>
      </w:r>
      <w:r w:rsidR="000A10BD">
        <w:rPr>
          <w:rFonts w:eastAsiaTheme="minorEastAsia"/>
          <w:sz w:val="26"/>
          <w:szCs w:val="26"/>
        </w:rPr>
        <w:t>–</w:t>
      </w:r>
      <w:r w:rsidRPr="00AB0F0A">
        <w:rPr>
          <w:rFonts w:eastAsiaTheme="minorEastAsia"/>
          <w:sz w:val="26"/>
          <w:szCs w:val="26"/>
        </w:rPr>
        <w:t xml:space="preserve"> отчет о расходах)</w:t>
      </w:r>
      <w:r>
        <w:rPr>
          <w:rFonts w:eastAsiaTheme="minorEastAsia"/>
          <w:sz w:val="26"/>
          <w:szCs w:val="26"/>
        </w:rPr>
        <w:t>,</w:t>
      </w:r>
      <w:r w:rsidRPr="00AB0F0A">
        <w:rPr>
          <w:rFonts w:eastAsiaTheme="minorEastAsia"/>
          <w:sz w:val="26"/>
          <w:szCs w:val="26"/>
        </w:rPr>
        <w:t xml:space="preserve"> </w:t>
      </w:r>
      <w:r w:rsidRPr="00AB0F0A">
        <w:rPr>
          <w:sz w:val="26"/>
          <w:szCs w:val="26"/>
        </w:rPr>
        <w:t xml:space="preserve">по форме, установленной </w:t>
      </w:r>
      <w:r w:rsidR="000A10BD">
        <w:rPr>
          <w:sz w:val="26"/>
          <w:szCs w:val="26"/>
        </w:rPr>
        <w:br/>
      </w:r>
      <w:r w:rsidRPr="00AB0F0A">
        <w:rPr>
          <w:sz w:val="26"/>
          <w:szCs w:val="26"/>
        </w:rPr>
        <w:t>в Договоре в соответствии с типовой формой, установленной Управлением финансов;</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90.2. Отчет о достижении значений результатов предоставления гранта</w:t>
      </w:r>
      <w:r w:rsidRPr="00AB0F0A">
        <w:rPr>
          <w:sz w:val="26"/>
          <w:szCs w:val="26"/>
        </w:rPr>
        <w:t xml:space="preserve"> </w:t>
      </w:r>
      <w:r>
        <w:rPr>
          <w:sz w:val="26"/>
          <w:szCs w:val="26"/>
        </w:rPr>
        <w:br/>
      </w:r>
      <w:r w:rsidRPr="00AB0F0A">
        <w:rPr>
          <w:rFonts w:eastAsiaTheme="minorEastAsia"/>
          <w:sz w:val="26"/>
          <w:szCs w:val="26"/>
        </w:rPr>
        <w:t>по форме, установленной в Договоре в соответствии с типовой формой, установленной Управлением финансов;</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90.3. В срок до 15 числа месяца, следующего за месяцем окончания действия Договора, иные отчеты по установленным Договором формам.</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91. Для подтверждения информации, содержащейся в отчетах, указанных </w:t>
      </w:r>
      <w:r w:rsidRPr="00AB0F0A">
        <w:rPr>
          <w:rFonts w:ascii="Times New Roman" w:hAnsi="Times New Roman" w:cs="Times New Roman"/>
          <w:sz w:val="26"/>
          <w:szCs w:val="26"/>
        </w:rPr>
        <w:br/>
        <w:t xml:space="preserve">в </w:t>
      </w:r>
      <w:hyperlink r:id="rId23" w:anchor="P227" w:history="1">
        <w:r w:rsidRPr="00632C91">
          <w:rPr>
            <w:rStyle w:val="af"/>
            <w:rFonts w:ascii="Times New Roman" w:hAnsi="Times New Roman"/>
            <w:color w:val="auto"/>
            <w:sz w:val="26"/>
            <w:szCs w:val="26"/>
            <w:u w:val="none"/>
          </w:rPr>
          <w:t xml:space="preserve">пункте </w:t>
        </w:r>
      </w:hyperlink>
      <w:r w:rsidRPr="00632C91">
        <w:rPr>
          <w:rStyle w:val="af"/>
          <w:rFonts w:ascii="Times New Roman" w:hAnsi="Times New Roman"/>
          <w:color w:val="auto"/>
          <w:sz w:val="26"/>
          <w:szCs w:val="26"/>
          <w:u w:val="none"/>
        </w:rPr>
        <w:t>90</w:t>
      </w:r>
      <w:r w:rsidRPr="00632C91">
        <w:rPr>
          <w:rFonts w:ascii="Times New Roman" w:hAnsi="Times New Roman" w:cs="Times New Roman"/>
          <w:sz w:val="26"/>
          <w:szCs w:val="26"/>
        </w:rPr>
        <w:t xml:space="preserve"> настоящего Порядка, получатель гранта направляет в Управление </w:t>
      </w:r>
      <w:r w:rsidRPr="00632C91">
        <w:rPr>
          <w:rFonts w:ascii="Times New Roman" w:hAnsi="Times New Roman" w:cs="Times New Roman"/>
          <w:sz w:val="26"/>
          <w:szCs w:val="26"/>
        </w:rPr>
        <w:br/>
        <w:t xml:space="preserve">на бумажном носителе копии документов, подтверждающих затраты, понесенные </w:t>
      </w:r>
      <w:r>
        <w:rPr>
          <w:rFonts w:ascii="Times New Roman" w:hAnsi="Times New Roman" w:cs="Times New Roman"/>
          <w:sz w:val="26"/>
          <w:szCs w:val="26"/>
        </w:rPr>
        <w:br/>
      </w:r>
      <w:r w:rsidRPr="00632C91">
        <w:rPr>
          <w:rFonts w:ascii="Times New Roman" w:hAnsi="Times New Roman" w:cs="Times New Roman"/>
          <w:sz w:val="26"/>
          <w:szCs w:val="26"/>
        </w:rPr>
        <w:t>при реа</w:t>
      </w:r>
      <w:r w:rsidRPr="00AB0F0A">
        <w:rPr>
          <w:rFonts w:ascii="Times New Roman" w:hAnsi="Times New Roman" w:cs="Times New Roman"/>
          <w:sz w:val="26"/>
          <w:szCs w:val="26"/>
        </w:rPr>
        <w:t>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92. Непредставление или несвоевременное предоставление отчетов, установленных </w:t>
      </w:r>
      <w:hyperlink w:anchor="P210">
        <w:r w:rsidRPr="00AB0F0A">
          <w:rPr>
            <w:rFonts w:ascii="Times New Roman" w:hAnsi="Times New Roman" w:cs="Times New Roman"/>
            <w:sz w:val="26"/>
            <w:szCs w:val="26"/>
          </w:rPr>
          <w:t xml:space="preserve">пунктом </w:t>
        </w:r>
      </w:hyperlink>
      <w:r w:rsidRPr="00AB0F0A">
        <w:rPr>
          <w:rFonts w:ascii="Times New Roman" w:hAnsi="Times New Roman" w:cs="Times New Roman"/>
          <w:sz w:val="26"/>
          <w:szCs w:val="26"/>
        </w:rPr>
        <w:t>90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Ответственность за достоверность информации, указанной в представленных отчетах, несет получатель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93.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94. Порядок проведения проверки, рассмотрения и утверждения отчета </w:t>
      </w:r>
      <w:r w:rsidRPr="00AB0F0A">
        <w:rPr>
          <w:rFonts w:ascii="Times New Roman" w:hAnsi="Times New Roman" w:cs="Times New Roman"/>
          <w:sz w:val="26"/>
          <w:szCs w:val="26"/>
        </w:rPr>
        <w:br/>
        <w:t xml:space="preserve">о расходах: </w:t>
      </w:r>
    </w:p>
    <w:p w:rsidR="00570560" w:rsidRPr="00AB0F0A" w:rsidRDefault="00570560" w:rsidP="00570560">
      <w:pPr>
        <w:pStyle w:val="ConsPlusNormal"/>
        <w:ind w:firstLine="709"/>
        <w:jc w:val="both"/>
        <w:rPr>
          <w:rFonts w:ascii="Times New Roman" w:hAnsi="Times New Roman" w:cs="Times New Roman"/>
          <w:sz w:val="26"/>
          <w:szCs w:val="26"/>
        </w:rPr>
      </w:pPr>
      <w:bookmarkStart w:id="11" w:name="P219"/>
      <w:bookmarkEnd w:id="11"/>
      <w:r w:rsidRPr="00AB0F0A">
        <w:rPr>
          <w:rFonts w:ascii="Times New Roman" w:hAnsi="Times New Roman" w:cs="Times New Roman"/>
          <w:sz w:val="26"/>
          <w:szCs w:val="26"/>
        </w:rPr>
        <w:t>94.1. Проверку отчета о расходах проводит Управление в течение 20 рабочих дней с даты получения отчета о расходах;</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94.2. Отчет о расходах рассматривается на заседании конкурсной комиссии</w:t>
      </w:r>
      <w:r w:rsidRPr="00AB0F0A">
        <w:rPr>
          <w:rFonts w:ascii="Times New Roman" w:hAnsi="Times New Roman" w:cs="Times New Roman"/>
          <w:sz w:val="26"/>
          <w:szCs w:val="26"/>
        </w:rPr>
        <w:br/>
        <w:t>в течение 10 рабочих дней после проведения проверки;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94.3. При необходимости получатель гранта может быть приглашен на заседание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bookmarkStart w:id="12" w:name="P222"/>
      <w:bookmarkEnd w:id="12"/>
      <w:r w:rsidRPr="00AB0F0A">
        <w:rPr>
          <w:rFonts w:ascii="Times New Roman" w:hAnsi="Times New Roman" w:cs="Times New Roman"/>
          <w:sz w:val="26"/>
          <w:szCs w:val="26"/>
        </w:rPr>
        <w:t>94.4. Конкурсная комиссия принимает решение об утверждении отчета</w:t>
      </w:r>
      <w:r>
        <w:rPr>
          <w:rFonts w:ascii="Times New Roman" w:hAnsi="Times New Roman" w:cs="Times New Roman"/>
          <w:sz w:val="26"/>
          <w:szCs w:val="26"/>
        </w:rPr>
        <w:t xml:space="preserve"> </w:t>
      </w:r>
      <w:r>
        <w:rPr>
          <w:rFonts w:ascii="Times New Roman" w:hAnsi="Times New Roman" w:cs="Times New Roman"/>
          <w:sz w:val="26"/>
          <w:szCs w:val="26"/>
        </w:rPr>
        <w:br/>
      </w:r>
      <w:r w:rsidRPr="00AB0F0A">
        <w:rPr>
          <w:rFonts w:ascii="Times New Roman" w:hAnsi="Times New Roman" w:cs="Times New Roman"/>
          <w:sz w:val="26"/>
          <w:szCs w:val="26"/>
        </w:rPr>
        <w:t xml:space="preserve">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w:t>
      </w:r>
      <w:r w:rsidRPr="00AB0F0A">
        <w:rPr>
          <w:rFonts w:ascii="Times New Roman" w:hAnsi="Times New Roman" w:cs="Times New Roman"/>
          <w:sz w:val="26"/>
          <w:szCs w:val="26"/>
        </w:rPr>
        <w:br/>
        <w:t>и членами конкурсной комиссии в течение 2 рабочих дней после проведения заседания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bookmarkStart w:id="13" w:name="P224"/>
      <w:bookmarkEnd w:id="13"/>
      <w:r w:rsidRPr="00AB0F0A">
        <w:rPr>
          <w:rFonts w:ascii="Times New Roman" w:hAnsi="Times New Roman" w:cs="Times New Roman"/>
          <w:sz w:val="26"/>
          <w:szCs w:val="26"/>
        </w:rPr>
        <w:t xml:space="preserve">94.5. Организатор отбора в течение 5 рабочих дней со дня подписания протокола </w:t>
      </w:r>
      <w:r w:rsidRPr="00AB0F0A">
        <w:rPr>
          <w:rFonts w:ascii="Times New Roman" w:hAnsi="Times New Roman" w:cs="Times New Roman"/>
          <w:sz w:val="26"/>
          <w:szCs w:val="26"/>
        </w:rPr>
        <w:lastRenderedPageBreak/>
        <w:t>о результатах рассмотрения отчета о расходах уведомляет о результатах рассмотрения отчета об использовании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95.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24">
        <w:r w:rsidRPr="00AB0F0A">
          <w:rPr>
            <w:rFonts w:ascii="Times New Roman" w:hAnsi="Times New Roman" w:cs="Times New Roman"/>
            <w:sz w:val="26"/>
            <w:szCs w:val="26"/>
          </w:rPr>
          <w:t>статьями 268.1</w:t>
        </w:r>
      </w:hyperlink>
      <w:r w:rsidRPr="00AB0F0A">
        <w:rPr>
          <w:rFonts w:ascii="Times New Roman" w:hAnsi="Times New Roman" w:cs="Times New Roman"/>
          <w:sz w:val="26"/>
          <w:szCs w:val="26"/>
        </w:rPr>
        <w:t xml:space="preserve"> и </w:t>
      </w:r>
      <w:hyperlink r:id="rId25">
        <w:r w:rsidRPr="00AB0F0A">
          <w:rPr>
            <w:rFonts w:ascii="Times New Roman" w:hAnsi="Times New Roman" w:cs="Times New Roman"/>
            <w:sz w:val="26"/>
            <w:szCs w:val="26"/>
          </w:rPr>
          <w:t>269.2</w:t>
        </w:r>
      </w:hyperlink>
      <w:r w:rsidRPr="00AB0F0A">
        <w:rPr>
          <w:rFonts w:ascii="Times New Roman" w:hAnsi="Times New Roman" w:cs="Times New Roman"/>
          <w:sz w:val="26"/>
          <w:szCs w:val="26"/>
        </w:rPr>
        <w:t xml:space="preserve"> Бюджетного кодекса Российской Федерации.</w:t>
      </w:r>
    </w:p>
    <w:p w:rsidR="00570560" w:rsidRPr="00AB0F0A" w:rsidRDefault="00570560" w:rsidP="00570560">
      <w:pPr>
        <w:autoSpaceDE w:val="0"/>
        <w:autoSpaceDN w:val="0"/>
        <w:adjustRightInd w:val="0"/>
        <w:ind w:firstLine="709"/>
        <w:jc w:val="both"/>
        <w:rPr>
          <w:sz w:val="26"/>
          <w:szCs w:val="26"/>
        </w:rPr>
      </w:pPr>
      <w:r w:rsidRPr="00AB0F0A">
        <w:rPr>
          <w:sz w:val="26"/>
          <w:szCs w:val="26"/>
        </w:rPr>
        <w:t xml:space="preserve">96. Администрация муниципального образования </w:t>
      </w:r>
      <w:r>
        <w:rPr>
          <w:sz w:val="26"/>
          <w:szCs w:val="26"/>
        </w:rPr>
        <w:t>"</w:t>
      </w:r>
      <w:r w:rsidRPr="00AB0F0A">
        <w:rPr>
          <w:sz w:val="26"/>
          <w:szCs w:val="26"/>
        </w:rPr>
        <w:t xml:space="preserve">Городской округ </w:t>
      </w:r>
      <w:r>
        <w:rPr>
          <w:sz w:val="26"/>
          <w:szCs w:val="26"/>
        </w:rPr>
        <w:t>"Г</w:t>
      </w:r>
      <w:r w:rsidRPr="00AB0F0A">
        <w:rPr>
          <w:sz w:val="26"/>
          <w:szCs w:val="26"/>
        </w:rPr>
        <w:t>ород Нарьян-Мар</w:t>
      </w:r>
      <w:r>
        <w:rPr>
          <w:sz w:val="26"/>
          <w:szCs w:val="26"/>
        </w:rPr>
        <w:t>"</w:t>
      </w:r>
      <w:r w:rsidRPr="00AB0F0A">
        <w:rPr>
          <w:sz w:val="26"/>
          <w:szCs w:val="26"/>
        </w:rPr>
        <w:t xml:space="preserve">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w:t>
      </w:r>
      <w:r>
        <w:rPr>
          <w:sz w:val="26"/>
          <w:szCs w:val="26"/>
        </w:rPr>
        <w:br/>
      </w:r>
      <w:r w:rsidRPr="00AB0F0A">
        <w:rPr>
          <w:sz w:val="26"/>
          <w:szCs w:val="26"/>
        </w:rPr>
        <w:t>и по формам, которые установлены Министерством финансов Российской Федерации.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97. Получатель гранта обязан предоставить запрашиваемые документы </w:t>
      </w:r>
      <w:r w:rsidRPr="00AB0F0A">
        <w:rPr>
          <w:rFonts w:ascii="Times New Roman" w:hAnsi="Times New Roman" w:cs="Times New Roman"/>
          <w:sz w:val="26"/>
          <w:szCs w:val="26"/>
        </w:rPr>
        <w:br/>
        <w:t>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 Грант подлежит возврату в городской бюджет в случае: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98.1. Неиспользования в течение 1 года гранта в размере, указанном </w:t>
      </w:r>
      <w:r w:rsidRPr="00AB0F0A">
        <w:rPr>
          <w:rFonts w:ascii="Times New Roman" w:hAnsi="Times New Roman" w:cs="Times New Roman"/>
          <w:sz w:val="26"/>
          <w:szCs w:val="26"/>
        </w:rPr>
        <w:br/>
        <w:t>в Договоре;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98.2. При выявлении факта нецелевого использования гранта и (или) ненадлежащего исполнения Договора;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98.3. Использования гранта на расходы, указанные в </w:t>
      </w:r>
      <w:hyperlink w:anchor="P184">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71 настоящего Порядка;</w:t>
      </w:r>
    </w:p>
    <w:p w:rsidR="00570560" w:rsidRPr="00926BFA" w:rsidRDefault="00570560" w:rsidP="00570560">
      <w:pPr>
        <w:pStyle w:val="ConsPlusNormal"/>
        <w:ind w:firstLine="709"/>
        <w:jc w:val="both"/>
        <w:rPr>
          <w:rFonts w:ascii="Times New Roman" w:hAnsi="Times New Roman" w:cs="Times New Roman"/>
          <w:sz w:val="26"/>
          <w:szCs w:val="26"/>
        </w:rPr>
      </w:pPr>
      <w:r w:rsidRPr="00926BFA">
        <w:rPr>
          <w:rFonts w:ascii="Times New Roman" w:hAnsi="Times New Roman" w:cs="Times New Roman"/>
          <w:sz w:val="26"/>
          <w:szCs w:val="26"/>
        </w:rPr>
        <w:t>98.4. Нарушения получателем гранта условий и порядка предоставления гранта, выявленные в том числе по фактам проверок, проведенных Управлением, главным распорядителем бюджетных средств и (или) органом муниципального финансового контроля;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98.5. Непредставления получателем гранта отчетности, предусмотренной настоящим Порядком и заключенным Договором (в том числе непредставление отчетности в установленный срок);</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98.6. </w:t>
      </w:r>
      <w:proofErr w:type="spellStart"/>
      <w:r w:rsidRPr="00AB0F0A">
        <w:rPr>
          <w:rFonts w:ascii="Times New Roman" w:hAnsi="Times New Roman" w:cs="Times New Roman"/>
          <w:sz w:val="26"/>
          <w:szCs w:val="26"/>
        </w:rPr>
        <w:t>Недостижения</w:t>
      </w:r>
      <w:proofErr w:type="spellEnd"/>
      <w:r w:rsidRPr="00AB0F0A">
        <w:rPr>
          <w:rFonts w:ascii="Times New Roman" w:hAnsi="Times New Roman" w:cs="Times New Roman"/>
          <w:sz w:val="26"/>
          <w:szCs w:val="26"/>
        </w:rPr>
        <w:t xml:space="preserve"> результатов предоставления грантов.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99. В случае, если средства грантов не использованы полностью на расходы, указанные в </w:t>
      </w:r>
      <w:hyperlink w:anchor="P177">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w:t>
      </w:r>
      <w:r>
        <w:rPr>
          <w:rFonts w:ascii="Times New Roman" w:hAnsi="Times New Roman" w:cs="Times New Roman"/>
          <w:sz w:val="26"/>
          <w:szCs w:val="26"/>
        </w:rPr>
        <w:t>0</w:t>
      </w:r>
      <w:r w:rsidRPr="00AB0F0A">
        <w:rPr>
          <w:rFonts w:ascii="Times New Roman" w:hAnsi="Times New Roman" w:cs="Times New Roman"/>
          <w:sz w:val="26"/>
          <w:szCs w:val="26"/>
        </w:rPr>
        <w:t xml:space="preserve"> настоящего Порядка, получатели грантов обязаны вернуть</w:t>
      </w:r>
      <w:r w:rsidRPr="00AB0F0A">
        <w:rPr>
          <w:rFonts w:ascii="Times New Roman" w:hAnsi="Times New Roman" w:cs="Times New Roman"/>
          <w:sz w:val="26"/>
          <w:szCs w:val="26"/>
        </w:rPr>
        <w:br/>
        <w:t>в городской бюджет неиспользованные средства грантов.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Для целей возврата грантов (в том числе в случае частичного использования грантов в сумме остатка средств грантов, не использованной получателями</w:t>
      </w:r>
      <w:r w:rsidRPr="00AB0F0A">
        <w:rPr>
          <w:rFonts w:ascii="Times New Roman" w:hAnsi="Times New Roman" w:cs="Times New Roman"/>
          <w:sz w:val="26"/>
          <w:szCs w:val="26"/>
        </w:rPr>
        <w:br/>
        <w:t xml:space="preserve">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w:t>
      </w:r>
      <w:r>
        <w:rPr>
          <w:rFonts w:ascii="Times New Roman" w:hAnsi="Times New Roman" w:cs="Times New Roman"/>
          <w:sz w:val="26"/>
          <w:szCs w:val="26"/>
        </w:rPr>
        <w:t>–</w:t>
      </w:r>
      <w:r w:rsidRPr="00AB0F0A">
        <w:rPr>
          <w:rFonts w:ascii="Times New Roman" w:hAnsi="Times New Roman" w:cs="Times New Roman"/>
          <w:sz w:val="26"/>
          <w:szCs w:val="26"/>
        </w:rPr>
        <w:t xml:space="preserve"> уведомление о возврате).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Возврат грантов в городской бюджет в размере, указанном в уведомлении </w:t>
      </w:r>
      <w:r w:rsidRPr="00AB0F0A">
        <w:rPr>
          <w:rFonts w:ascii="Times New Roman" w:hAnsi="Times New Roman" w:cs="Times New Roman"/>
          <w:sz w:val="26"/>
          <w:szCs w:val="26"/>
        </w:rPr>
        <w:br/>
        <w:t>о возврате, осуществляется в течение 15 рабочих дней с даты получения уведомления о возврате.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100. В случае частичного </w:t>
      </w:r>
      <w:proofErr w:type="spellStart"/>
      <w:r w:rsidRPr="00AB0F0A">
        <w:rPr>
          <w:rFonts w:ascii="Times New Roman" w:hAnsi="Times New Roman" w:cs="Times New Roman"/>
          <w:sz w:val="26"/>
          <w:szCs w:val="26"/>
        </w:rPr>
        <w:t>недостижения</w:t>
      </w:r>
      <w:proofErr w:type="spellEnd"/>
      <w:r w:rsidRPr="00AB0F0A">
        <w:rPr>
          <w:rFonts w:ascii="Times New Roman" w:hAnsi="Times New Roman" w:cs="Times New Roman"/>
          <w:sz w:val="26"/>
          <w:szCs w:val="26"/>
        </w:rPr>
        <w:t xml:space="preserve">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center"/>
        <w:rPr>
          <w:rFonts w:ascii="Times New Roman" w:hAnsi="Times New Roman" w:cs="Times New Roman"/>
          <w:sz w:val="26"/>
          <w:szCs w:val="26"/>
        </w:rPr>
      </w:pPr>
      <w:r w:rsidRPr="00AB0F0A">
        <w:rPr>
          <w:rFonts w:ascii="Times New Roman" w:hAnsi="Times New Roman" w:cs="Times New Roman"/>
          <w:sz w:val="26"/>
          <w:szCs w:val="26"/>
        </w:rPr>
        <w:t xml:space="preserve">V = S x </w:t>
      </w: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x 0,5, где:</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V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размер гранта, подлежащего возврату в городской бюджет, руб.;</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S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размер полученного гранта, руб.;</w:t>
      </w:r>
    </w:p>
    <w:p w:rsidR="00570560" w:rsidRPr="00AB0F0A" w:rsidRDefault="00570560" w:rsidP="00570560">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невыполнения целевых показателей, которое рассчитывается следующим образом:</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center"/>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 100% - </w:t>
      </w: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proofErr w:type="spellEnd"/>
      <w:r w:rsidRPr="00AB0F0A">
        <w:rPr>
          <w:rFonts w:ascii="Times New Roman" w:hAnsi="Times New Roman" w:cs="Times New Roman"/>
          <w:sz w:val="26"/>
          <w:szCs w:val="26"/>
        </w:rPr>
        <w:t>, где:</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proofErr w:type="spellEnd"/>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выполнения целевых показателей, рассчитываемое по следующей формуле:</w:t>
      </w:r>
    </w:p>
    <w:p w:rsidR="00570560" w:rsidRPr="00AB0F0A" w:rsidRDefault="00570560" w:rsidP="00570560">
      <w:pPr>
        <w:pStyle w:val="ConsPlusNormal"/>
        <w:ind w:firstLine="709"/>
        <w:jc w:val="center"/>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24D01ABF" wp14:editId="5E9EC490">
            <wp:extent cx="104775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477520"/>
                    </a:xfrm>
                    <a:prstGeom prst="rect">
                      <a:avLst/>
                    </a:prstGeom>
                    <a:noFill/>
                    <a:ln>
                      <a:noFill/>
                    </a:ln>
                  </pic:spPr>
                </pic:pic>
              </a:graphicData>
            </a:graphic>
          </wp:inline>
        </w:drawing>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i</w:t>
      </w:r>
      <w:proofErr w:type="spellEnd"/>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значение процента выполнения i-</w:t>
      </w:r>
      <w:proofErr w:type="spellStart"/>
      <w:r w:rsidRPr="00AB0F0A">
        <w:rPr>
          <w:rFonts w:ascii="Times New Roman" w:hAnsi="Times New Roman" w:cs="Times New Roman"/>
          <w:sz w:val="26"/>
          <w:szCs w:val="26"/>
        </w:rPr>
        <w:t>го</w:t>
      </w:r>
      <w:proofErr w:type="spellEnd"/>
      <w:r w:rsidRPr="00AB0F0A">
        <w:rPr>
          <w:rFonts w:ascii="Times New Roman" w:hAnsi="Times New Roman" w:cs="Times New Roman"/>
          <w:sz w:val="26"/>
          <w:szCs w:val="26"/>
        </w:rPr>
        <w:t xml:space="preserve"> целевого показателя, процент;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0BE7A47A" wp14:editId="509D9FD4">
            <wp:extent cx="402590" cy="4775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2590" cy="477520"/>
                    </a:xfrm>
                    <a:prstGeom prst="rect">
                      <a:avLst/>
                    </a:prstGeom>
                    <a:noFill/>
                    <a:ln>
                      <a:noFill/>
                    </a:ln>
                  </pic:spPr>
                </pic:pic>
              </a:graphicData>
            </a:graphic>
          </wp:inline>
        </w:drawing>
      </w:r>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сумма значений процентов выполнения целевых показателей, процент;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n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количество целевых показателей.</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101.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102. Возврат средств грантов в городской бюджет получателями грантов </w:t>
      </w:r>
      <w:r>
        <w:rPr>
          <w:rFonts w:ascii="Times New Roman" w:hAnsi="Times New Roman" w:cs="Times New Roman"/>
          <w:sz w:val="26"/>
          <w:szCs w:val="26"/>
        </w:rPr>
        <w:br/>
      </w:r>
      <w:r w:rsidRPr="00AB0F0A">
        <w:rPr>
          <w:rFonts w:ascii="Times New Roman" w:hAnsi="Times New Roman" w:cs="Times New Roman"/>
          <w:sz w:val="26"/>
          <w:szCs w:val="26"/>
        </w:rPr>
        <w:t xml:space="preserve">при </w:t>
      </w:r>
      <w:proofErr w:type="spellStart"/>
      <w:r w:rsidRPr="00AB0F0A">
        <w:rPr>
          <w:rFonts w:ascii="Times New Roman" w:hAnsi="Times New Roman" w:cs="Times New Roman"/>
          <w:sz w:val="26"/>
          <w:szCs w:val="26"/>
        </w:rPr>
        <w:t>недостижении</w:t>
      </w:r>
      <w:proofErr w:type="spellEnd"/>
      <w:r w:rsidRPr="00AB0F0A">
        <w:rPr>
          <w:rFonts w:ascii="Times New Roman" w:hAnsi="Times New Roman" w:cs="Times New Roman"/>
          <w:sz w:val="26"/>
          <w:szCs w:val="26"/>
        </w:rPr>
        <w:t xml:space="preserve"> значений результата, целевых показателей предоставления грантов не осуществляется в следующих случаях:</w:t>
      </w:r>
    </w:p>
    <w:p w:rsidR="00570560" w:rsidRPr="00AB0F0A" w:rsidRDefault="00570560" w:rsidP="00570560">
      <w:pPr>
        <w:pStyle w:val="ConsPlusNormal"/>
        <w:ind w:firstLine="709"/>
        <w:jc w:val="both"/>
        <w:rPr>
          <w:rFonts w:ascii="Times New Roman" w:hAnsi="Times New Roman" w:cs="Times New Roman"/>
          <w:sz w:val="26"/>
          <w:szCs w:val="26"/>
        </w:rPr>
      </w:pPr>
      <w:bookmarkStart w:id="14" w:name="P257"/>
      <w:bookmarkEnd w:id="14"/>
      <w:r w:rsidRPr="00AB0F0A">
        <w:rPr>
          <w:rFonts w:ascii="Times New Roman" w:hAnsi="Times New Roman" w:cs="Times New Roman"/>
          <w:sz w:val="26"/>
          <w:szCs w:val="26"/>
        </w:rPr>
        <w:t xml:space="preserve">102.1.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28">
        <w:r w:rsidRPr="00AB0F0A">
          <w:rPr>
            <w:rFonts w:ascii="Times New Roman" w:hAnsi="Times New Roman" w:cs="Times New Roman"/>
            <w:sz w:val="26"/>
            <w:szCs w:val="26"/>
          </w:rPr>
          <w:t>статьей 401</w:t>
        </w:r>
      </w:hyperlink>
      <w:r w:rsidRPr="00AB0F0A">
        <w:rPr>
          <w:rFonts w:ascii="Times New Roman" w:hAnsi="Times New Roman" w:cs="Times New Roman"/>
          <w:sz w:val="26"/>
          <w:szCs w:val="26"/>
        </w:rPr>
        <w:t xml:space="preserve"> Гражданского кодекса Российской Федерации)</w:t>
      </w:r>
      <w:bookmarkStart w:id="15" w:name="P258"/>
      <w:bookmarkEnd w:id="15"/>
      <w:r w:rsidRPr="00AB0F0A">
        <w:rPr>
          <w:rFonts w:ascii="Times New Roman" w:hAnsi="Times New Roman" w:cs="Times New Roman"/>
          <w:sz w:val="26"/>
          <w:szCs w:val="26"/>
        </w:rPr>
        <w:t>;</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102.2. В случае смерти получателя гранта;</w:t>
      </w:r>
    </w:p>
    <w:p w:rsidR="00570560" w:rsidRPr="00AB0F0A" w:rsidRDefault="00570560" w:rsidP="00570560">
      <w:pPr>
        <w:pStyle w:val="ConsPlusNormal"/>
        <w:ind w:firstLine="709"/>
        <w:jc w:val="both"/>
        <w:rPr>
          <w:rFonts w:ascii="Times New Roman" w:hAnsi="Times New Roman" w:cs="Times New Roman"/>
          <w:sz w:val="26"/>
          <w:szCs w:val="26"/>
        </w:rPr>
      </w:pPr>
      <w:bookmarkStart w:id="16" w:name="P259"/>
      <w:bookmarkEnd w:id="16"/>
      <w:r w:rsidRPr="00AB0F0A">
        <w:rPr>
          <w:rFonts w:ascii="Times New Roman" w:hAnsi="Times New Roman" w:cs="Times New Roman"/>
          <w:sz w:val="26"/>
          <w:szCs w:val="26"/>
        </w:rPr>
        <w:t xml:space="preserve">102.3. В случае призыва получателя гранта на военную службу по мобилизации в Вооруженные Силы Российской Федерации в соответствии с </w:t>
      </w:r>
      <w:hyperlink r:id="rId29">
        <w:r w:rsidRPr="00AB0F0A">
          <w:rPr>
            <w:rFonts w:ascii="Times New Roman" w:hAnsi="Times New Roman" w:cs="Times New Roman"/>
            <w:sz w:val="26"/>
            <w:szCs w:val="26"/>
          </w:rPr>
          <w:t>пунктом 2</w:t>
        </w:r>
      </w:hyperlink>
      <w:r w:rsidRPr="00AB0F0A">
        <w:rPr>
          <w:rFonts w:ascii="Times New Roman" w:hAnsi="Times New Roman" w:cs="Times New Roman"/>
          <w:sz w:val="26"/>
          <w:szCs w:val="26"/>
        </w:rPr>
        <w:t xml:space="preserve"> Указа Президента Российской Федерации от 21.09.2022 № 647 </w:t>
      </w:r>
      <w:r>
        <w:rPr>
          <w:rFonts w:ascii="Times New Roman" w:hAnsi="Times New Roman" w:cs="Times New Roman"/>
          <w:sz w:val="26"/>
          <w:szCs w:val="26"/>
        </w:rPr>
        <w:t>"</w:t>
      </w:r>
      <w:r w:rsidRPr="00AB0F0A">
        <w:rPr>
          <w:rFonts w:ascii="Times New Roman" w:hAnsi="Times New Roman" w:cs="Times New Roman"/>
          <w:sz w:val="26"/>
          <w:szCs w:val="26"/>
        </w:rPr>
        <w:t>Об объявлении частичной мобилизации в Российской Федерации</w:t>
      </w:r>
      <w:r>
        <w:rPr>
          <w:rFonts w:ascii="Times New Roman" w:hAnsi="Times New Roman" w:cs="Times New Roman"/>
          <w:sz w:val="26"/>
          <w:szCs w:val="26"/>
        </w:rPr>
        <w:t>"</w:t>
      </w:r>
      <w:r w:rsidRPr="00AB0F0A">
        <w:rPr>
          <w:rFonts w:ascii="Times New Roman" w:hAnsi="Times New Roman" w:cs="Times New Roman"/>
          <w:sz w:val="26"/>
          <w:szCs w:val="26"/>
        </w:rPr>
        <w:t>.</w:t>
      </w:r>
    </w:p>
    <w:p w:rsidR="00570560" w:rsidRPr="00AB0F0A" w:rsidRDefault="00570560" w:rsidP="00570560">
      <w:pPr>
        <w:pStyle w:val="ConsPlusNormal"/>
        <w:ind w:firstLine="709"/>
        <w:jc w:val="both"/>
        <w:rPr>
          <w:rFonts w:ascii="Times New Roman" w:hAnsi="Times New Roman" w:cs="Times New Roman"/>
          <w:sz w:val="26"/>
          <w:szCs w:val="26"/>
        </w:rPr>
      </w:pPr>
      <w:bookmarkStart w:id="17" w:name="P260"/>
      <w:bookmarkEnd w:id="17"/>
      <w:r w:rsidRPr="00AB0F0A">
        <w:rPr>
          <w:rFonts w:ascii="Times New Roman" w:hAnsi="Times New Roman" w:cs="Times New Roman"/>
          <w:sz w:val="26"/>
          <w:szCs w:val="26"/>
        </w:rPr>
        <w:t xml:space="preserve">103. При наличии обстоятельств, указанных в </w:t>
      </w:r>
      <w:hyperlink w:anchor="P257">
        <w:r w:rsidRPr="00AB0F0A">
          <w:rPr>
            <w:rFonts w:ascii="Times New Roman" w:hAnsi="Times New Roman" w:cs="Times New Roman"/>
            <w:sz w:val="26"/>
            <w:szCs w:val="26"/>
          </w:rPr>
          <w:t>подпункте 102.1</w:t>
        </w:r>
      </w:hyperlink>
      <w:r w:rsidRPr="00AB0F0A">
        <w:rPr>
          <w:rFonts w:ascii="Times New Roman" w:hAnsi="Times New Roman" w:cs="Times New Roman"/>
          <w:sz w:val="26"/>
          <w:szCs w:val="26"/>
        </w:rPr>
        <w:t xml:space="preserve"> и </w:t>
      </w:r>
      <w:hyperlink w:anchor="P259">
        <w:r w:rsidRPr="00AB0F0A">
          <w:rPr>
            <w:rFonts w:ascii="Times New Roman" w:hAnsi="Times New Roman" w:cs="Times New Roman"/>
            <w:sz w:val="26"/>
            <w:szCs w:val="26"/>
          </w:rPr>
          <w:t xml:space="preserve">102.3 </w:t>
        </w:r>
        <w:r>
          <w:rPr>
            <w:rFonts w:ascii="Times New Roman" w:hAnsi="Times New Roman" w:cs="Times New Roman"/>
            <w:sz w:val="26"/>
            <w:szCs w:val="26"/>
          </w:rPr>
          <w:br/>
        </w:r>
        <w:r w:rsidRPr="00AB0F0A">
          <w:rPr>
            <w:rFonts w:ascii="Times New Roman" w:hAnsi="Times New Roman" w:cs="Times New Roman"/>
            <w:sz w:val="26"/>
            <w:szCs w:val="26"/>
          </w:rPr>
          <w:t xml:space="preserve">пункта </w:t>
        </w:r>
      </w:hyperlink>
      <w:r w:rsidRPr="00AB0F0A">
        <w:rPr>
          <w:rFonts w:ascii="Times New Roman" w:hAnsi="Times New Roman" w:cs="Times New Roman"/>
          <w:sz w:val="26"/>
          <w:szCs w:val="26"/>
        </w:rPr>
        <w:t xml:space="preserve">102 настоящего Порядка, получатели грантов направляют в Управление обращения в произвольной форме с указанием обстоятельств, предусмотренных указанными подпунктами, повлиявших на </w:t>
      </w:r>
      <w:proofErr w:type="spellStart"/>
      <w:r w:rsidRPr="00AB0F0A">
        <w:rPr>
          <w:rFonts w:ascii="Times New Roman" w:hAnsi="Times New Roman" w:cs="Times New Roman"/>
          <w:sz w:val="26"/>
          <w:szCs w:val="26"/>
        </w:rPr>
        <w:t>недостижение</w:t>
      </w:r>
      <w:proofErr w:type="spellEnd"/>
      <w:r w:rsidRPr="00AB0F0A">
        <w:rPr>
          <w:rFonts w:ascii="Times New Roman" w:hAnsi="Times New Roman" w:cs="Times New Roman"/>
          <w:sz w:val="26"/>
          <w:szCs w:val="26"/>
        </w:rPr>
        <w:t xml:space="preserve"> значений результата, целевых показателей предоставления гранта, заверенные получателями грантов и печатью </w:t>
      </w:r>
      <w:r>
        <w:rPr>
          <w:rFonts w:ascii="Times New Roman" w:hAnsi="Times New Roman" w:cs="Times New Roman"/>
          <w:sz w:val="26"/>
          <w:szCs w:val="26"/>
        </w:rPr>
        <w:br/>
      </w:r>
      <w:r w:rsidRPr="00AB0F0A">
        <w:rPr>
          <w:rFonts w:ascii="Times New Roman" w:hAnsi="Times New Roman" w:cs="Times New Roman"/>
          <w:sz w:val="26"/>
          <w:szCs w:val="26"/>
        </w:rPr>
        <w:t xml:space="preserve">(при наличии), с приложением подтверждающих документов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обращение, документы).</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Обязанность доказывать обстоятельства непреодолимой силы лежит на стороне, не исполнившей свои обязательства.</w:t>
      </w:r>
    </w:p>
    <w:p w:rsidR="00570560" w:rsidRPr="00926BFA" w:rsidRDefault="00570560" w:rsidP="00570560">
      <w:pPr>
        <w:pStyle w:val="ConsPlusNormal"/>
        <w:ind w:firstLine="709"/>
        <w:jc w:val="both"/>
        <w:rPr>
          <w:rFonts w:ascii="Times New Roman" w:hAnsi="Times New Roman" w:cs="Times New Roman"/>
          <w:sz w:val="26"/>
          <w:szCs w:val="26"/>
        </w:rPr>
      </w:pPr>
      <w:r w:rsidRPr="00926BFA">
        <w:rPr>
          <w:rFonts w:ascii="Times New Roman" w:hAnsi="Times New Roman" w:cs="Times New Roman"/>
          <w:sz w:val="26"/>
          <w:szCs w:val="26"/>
        </w:rPr>
        <w:t xml:space="preserve">104. В течение 5 рабочих дней со дня получения обращения, указанного </w:t>
      </w:r>
      <w:r w:rsidRPr="00926BFA">
        <w:rPr>
          <w:rFonts w:ascii="Times New Roman" w:hAnsi="Times New Roman" w:cs="Times New Roman"/>
          <w:sz w:val="26"/>
          <w:szCs w:val="26"/>
        </w:rPr>
        <w:br/>
        <w:t xml:space="preserve">в </w:t>
      </w:r>
      <w:hyperlink w:anchor="P260">
        <w:r w:rsidRPr="00926BFA">
          <w:rPr>
            <w:rFonts w:ascii="Times New Roman" w:hAnsi="Times New Roman" w:cs="Times New Roman"/>
            <w:sz w:val="26"/>
            <w:szCs w:val="26"/>
          </w:rPr>
          <w:t xml:space="preserve">пункте </w:t>
        </w:r>
      </w:hyperlink>
      <w:r w:rsidRPr="00926BFA">
        <w:rPr>
          <w:rFonts w:ascii="Times New Roman" w:hAnsi="Times New Roman" w:cs="Times New Roman"/>
          <w:sz w:val="26"/>
          <w:szCs w:val="26"/>
        </w:rPr>
        <w:t>103 настоящего Порядка, Управление направляет на рассмотрение конкурсной комиссии представленные получателем гранта обращение и документы.</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lastRenderedPageBreak/>
        <w:t xml:space="preserve">105. В течение 5 рабочих дней со дня поступления от Управления обращения </w:t>
      </w:r>
      <w:r>
        <w:rPr>
          <w:rFonts w:ascii="Times New Roman" w:hAnsi="Times New Roman" w:cs="Times New Roman"/>
          <w:sz w:val="26"/>
          <w:szCs w:val="26"/>
        </w:rPr>
        <w:br/>
      </w:r>
      <w:r w:rsidRPr="00AB0F0A">
        <w:rPr>
          <w:rFonts w:ascii="Times New Roman" w:hAnsi="Times New Roman" w:cs="Times New Roman"/>
          <w:sz w:val="26"/>
          <w:szCs w:val="26"/>
        </w:rPr>
        <w:t>и документов конкурсная комиссия рассматривает их и выносит одно из следующих решений:</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105.1. Об освобождении получателя гранта от возврата средств гранта </w:t>
      </w:r>
      <w:r w:rsidRPr="00AB0F0A">
        <w:rPr>
          <w:rFonts w:ascii="Times New Roman" w:hAnsi="Times New Roman" w:cs="Times New Roman"/>
          <w:sz w:val="26"/>
          <w:szCs w:val="26"/>
        </w:rPr>
        <w:br/>
        <w:t>в городской бюджет;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105.2. Об отказе в освобождении получателя гранта от возврата средств гранта </w:t>
      </w:r>
      <w:r>
        <w:rPr>
          <w:rFonts w:ascii="Times New Roman" w:hAnsi="Times New Roman" w:cs="Times New Roman"/>
          <w:sz w:val="26"/>
          <w:szCs w:val="26"/>
        </w:rPr>
        <w:br/>
      </w:r>
      <w:r w:rsidRPr="00AB0F0A">
        <w:rPr>
          <w:rFonts w:ascii="Times New Roman" w:hAnsi="Times New Roman" w:cs="Times New Roman"/>
          <w:sz w:val="26"/>
          <w:szCs w:val="26"/>
        </w:rPr>
        <w:t>в городской бюджет.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106. При наличии обстоятельств, указанных в </w:t>
      </w:r>
      <w:hyperlink w:anchor="P258">
        <w:r w:rsidRPr="00AB0F0A">
          <w:rPr>
            <w:rFonts w:ascii="Times New Roman" w:hAnsi="Times New Roman" w:cs="Times New Roman"/>
            <w:sz w:val="26"/>
            <w:szCs w:val="26"/>
          </w:rPr>
          <w:t xml:space="preserve">подпункте 102.2 пункта </w:t>
        </w:r>
      </w:hyperlink>
      <w:r w:rsidRPr="00AB0F0A">
        <w:rPr>
          <w:rFonts w:ascii="Times New Roman" w:hAnsi="Times New Roman" w:cs="Times New Roman"/>
          <w:sz w:val="26"/>
          <w:szCs w:val="26"/>
        </w:rPr>
        <w:t>102 настоящего Порядка, решение об освобождении получателя гранта от возврата средств гранта в городской бюджет принимается конкурсной комисси</w:t>
      </w:r>
      <w:r>
        <w:rPr>
          <w:rFonts w:ascii="Times New Roman" w:hAnsi="Times New Roman" w:cs="Times New Roman"/>
          <w:sz w:val="26"/>
          <w:szCs w:val="26"/>
        </w:rPr>
        <w:t xml:space="preserve">ей </w:t>
      </w:r>
      <w:r w:rsidRPr="00AB0F0A">
        <w:rPr>
          <w:rFonts w:ascii="Times New Roman" w:hAnsi="Times New Roman" w:cs="Times New Roman"/>
          <w:sz w:val="26"/>
          <w:szCs w:val="26"/>
        </w:rPr>
        <w:t>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sidR="009D231C">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sectPr w:rsidR="00570560" w:rsidRPr="00AB0F0A" w:rsidSect="00570560">
          <w:type w:val="continuous"/>
          <w:pgSz w:w="11905" w:h="16838" w:code="9"/>
          <w:pgMar w:top="1134" w:right="567" w:bottom="1134" w:left="1701" w:header="567" w:footer="0" w:gutter="0"/>
          <w:pgNumType w:start="1"/>
          <w:cols w:space="720"/>
          <w:titlePg/>
          <w:docGrid w:linePitch="326"/>
        </w:sectPr>
      </w:pPr>
      <w:r w:rsidRPr="00AB0F0A">
        <w:rPr>
          <w:rFonts w:ascii="Times New Roman" w:hAnsi="Times New Roman" w:cs="Times New Roman"/>
          <w:sz w:val="26"/>
          <w:szCs w:val="26"/>
        </w:rPr>
        <w:t xml:space="preserve">107. Вопросы, не урегулированные настоящим Порядком, решаются </w:t>
      </w:r>
      <w:r w:rsidRPr="00AB0F0A">
        <w:rPr>
          <w:rFonts w:ascii="Times New Roman" w:hAnsi="Times New Roman" w:cs="Times New Roman"/>
          <w:sz w:val="26"/>
          <w:szCs w:val="26"/>
        </w:rPr>
        <w:br/>
        <w:t xml:space="preserve">в соответствии с законодательством Российской Федерации, нормативными правовыми актами Ненецкого автономного округа 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570560" w:rsidRPr="00AB0F0A" w:rsidRDefault="00570560" w:rsidP="009D231C">
      <w:pPr>
        <w:tabs>
          <w:tab w:val="left" w:pos="1276"/>
        </w:tabs>
        <w:autoSpaceDE w:val="0"/>
        <w:autoSpaceDN w:val="0"/>
        <w:adjustRightInd w:val="0"/>
        <w:ind w:left="5387"/>
        <w:contextualSpacing/>
        <w:rPr>
          <w:sz w:val="26"/>
          <w:szCs w:val="26"/>
        </w:rPr>
      </w:pPr>
      <w:bookmarkStart w:id="18" w:name="P372"/>
      <w:bookmarkEnd w:id="18"/>
      <w:r w:rsidRPr="00AB0F0A">
        <w:rPr>
          <w:sz w:val="26"/>
          <w:szCs w:val="26"/>
        </w:rPr>
        <w:lastRenderedPageBreak/>
        <w:t>Приложение 1</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к Порядку предоставления грантов</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в форме субсидий начинающим</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субъектам малого и среднего</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предпринимательства на создание</w:t>
      </w:r>
    </w:p>
    <w:p w:rsidR="00570560" w:rsidRPr="00AB0F0A" w:rsidRDefault="00570560" w:rsidP="009D231C">
      <w:pPr>
        <w:tabs>
          <w:tab w:val="left" w:pos="1276"/>
        </w:tabs>
        <w:autoSpaceDE w:val="0"/>
        <w:autoSpaceDN w:val="0"/>
        <w:adjustRightInd w:val="0"/>
        <w:ind w:left="5387"/>
        <w:contextualSpacing/>
        <w:rPr>
          <w:rFonts w:eastAsiaTheme="minorHAnsi"/>
          <w:sz w:val="26"/>
          <w:szCs w:val="26"/>
          <w:lang w:eastAsia="en-US"/>
        </w:rPr>
      </w:pPr>
      <w:r w:rsidRPr="00AB0F0A">
        <w:rPr>
          <w:sz w:val="26"/>
          <w:szCs w:val="26"/>
        </w:rPr>
        <w:t>собственного бизнеса</w:t>
      </w:r>
    </w:p>
    <w:p w:rsidR="00570560" w:rsidRDefault="00570560" w:rsidP="00570560">
      <w:pPr>
        <w:pStyle w:val="ConsPlusTitle"/>
        <w:jc w:val="center"/>
        <w:rPr>
          <w:b w:val="0"/>
          <w:sz w:val="26"/>
          <w:szCs w:val="26"/>
        </w:rPr>
      </w:pPr>
    </w:p>
    <w:p w:rsidR="009D231C" w:rsidRDefault="009D231C" w:rsidP="00570560">
      <w:pPr>
        <w:pStyle w:val="ConsPlusTitle"/>
        <w:jc w:val="center"/>
        <w:rPr>
          <w:b w:val="0"/>
          <w:sz w:val="26"/>
          <w:szCs w:val="26"/>
        </w:rPr>
      </w:pPr>
    </w:p>
    <w:p w:rsidR="00570560" w:rsidRPr="00AB0F0A" w:rsidRDefault="00570560" w:rsidP="00570560">
      <w:pPr>
        <w:pStyle w:val="ConsPlusTitle"/>
        <w:jc w:val="center"/>
        <w:rPr>
          <w:b w:val="0"/>
          <w:sz w:val="26"/>
          <w:szCs w:val="26"/>
        </w:rPr>
      </w:pPr>
      <w:r w:rsidRPr="00AB0F0A">
        <w:rPr>
          <w:b w:val="0"/>
          <w:sz w:val="26"/>
          <w:szCs w:val="26"/>
        </w:rPr>
        <w:t>ПРОЕКТ</w:t>
      </w:r>
    </w:p>
    <w:p w:rsidR="00570560" w:rsidRPr="00AB0F0A" w:rsidRDefault="00570560" w:rsidP="00570560">
      <w:pPr>
        <w:pStyle w:val="ConsPlusTitle"/>
        <w:jc w:val="center"/>
        <w:rPr>
          <w:b w:val="0"/>
          <w:sz w:val="26"/>
          <w:szCs w:val="26"/>
        </w:rPr>
      </w:pPr>
      <w:r w:rsidRPr="00AB0F0A">
        <w:rPr>
          <w:b w:val="0"/>
          <w:sz w:val="26"/>
          <w:szCs w:val="26"/>
        </w:rPr>
        <w:t>начинающего субъекта малого и среднего</w:t>
      </w:r>
    </w:p>
    <w:p w:rsidR="00570560" w:rsidRPr="00AB0F0A" w:rsidRDefault="00570560" w:rsidP="00570560">
      <w:pPr>
        <w:pStyle w:val="ConsPlusTitle"/>
        <w:jc w:val="center"/>
        <w:rPr>
          <w:b w:val="0"/>
          <w:sz w:val="26"/>
          <w:szCs w:val="26"/>
        </w:rPr>
      </w:pPr>
      <w:r w:rsidRPr="00AB0F0A">
        <w:rPr>
          <w:b w:val="0"/>
          <w:sz w:val="26"/>
          <w:szCs w:val="26"/>
        </w:rPr>
        <w:t>предпринимательства на создание собственного бизнеса</w:t>
      </w:r>
    </w:p>
    <w:p w:rsidR="00570560" w:rsidRPr="00AB0F0A" w:rsidRDefault="00570560" w:rsidP="00570560">
      <w:pPr>
        <w:pStyle w:val="ConsPlusNormal"/>
        <w:jc w:val="both"/>
        <w:rPr>
          <w:rFonts w:ascii="Times New Roman" w:hAnsi="Times New Roman" w:cs="Times New Roman"/>
          <w:sz w:val="26"/>
          <w:szCs w:val="26"/>
        </w:rPr>
      </w:pP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1. Наименование проекта начинающего субъекта малого и среднего предпринимательства на создание собственного бизнеса (далее – проект).</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2. Место осуществления предпринимательской деятельности (планируемое).</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3. Общая характеристика проекта.</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4. Цель проекта, ожидаемые изменения, которые планируется достичь</w:t>
      </w:r>
      <w:r w:rsidR="009D231C">
        <w:rPr>
          <w:rFonts w:ascii="Times New Roman" w:hAnsi="Times New Roman" w:cs="Times New Roman"/>
          <w:sz w:val="26"/>
          <w:szCs w:val="26"/>
        </w:rPr>
        <w:t xml:space="preserve"> </w:t>
      </w:r>
      <w:r w:rsidR="009D231C">
        <w:rPr>
          <w:rFonts w:ascii="Times New Roman" w:hAnsi="Times New Roman" w:cs="Times New Roman"/>
          <w:sz w:val="26"/>
          <w:szCs w:val="26"/>
        </w:rPr>
        <w:br/>
      </w:r>
      <w:r w:rsidRPr="00AB0F0A">
        <w:rPr>
          <w:rFonts w:ascii="Times New Roman" w:hAnsi="Times New Roman" w:cs="Times New Roman"/>
          <w:sz w:val="26"/>
          <w:szCs w:val="26"/>
        </w:rPr>
        <w:t>в результате реализации проекта.</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5. Описание продукции и услуг.</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 xml:space="preserve">6. Анализ рынка сбыта (анализ конкуренции на предполагаемом рынке </w:t>
      </w:r>
      <w:r w:rsidRPr="00AB0F0A">
        <w:rPr>
          <w:rFonts w:ascii="Times New Roman" w:hAnsi="Times New Roman" w:cs="Times New Roman"/>
          <w:sz w:val="26"/>
          <w:szCs w:val="26"/>
        </w:rPr>
        <w:br/>
        <w:t>с указанием конкурентных преимуществ участника отбора).</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 xml:space="preserve">7. Направления расходования средств гранта в форме субсидии, собственных средств с указанием сроков и объемов расходования в размере, соответствующем запрашиваемому размеру гранта в форме субсидии, согласно </w:t>
      </w:r>
      <w:proofErr w:type="gramStart"/>
      <w:r w:rsidRPr="00AB0F0A">
        <w:rPr>
          <w:rFonts w:ascii="Times New Roman" w:hAnsi="Times New Roman" w:cs="Times New Roman"/>
          <w:sz w:val="26"/>
          <w:szCs w:val="26"/>
        </w:rPr>
        <w:t>заявке</w:t>
      </w:r>
      <w:proofErr w:type="gramEnd"/>
      <w:r w:rsidRPr="00AB0F0A">
        <w:rPr>
          <w:rFonts w:ascii="Times New Roman" w:hAnsi="Times New Roman" w:cs="Times New Roman"/>
          <w:sz w:val="26"/>
          <w:szCs w:val="26"/>
        </w:rPr>
        <w:t xml:space="preserve"> на участие </w:t>
      </w:r>
      <w:r w:rsidRPr="00AB0F0A">
        <w:rPr>
          <w:rFonts w:ascii="Times New Roman" w:hAnsi="Times New Roman" w:cs="Times New Roman"/>
          <w:sz w:val="26"/>
          <w:szCs w:val="26"/>
        </w:rPr>
        <w:br/>
        <w:t>в отборе.</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 xml:space="preserve">8. Информация о создании рабочих мест в рамках реализации проекта </w:t>
      </w:r>
      <w:r w:rsidRPr="00AB0F0A">
        <w:rPr>
          <w:rFonts w:ascii="Times New Roman" w:hAnsi="Times New Roman" w:cs="Times New Roman"/>
          <w:sz w:val="26"/>
          <w:szCs w:val="26"/>
        </w:rPr>
        <w:br/>
        <w:t>(без учета участника отбора) (при необходимости).</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9. Иные показатели реализации проекта по усмотрению участника отбора.</w:t>
      </w:r>
    </w:p>
    <w:p w:rsidR="00570560" w:rsidRPr="00AB0F0A" w:rsidRDefault="00570560" w:rsidP="00570560">
      <w:pPr>
        <w:pStyle w:val="ConsPlusNormal"/>
        <w:jc w:val="both"/>
        <w:rPr>
          <w:rFonts w:ascii="Times New Roman" w:hAnsi="Times New Roman" w:cs="Times New Roman"/>
          <w:sz w:val="26"/>
          <w:szCs w:val="26"/>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9D231C">
      <w:pPr>
        <w:pStyle w:val="ConsPlusNormal"/>
        <w:ind w:left="4678"/>
        <w:outlineLvl w:val="1"/>
        <w:rPr>
          <w:rFonts w:ascii="Times New Roman" w:hAnsi="Times New Roman" w:cs="Times New Roman"/>
          <w:sz w:val="26"/>
          <w:szCs w:val="26"/>
        </w:rPr>
      </w:pPr>
      <w:r w:rsidRPr="00AB0F0A">
        <w:rPr>
          <w:rFonts w:ascii="Times New Roman" w:hAnsi="Times New Roman" w:cs="Times New Roman"/>
          <w:sz w:val="26"/>
          <w:szCs w:val="26"/>
        </w:rPr>
        <w:lastRenderedPageBreak/>
        <w:t>Приложение 2</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к Порядку предоставления грантов</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в форме субсидий начинающим</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субъектам малого и среднего</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предпринимательства на создание</w:t>
      </w:r>
    </w:p>
    <w:p w:rsidR="00570560" w:rsidRPr="00AB0F0A" w:rsidRDefault="00570560" w:rsidP="009D231C">
      <w:pPr>
        <w:pStyle w:val="ConsPlusNormal"/>
        <w:ind w:left="4678"/>
        <w:rPr>
          <w:rFonts w:ascii="Times New Roman" w:hAnsi="Times New Roman" w:cs="Times New Roman"/>
        </w:rPr>
      </w:pPr>
      <w:r w:rsidRPr="00AB0F0A">
        <w:rPr>
          <w:rFonts w:ascii="Times New Roman" w:hAnsi="Times New Roman" w:cs="Times New Roman"/>
          <w:sz w:val="26"/>
          <w:szCs w:val="26"/>
        </w:rPr>
        <w:t>собственного бизнеса</w:t>
      </w:r>
    </w:p>
    <w:p w:rsidR="00570560" w:rsidRDefault="00570560" w:rsidP="00570560">
      <w:pPr>
        <w:pStyle w:val="ConsPlusNormal"/>
        <w:jc w:val="both"/>
        <w:rPr>
          <w:rFonts w:ascii="Times New Roman" w:hAnsi="Times New Roman" w:cs="Times New Roman"/>
        </w:rPr>
      </w:pPr>
    </w:p>
    <w:p w:rsidR="009D231C" w:rsidRPr="00AB0F0A" w:rsidRDefault="009D231C" w:rsidP="00570560">
      <w:pPr>
        <w:pStyle w:val="ConsPlusNormal"/>
        <w:jc w:val="both"/>
        <w:rPr>
          <w:rFonts w:ascii="Times New Roman" w:hAnsi="Times New Roman" w:cs="Times New Roman"/>
        </w:rPr>
      </w:pPr>
    </w:p>
    <w:p w:rsidR="00570560" w:rsidRPr="00AB0F0A" w:rsidRDefault="00570560" w:rsidP="00570560">
      <w:pPr>
        <w:pStyle w:val="ConsPlusTitle"/>
        <w:jc w:val="center"/>
        <w:rPr>
          <w:b w:val="0"/>
          <w:sz w:val="26"/>
          <w:szCs w:val="26"/>
        </w:rPr>
      </w:pPr>
      <w:bookmarkStart w:id="19" w:name="P800"/>
      <w:bookmarkEnd w:id="19"/>
      <w:r w:rsidRPr="00AB0F0A">
        <w:rPr>
          <w:b w:val="0"/>
          <w:sz w:val="26"/>
          <w:szCs w:val="26"/>
        </w:rPr>
        <w:t>План использования гранта и собственных средств</w:t>
      </w:r>
    </w:p>
    <w:p w:rsidR="00570560" w:rsidRPr="00AB0F0A" w:rsidRDefault="00570560" w:rsidP="00570560">
      <w:pPr>
        <w:pStyle w:val="ConsPlusTitle"/>
        <w:jc w:val="center"/>
        <w:rPr>
          <w:b w:val="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806"/>
        <w:gridCol w:w="2806"/>
        <w:gridCol w:w="2806"/>
      </w:tblGrid>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w:t>
            </w:r>
          </w:p>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п/п</w:t>
            </w:r>
          </w:p>
        </w:tc>
        <w:tc>
          <w:tcPr>
            <w:tcW w:w="280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 xml:space="preserve">Наименование расхода </w:t>
            </w:r>
          </w:p>
        </w:tc>
        <w:tc>
          <w:tcPr>
            <w:tcW w:w="280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Средства гранта, руб.</w:t>
            </w:r>
          </w:p>
        </w:tc>
        <w:tc>
          <w:tcPr>
            <w:tcW w:w="280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hanging="4"/>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Собственные средства, руб.</w:t>
            </w: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rPr>
                <w:rFonts w:ascii="Times New Roman" w:hAnsi="Times New Roman" w:cs="Times New Roman"/>
                <w:sz w:val="24"/>
                <w:szCs w:val="24"/>
                <w:lang w:eastAsia="en-US"/>
              </w:rPr>
            </w:pPr>
            <w:r w:rsidRPr="00AB0F0A">
              <w:rPr>
                <w:rFonts w:ascii="Times New Roman" w:hAnsi="Times New Roman" w:cs="Times New Roman"/>
                <w:sz w:val="24"/>
                <w:szCs w:val="24"/>
                <w:lang w:eastAsia="en-US"/>
              </w:rPr>
              <w:t>Итого</w:t>
            </w: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bl>
    <w:p w:rsidR="00570560" w:rsidRPr="00AB0F0A" w:rsidRDefault="00570560" w:rsidP="00570560">
      <w:pPr>
        <w:pStyle w:val="ConsPlusNormal"/>
        <w:jc w:val="both"/>
        <w:rPr>
          <w:rFonts w:ascii="Times New Roman" w:hAnsi="Times New Roman" w:cs="Times New Roman"/>
          <w:sz w:val="22"/>
          <w:szCs w:val="22"/>
        </w:rPr>
      </w:pPr>
    </w:p>
    <w:p w:rsidR="00570560" w:rsidRPr="00AB0F0A" w:rsidRDefault="00570560" w:rsidP="00570560">
      <w:pPr>
        <w:pStyle w:val="ConsPlusNormal"/>
        <w:jc w:val="both"/>
        <w:rPr>
          <w:rFonts w:ascii="Times New Roman" w:hAnsi="Times New Roman" w:cs="Times New Roman"/>
          <w:sz w:val="22"/>
          <w:szCs w:val="22"/>
        </w:rPr>
      </w:pPr>
    </w:p>
    <w:p w:rsidR="00570560" w:rsidRPr="00AB0F0A" w:rsidRDefault="00570560" w:rsidP="00570560">
      <w:pPr>
        <w:pStyle w:val="ConsPlusNormal"/>
        <w:jc w:val="both"/>
        <w:rPr>
          <w:rFonts w:ascii="Times New Roman" w:hAnsi="Times New Roman" w:cs="Times New Roman"/>
          <w:sz w:val="22"/>
          <w:szCs w:val="22"/>
        </w:rPr>
      </w:pPr>
    </w:p>
    <w:p w:rsidR="00570560" w:rsidRPr="00AB0F0A" w:rsidRDefault="00570560" w:rsidP="00570560">
      <w:pPr>
        <w:pStyle w:val="ConsPlusNonformat"/>
        <w:jc w:val="both"/>
        <w:rPr>
          <w:rFonts w:ascii="Times New Roman" w:hAnsi="Times New Roman" w:cs="Times New Roman"/>
          <w:sz w:val="26"/>
          <w:szCs w:val="26"/>
        </w:rPr>
      </w:pPr>
      <w:r w:rsidRPr="00AB0F0A">
        <w:rPr>
          <w:rFonts w:ascii="Times New Roman" w:hAnsi="Times New Roman" w:cs="Times New Roman"/>
          <w:sz w:val="26"/>
          <w:szCs w:val="26"/>
        </w:rPr>
        <w:t>Руководитель юридического лица/</w:t>
      </w:r>
    </w:p>
    <w:p w:rsidR="00570560" w:rsidRPr="00AB0F0A" w:rsidRDefault="00570560" w:rsidP="00570560">
      <w:pPr>
        <w:pStyle w:val="ConsPlusNonformat"/>
        <w:jc w:val="both"/>
        <w:rPr>
          <w:rFonts w:ascii="Times New Roman" w:hAnsi="Times New Roman" w:cs="Times New Roman"/>
        </w:rPr>
      </w:pPr>
      <w:r w:rsidRPr="00AB0F0A">
        <w:rPr>
          <w:rFonts w:ascii="Times New Roman" w:hAnsi="Times New Roman" w:cs="Times New Roman"/>
          <w:sz w:val="26"/>
          <w:szCs w:val="26"/>
        </w:rPr>
        <w:t>индивидуальный предприниматель</w:t>
      </w:r>
      <w:r w:rsidRPr="00AB0F0A">
        <w:rPr>
          <w:rFonts w:ascii="Times New Roman" w:hAnsi="Times New Roman" w:cs="Times New Roman"/>
        </w:rPr>
        <w:t xml:space="preserve">      _____________/______________________________________/</w:t>
      </w:r>
    </w:p>
    <w:p w:rsidR="00570560" w:rsidRPr="00AB0F0A" w:rsidRDefault="00570560" w:rsidP="00570560">
      <w:pPr>
        <w:pStyle w:val="ConsPlusNonformat"/>
        <w:jc w:val="both"/>
        <w:rPr>
          <w:rFonts w:ascii="Times New Roman" w:hAnsi="Times New Roman" w:cs="Times New Roman"/>
        </w:rPr>
      </w:pPr>
      <w:r w:rsidRPr="00AB0F0A">
        <w:rPr>
          <w:rFonts w:ascii="Times New Roman" w:hAnsi="Times New Roman" w:cs="Times New Roman"/>
        </w:rPr>
        <w:t xml:space="preserve">                                                                                         (</w:t>
      </w:r>
      <w:proofErr w:type="gramStart"/>
      <w:r w:rsidRPr="00AB0F0A">
        <w:rPr>
          <w:rFonts w:ascii="Times New Roman" w:hAnsi="Times New Roman" w:cs="Times New Roman"/>
        </w:rPr>
        <w:t xml:space="preserve">подпись)   </w:t>
      </w:r>
      <w:proofErr w:type="gramEnd"/>
      <w:r w:rsidRPr="00AB0F0A">
        <w:rPr>
          <w:rFonts w:ascii="Times New Roman" w:hAnsi="Times New Roman" w:cs="Times New Roman"/>
        </w:rPr>
        <w:t xml:space="preserve">                  (расшифровка подписи)</w:t>
      </w: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r>
        <w:rPr>
          <w:rFonts w:ascii="Times New Roman" w:hAnsi="Times New Roman" w:cs="Times New Roman"/>
        </w:rPr>
        <w:t>"</w:t>
      </w:r>
      <w:r w:rsidRPr="00AB0F0A">
        <w:rPr>
          <w:rFonts w:ascii="Times New Roman" w:hAnsi="Times New Roman" w:cs="Times New Roman"/>
        </w:rPr>
        <w:t>___</w:t>
      </w:r>
      <w:r>
        <w:rPr>
          <w:rFonts w:ascii="Times New Roman" w:hAnsi="Times New Roman" w:cs="Times New Roman"/>
        </w:rPr>
        <w:t>"</w:t>
      </w:r>
      <w:r w:rsidRPr="00AB0F0A">
        <w:rPr>
          <w:rFonts w:ascii="Times New Roman" w:hAnsi="Times New Roman" w:cs="Times New Roman"/>
        </w:rPr>
        <w:t xml:space="preserve"> __________________ г.</w:t>
      </w: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r w:rsidRPr="00AB0F0A">
        <w:rPr>
          <w:rFonts w:ascii="Times New Roman" w:hAnsi="Times New Roman" w:cs="Times New Roman"/>
        </w:rPr>
        <w:t>МП (при наличии)</w:t>
      </w:r>
    </w:p>
    <w:p w:rsidR="00570560" w:rsidRPr="00AB0F0A" w:rsidRDefault="00570560" w:rsidP="00570560">
      <w:pPr>
        <w:spacing w:after="1" w:line="220" w:lineRule="auto"/>
        <w:jc w:val="center"/>
        <w:rPr>
          <w:sz w:val="26"/>
          <w:szCs w:val="26"/>
        </w:rPr>
      </w:pPr>
    </w:p>
    <w:p w:rsidR="00570560" w:rsidRPr="00AB0F0A" w:rsidRDefault="00570560" w:rsidP="00570560">
      <w:pPr>
        <w:spacing w:after="1" w:line="220" w:lineRule="auto"/>
        <w:jc w:val="center"/>
        <w:rPr>
          <w:sz w:val="26"/>
          <w:szCs w:val="26"/>
        </w:rPr>
        <w:sectPr w:rsidR="00570560" w:rsidRPr="00AB0F0A" w:rsidSect="00570560">
          <w:pgSz w:w="11906" w:h="16838"/>
          <w:pgMar w:top="1134" w:right="851" w:bottom="1134" w:left="1701" w:header="709" w:footer="709" w:gutter="0"/>
          <w:cols w:space="708"/>
          <w:docGrid w:linePitch="360"/>
        </w:sectPr>
      </w:pPr>
    </w:p>
    <w:p w:rsidR="00570560" w:rsidRPr="00AB0F0A" w:rsidRDefault="00570560" w:rsidP="009D231C">
      <w:pPr>
        <w:pStyle w:val="ConsPlusNormal"/>
        <w:ind w:firstLine="5387"/>
        <w:outlineLvl w:val="1"/>
        <w:rPr>
          <w:rFonts w:ascii="Times New Roman" w:hAnsi="Times New Roman" w:cs="Times New Roman"/>
          <w:sz w:val="26"/>
          <w:szCs w:val="26"/>
        </w:rPr>
      </w:pPr>
      <w:r w:rsidRPr="00AB0F0A">
        <w:rPr>
          <w:rFonts w:ascii="Times New Roman" w:hAnsi="Times New Roman" w:cs="Times New Roman"/>
          <w:sz w:val="26"/>
          <w:szCs w:val="26"/>
        </w:rPr>
        <w:lastRenderedPageBreak/>
        <w:t>Приложение 3</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к Порядку предоставления грантов</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в форме субсидий начинающим</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субъектам малого и среднего</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предпринимательства на создание</w:t>
      </w:r>
    </w:p>
    <w:p w:rsidR="00570560" w:rsidRPr="00AB0F0A" w:rsidRDefault="00570560" w:rsidP="009D231C">
      <w:pPr>
        <w:pStyle w:val="ConsPlusNormal"/>
        <w:ind w:firstLine="5387"/>
      </w:pPr>
      <w:r w:rsidRPr="00AB0F0A">
        <w:rPr>
          <w:rFonts w:ascii="Times New Roman" w:hAnsi="Times New Roman" w:cs="Times New Roman"/>
          <w:sz w:val="26"/>
          <w:szCs w:val="26"/>
        </w:rPr>
        <w:t>собственного бизнеса</w:t>
      </w:r>
    </w:p>
    <w:p w:rsidR="00570560" w:rsidRPr="00AB0F0A" w:rsidRDefault="00570560" w:rsidP="00570560">
      <w:pPr>
        <w:pStyle w:val="ConsPlusNormal"/>
        <w:jc w:val="both"/>
      </w:pPr>
    </w:p>
    <w:p w:rsidR="00570560" w:rsidRPr="00AB0F0A" w:rsidRDefault="00570560" w:rsidP="00570560">
      <w:pPr>
        <w:autoSpaceDE w:val="0"/>
        <w:autoSpaceDN w:val="0"/>
        <w:adjustRightInd w:val="0"/>
        <w:jc w:val="center"/>
        <w:rPr>
          <w:rFonts w:eastAsiaTheme="minorHAnsi"/>
          <w:sz w:val="26"/>
          <w:szCs w:val="26"/>
          <w:lang w:eastAsia="en-US"/>
        </w:rPr>
      </w:pPr>
      <w:bookmarkStart w:id="20" w:name="P358"/>
      <w:bookmarkEnd w:id="20"/>
      <w:r w:rsidRPr="00AB0F0A">
        <w:rPr>
          <w:rFonts w:eastAsiaTheme="minorHAnsi"/>
          <w:sz w:val="26"/>
          <w:szCs w:val="26"/>
          <w:lang w:eastAsia="en-US"/>
        </w:rPr>
        <w:t>Критерии оценки заявок участников отбора</w:t>
      </w:r>
    </w:p>
    <w:p w:rsidR="00570560" w:rsidRPr="00AB0F0A" w:rsidRDefault="00570560" w:rsidP="00570560">
      <w:pPr>
        <w:pStyle w:val="ConsPlusNonformat"/>
        <w:jc w:val="both"/>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245"/>
        <w:gridCol w:w="2410"/>
        <w:gridCol w:w="1701"/>
      </w:tblGrid>
      <w:tr w:rsidR="00570560" w:rsidRPr="00AB0F0A" w:rsidTr="009D231C">
        <w:trPr>
          <w:trHeight w:val="541"/>
          <w:jc w:val="center"/>
        </w:trPr>
        <w:tc>
          <w:tcPr>
            <w:tcW w:w="562" w:type="dxa"/>
            <w:vAlign w:val="center"/>
          </w:tcPr>
          <w:p w:rsidR="00570560" w:rsidRPr="00AB0F0A" w:rsidRDefault="00570560" w:rsidP="00570560">
            <w:pPr>
              <w:widowControl w:val="0"/>
              <w:autoSpaceDE w:val="0"/>
              <w:autoSpaceDN w:val="0"/>
              <w:adjustRightInd w:val="0"/>
              <w:jc w:val="center"/>
            </w:pPr>
            <w:r w:rsidRPr="00AB0F0A">
              <w:t>№ п/п</w:t>
            </w:r>
          </w:p>
        </w:tc>
        <w:tc>
          <w:tcPr>
            <w:tcW w:w="5245" w:type="dxa"/>
            <w:vAlign w:val="center"/>
          </w:tcPr>
          <w:p w:rsidR="00570560" w:rsidRPr="00AB0F0A" w:rsidRDefault="00570560" w:rsidP="009D231C">
            <w:pPr>
              <w:widowControl w:val="0"/>
              <w:autoSpaceDE w:val="0"/>
              <w:autoSpaceDN w:val="0"/>
              <w:adjustRightInd w:val="0"/>
              <w:jc w:val="center"/>
            </w:pPr>
            <w:r w:rsidRPr="00AB0F0A">
              <w:t xml:space="preserve">Наименование </w:t>
            </w:r>
            <w:r w:rsidRPr="00AB0F0A">
              <w:br/>
              <w:t>критери</w:t>
            </w:r>
            <w:r w:rsidR="009D231C">
              <w:t>я</w:t>
            </w:r>
            <w:r w:rsidRPr="00AB0F0A">
              <w:t xml:space="preserve"> оценки показателей</w:t>
            </w:r>
          </w:p>
        </w:tc>
        <w:tc>
          <w:tcPr>
            <w:tcW w:w="2410" w:type="dxa"/>
            <w:vAlign w:val="center"/>
          </w:tcPr>
          <w:p w:rsidR="00570560" w:rsidRPr="00AB0F0A" w:rsidRDefault="00570560" w:rsidP="00570560">
            <w:pPr>
              <w:widowControl w:val="0"/>
              <w:autoSpaceDE w:val="0"/>
              <w:autoSpaceDN w:val="0"/>
              <w:adjustRightInd w:val="0"/>
              <w:jc w:val="center"/>
            </w:pPr>
            <w:r w:rsidRPr="00AB0F0A">
              <w:t xml:space="preserve">Количество баллов </w:t>
            </w:r>
            <w:r w:rsidR="009D231C">
              <w:br/>
            </w:r>
            <w:r w:rsidRPr="00AB0F0A">
              <w:t>по критериям оценки показателя</w:t>
            </w:r>
          </w:p>
        </w:tc>
        <w:tc>
          <w:tcPr>
            <w:tcW w:w="1701" w:type="dxa"/>
            <w:shd w:val="clear" w:color="auto" w:fill="auto"/>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Величина значимости показателя</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Степень готовности проекта к внедрению</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1.1</w:t>
            </w:r>
          </w:p>
        </w:tc>
        <w:tc>
          <w:tcPr>
            <w:tcW w:w="5245" w:type="dxa"/>
            <w:vAlign w:val="center"/>
          </w:tcPr>
          <w:p w:rsidR="00570560" w:rsidRPr="00AB0F0A" w:rsidRDefault="00570560" w:rsidP="009D231C">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Низкая степень готовности к реализации </w:t>
            </w:r>
            <w:r w:rsidR="009D231C">
              <w:rPr>
                <w:rFonts w:ascii="Times New Roman" w:hAnsi="Times New Roman" w:cs="Times New Roman"/>
                <w:sz w:val="24"/>
                <w:szCs w:val="24"/>
              </w:rPr>
              <w:t>–</w:t>
            </w:r>
            <w:r w:rsidRPr="00AB0F0A">
              <w:rPr>
                <w:rFonts w:ascii="Times New Roman" w:hAnsi="Times New Roman" w:cs="Times New Roman"/>
                <w:sz w:val="24"/>
                <w:szCs w:val="24"/>
              </w:rPr>
              <w:t xml:space="preserve"> участником отбора представлен только проект</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1.2</w:t>
            </w:r>
          </w:p>
        </w:tc>
        <w:tc>
          <w:tcPr>
            <w:tcW w:w="5245" w:type="dxa"/>
            <w:vAlign w:val="center"/>
          </w:tcPr>
          <w:p w:rsidR="00570560" w:rsidRPr="00AB0F0A" w:rsidRDefault="00570560" w:rsidP="009D231C">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Средняя степень готовности к реализации </w:t>
            </w:r>
            <w:r w:rsidR="009D231C">
              <w:rPr>
                <w:rFonts w:ascii="Times New Roman" w:hAnsi="Times New Roman" w:cs="Times New Roman"/>
                <w:sz w:val="24"/>
                <w:szCs w:val="24"/>
              </w:rPr>
              <w:t>–</w:t>
            </w:r>
            <w:r w:rsidRPr="00AB0F0A">
              <w:rPr>
                <w:rFonts w:ascii="Times New Roman" w:hAnsi="Times New Roman" w:cs="Times New Roman"/>
                <w:sz w:val="24"/>
                <w:szCs w:val="24"/>
              </w:rPr>
              <w:t xml:space="preserve"> участником отбора представлен проект </w:t>
            </w:r>
            <w:r>
              <w:rPr>
                <w:rFonts w:ascii="Times New Roman" w:hAnsi="Times New Roman" w:cs="Times New Roman"/>
                <w:sz w:val="24"/>
                <w:szCs w:val="24"/>
              </w:rPr>
              <w:br/>
            </w:r>
            <w:r w:rsidRPr="00AB0F0A">
              <w:rPr>
                <w:rFonts w:ascii="Times New Roman" w:hAnsi="Times New Roman" w:cs="Times New Roman"/>
                <w:sz w:val="24"/>
                <w:szCs w:val="24"/>
              </w:rPr>
              <w:t>с приложением подтверждающих документов: договоры купли-продажи или аренды помещения, необходимого оборудования, заключены трудовые или гражданско-правовые договоры с персоналом и т.п.</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1.3</w:t>
            </w:r>
          </w:p>
        </w:tc>
        <w:tc>
          <w:tcPr>
            <w:tcW w:w="5245" w:type="dxa"/>
            <w:vAlign w:val="center"/>
          </w:tcPr>
          <w:p w:rsidR="00570560" w:rsidRPr="00AB0F0A" w:rsidRDefault="00570560" w:rsidP="009D231C">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Высокая степень готовности к реализации </w:t>
            </w:r>
            <w:r w:rsidR="009D231C">
              <w:rPr>
                <w:rFonts w:ascii="Times New Roman" w:hAnsi="Times New Roman" w:cs="Times New Roman"/>
                <w:sz w:val="24"/>
                <w:szCs w:val="24"/>
              </w:rPr>
              <w:t>–</w:t>
            </w:r>
            <w:r w:rsidRPr="00AB0F0A">
              <w:rPr>
                <w:rFonts w:ascii="Times New Roman" w:hAnsi="Times New Roman" w:cs="Times New Roman"/>
                <w:sz w:val="24"/>
                <w:szCs w:val="24"/>
              </w:rPr>
              <w:t xml:space="preserve"> участником отбора на момент подачи заявки деятельность успешно осуществляется (представлены подтверждающие документы (выручка, оплата налогов, заключены договоры </w:t>
            </w:r>
            <w:r w:rsidR="00080B92">
              <w:rPr>
                <w:rFonts w:ascii="Times New Roman" w:hAnsi="Times New Roman" w:cs="Times New Roman"/>
                <w:sz w:val="24"/>
                <w:szCs w:val="24"/>
              </w:rPr>
              <w:br/>
            </w:r>
            <w:r w:rsidRPr="00AB0F0A">
              <w:rPr>
                <w:rFonts w:ascii="Times New Roman" w:hAnsi="Times New Roman" w:cs="Times New Roman"/>
                <w:sz w:val="24"/>
                <w:szCs w:val="24"/>
              </w:rPr>
              <w:t>и т.п.))</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Степень проработки (качество) проекта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2.1</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 проекте содержится информация не по всем пунктам, указанным в Приложении 1 к Порядку</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2.2</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 проекте содержится информация по всем разделам, указанным в Приложении 1 к Порядку</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2.3</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 проекте представлена информация по всем разделам, указанным в Приложении 1 к Порядку, использована аналитическая информация, представлены экспертное заключение, иные дополнительные материалы</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Создание рабочих мест</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Осуществление предпринимательской деятельности без привлечения работников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Создание от 1 до 3 рабочих мест (учитывается </w:t>
            </w:r>
            <w:r w:rsidRPr="00AB0F0A">
              <w:rPr>
                <w:rFonts w:ascii="Times New Roman" w:hAnsi="Times New Roman" w:cs="Times New Roman"/>
                <w:sz w:val="24"/>
                <w:szCs w:val="24"/>
              </w:rPr>
              <w:lastRenderedPageBreak/>
              <w:t xml:space="preserve">работа как по трудовым договорам, </w:t>
            </w:r>
            <w:r w:rsidR="00080B92">
              <w:rPr>
                <w:rFonts w:ascii="Times New Roman" w:hAnsi="Times New Roman" w:cs="Times New Roman"/>
                <w:sz w:val="24"/>
                <w:szCs w:val="24"/>
              </w:rPr>
              <w:br/>
            </w:r>
            <w:r w:rsidRPr="00AB0F0A">
              <w:rPr>
                <w:rFonts w:ascii="Times New Roman" w:hAnsi="Times New Roman" w:cs="Times New Roman"/>
                <w:sz w:val="24"/>
                <w:szCs w:val="24"/>
              </w:rPr>
              <w:t>так и по гражданско-правовым)</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lastRenderedPageBreak/>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3.3</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Создание 4 и более рабочих мест (учитывается работа как по трудовым договорам, </w:t>
            </w:r>
            <w:r w:rsidR="00080B92">
              <w:rPr>
                <w:rFonts w:ascii="Times New Roman" w:hAnsi="Times New Roman" w:cs="Times New Roman"/>
                <w:sz w:val="24"/>
                <w:szCs w:val="24"/>
              </w:rPr>
              <w:br/>
            </w:r>
            <w:r w:rsidRPr="00AB0F0A">
              <w:rPr>
                <w:rFonts w:ascii="Times New Roman" w:hAnsi="Times New Roman" w:cs="Times New Roman"/>
                <w:sz w:val="24"/>
                <w:szCs w:val="24"/>
              </w:rPr>
              <w:t>так и по гражданско-правовым)</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Сумма собственных средств, направленных на реализацию проекта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От 15 процентов до 20 процентов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От 20 процентов до 30 процентов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4.3</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Более 30 процентов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Реалистичность проекта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0,2</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Анализ конкурентной среды, рынков сбыта товаров, работ, услуг, а также рисков </w:t>
            </w:r>
            <w:r>
              <w:rPr>
                <w:rFonts w:ascii="Times New Roman" w:hAnsi="Times New Roman" w:cs="Times New Roman"/>
                <w:sz w:val="24"/>
                <w:szCs w:val="24"/>
              </w:rPr>
              <w:br/>
            </w:r>
            <w:r w:rsidRPr="00AB0F0A">
              <w:rPr>
                <w:rFonts w:ascii="Times New Roman" w:hAnsi="Times New Roman" w:cs="Times New Roman"/>
                <w:sz w:val="24"/>
                <w:szCs w:val="24"/>
              </w:rPr>
              <w:t xml:space="preserve">не подтвержден количественными (числовыми) показателями; информация носит общетеоретический и описательный характер; планируемые показатели эффективности реализации проекта вызывают серьезные сомнения в их достижимости. В целом проект </w:t>
            </w:r>
            <w:r w:rsidR="009D231C">
              <w:rPr>
                <w:rFonts w:ascii="Times New Roman" w:hAnsi="Times New Roman" w:cs="Times New Roman"/>
                <w:sz w:val="24"/>
                <w:szCs w:val="24"/>
              </w:rPr>
              <w:br/>
            </w:r>
            <w:r w:rsidRPr="00AB0F0A">
              <w:rPr>
                <w:rFonts w:ascii="Times New Roman" w:hAnsi="Times New Roman" w:cs="Times New Roman"/>
                <w:sz w:val="24"/>
                <w:szCs w:val="24"/>
              </w:rPr>
              <w:t>не реалистичен</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5.2</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Проведен анализ конкурентной среды, рынков сбыта, товаров, работ услуг, а также рисков </w:t>
            </w:r>
            <w:r w:rsidR="00080B92">
              <w:rPr>
                <w:rFonts w:ascii="Times New Roman" w:hAnsi="Times New Roman" w:cs="Times New Roman"/>
                <w:sz w:val="24"/>
                <w:szCs w:val="24"/>
              </w:rPr>
              <w:br/>
            </w:r>
            <w:r w:rsidRPr="00AB0F0A">
              <w:rPr>
                <w:rFonts w:ascii="Times New Roman" w:hAnsi="Times New Roman" w:cs="Times New Roman"/>
                <w:sz w:val="24"/>
                <w:szCs w:val="24"/>
              </w:rPr>
              <w:t xml:space="preserve">и составлены производственная и финансовая модели проекта, однако отдельные количественные (числовые) показатели </w:t>
            </w:r>
            <w:r w:rsidR="00080B92">
              <w:rPr>
                <w:rFonts w:ascii="Times New Roman" w:hAnsi="Times New Roman" w:cs="Times New Roman"/>
                <w:sz w:val="24"/>
                <w:szCs w:val="24"/>
              </w:rPr>
              <w:br/>
            </w:r>
            <w:r w:rsidRPr="00AB0F0A">
              <w:rPr>
                <w:rFonts w:ascii="Times New Roman" w:hAnsi="Times New Roman" w:cs="Times New Roman"/>
                <w:sz w:val="24"/>
                <w:szCs w:val="24"/>
              </w:rPr>
              <w:t>и расчеты вызывают сомнения в их достоверности (не подкреплены статистическими, аналитическими материалами)</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5.3</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Анализ конкурентной среды, рынков сбыта, товаров, работ, услуг, а также рисков проведен, составлены производственная и финансовая модели проекта, количественные (числовые) показатели и расчеты не вызывают сомнения в их достоверности, основаны на статистических, аналитических материалах, экспертных оценках</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До начала предпринимательской деятельности участник отбора являлся безработным или находился под угрозой массового увольнения</w:t>
            </w:r>
          </w:p>
        </w:tc>
        <w:tc>
          <w:tcPr>
            <w:tcW w:w="1701" w:type="dxa"/>
            <w:tcBorders>
              <w:bottom w:val="nil"/>
            </w:tcBorders>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Да </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restart"/>
            <w:tcBorders>
              <w:top w:val="nil"/>
            </w:tcBorders>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Нет</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w:t>
            </w:r>
          </w:p>
        </w:tc>
        <w:tc>
          <w:tcPr>
            <w:tcW w:w="1701" w:type="dxa"/>
            <w:vMerge/>
            <w:tcBorders>
              <w:top w:val="nil"/>
            </w:tcBorders>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Направление расходования средств</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7.1</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Менее 50 процентов запрашиваемых средств </w:t>
            </w:r>
            <w:r w:rsidRPr="00AB0F0A">
              <w:rPr>
                <w:rFonts w:ascii="Times New Roman" w:hAnsi="Times New Roman" w:cs="Times New Roman"/>
                <w:sz w:val="24"/>
                <w:szCs w:val="24"/>
              </w:rPr>
              <w:lastRenderedPageBreak/>
              <w:t>используются на приобретение имущества, необходимого для осуществлени</w:t>
            </w:r>
            <w:r w:rsidR="00080B92">
              <w:rPr>
                <w:rFonts w:ascii="Times New Roman" w:hAnsi="Times New Roman" w:cs="Times New Roman"/>
                <w:sz w:val="24"/>
                <w:szCs w:val="24"/>
              </w:rPr>
              <w:t>я</w:t>
            </w:r>
            <w:r w:rsidRPr="00AB0F0A">
              <w:rPr>
                <w:rFonts w:ascii="Times New Roman" w:hAnsi="Times New Roman" w:cs="Times New Roman"/>
                <w:sz w:val="24"/>
                <w:szCs w:val="24"/>
              </w:rPr>
              <w:t xml:space="preserve"> предпринимательской деятельности, на ремонт собственного или арендуемого помещения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lastRenderedPageBreak/>
              <w:t>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7.2</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Более 50 процентов запрашиваемых средств используются на приобретение имущества, необходимого для осуществлени</w:t>
            </w:r>
            <w:r w:rsidR="00080B92">
              <w:rPr>
                <w:rFonts w:ascii="Times New Roman" w:hAnsi="Times New Roman" w:cs="Times New Roman"/>
                <w:sz w:val="24"/>
                <w:szCs w:val="24"/>
              </w:rPr>
              <w:t>я</w:t>
            </w:r>
            <w:r w:rsidRPr="00AB0F0A">
              <w:rPr>
                <w:rFonts w:ascii="Times New Roman" w:hAnsi="Times New Roman" w:cs="Times New Roman"/>
                <w:sz w:val="24"/>
                <w:szCs w:val="24"/>
              </w:rPr>
              <w:t xml:space="preserve"> предпринимательской деятельности, ремонт помещения, необходимого для создания бизнеса</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7.3</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Запрашиваемые средства в полном объеме используются на приобретение имущества, необходимого для осуществлени</w:t>
            </w:r>
            <w:r w:rsidR="00080B92">
              <w:rPr>
                <w:rFonts w:ascii="Times New Roman" w:hAnsi="Times New Roman" w:cs="Times New Roman"/>
                <w:sz w:val="24"/>
                <w:szCs w:val="24"/>
              </w:rPr>
              <w:t>я</w:t>
            </w:r>
            <w:r w:rsidRPr="00AB0F0A">
              <w:rPr>
                <w:rFonts w:ascii="Times New Roman" w:hAnsi="Times New Roman" w:cs="Times New Roman"/>
                <w:sz w:val="24"/>
                <w:szCs w:val="24"/>
              </w:rPr>
              <w:t xml:space="preserve"> предпринимательской деятельности, на ремонт помещения, необходимого для создания бизнеса</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Оценка презентации проекта, способности давать разъяснения </w:t>
            </w:r>
            <w:r w:rsidR="00080B92">
              <w:rPr>
                <w:rFonts w:ascii="Times New Roman" w:hAnsi="Times New Roman" w:cs="Times New Roman"/>
                <w:sz w:val="24"/>
                <w:szCs w:val="24"/>
              </w:rPr>
              <w:br/>
            </w:r>
            <w:r w:rsidRPr="00AB0F0A">
              <w:rPr>
                <w:rFonts w:ascii="Times New Roman" w:hAnsi="Times New Roman" w:cs="Times New Roman"/>
                <w:sz w:val="24"/>
                <w:szCs w:val="24"/>
              </w:rPr>
              <w:t>по проекту и доступность излагаемой информации, степень понимания ведения бизнеса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0,2</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Низкая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Средняя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8.3</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Высокая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8217" w:type="dxa"/>
            <w:gridSpan w:val="3"/>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Итого</w:t>
            </w:r>
          </w:p>
        </w:tc>
        <w:tc>
          <w:tcPr>
            <w:tcW w:w="1701" w:type="dxa"/>
            <w:vAlign w:val="center"/>
          </w:tcPr>
          <w:p w:rsidR="00570560" w:rsidRPr="00AB0F0A" w:rsidRDefault="00570560" w:rsidP="00570560">
            <w:pPr>
              <w:pStyle w:val="ConsPlusNormal"/>
              <w:ind w:firstLine="0"/>
              <w:rPr>
                <w:rFonts w:ascii="Times New Roman" w:hAnsi="Times New Roman" w:cs="Times New Roman"/>
                <w:sz w:val="24"/>
                <w:szCs w:val="24"/>
              </w:rPr>
            </w:pPr>
          </w:p>
        </w:tc>
      </w:tr>
    </w:tbl>
    <w:p w:rsidR="00570560" w:rsidRPr="00AB0F0A" w:rsidRDefault="0006123A" w:rsidP="0006123A">
      <w:pPr>
        <w:autoSpaceDE w:val="0"/>
        <w:autoSpaceDN w:val="0"/>
        <w:adjustRightInd w:val="0"/>
        <w:jc w:val="right"/>
        <w:rPr>
          <w:rFonts w:eastAsiaTheme="minorHAnsi"/>
          <w:sz w:val="26"/>
          <w:szCs w:val="26"/>
          <w:lang w:eastAsia="en-US"/>
        </w:rPr>
      </w:pPr>
      <w:bookmarkStart w:id="21" w:name="_GoBack"/>
      <w:r>
        <w:rPr>
          <w:rFonts w:eastAsiaTheme="minorHAnsi"/>
          <w:sz w:val="26"/>
          <w:szCs w:val="26"/>
          <w:lang w:eastAsia="en-US"/>
        </w:rPr>
        <w:t>".</w:t>
      </w:r>
      <w:bookmarkEnd w:id="21"/>
    </w:p>
    <w:sectPr w:rsidR="00570560" w:rsidRPr="00AB0F0A" w:rsidSect="0057056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60" w:rsidRDefault="00570560" w:rsidP="00693317">
      <w:r>
        <w:separator/>
      </w:r>
    </w:p>
  </w:endnote>
  <w:endnote w:type="continuationSeparator" w:id="0">
    <w:p w:rsidR="00570560" w:rsidRDefault="00570560"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60" w:rsidRDefault="00570560" w:rsidP="00693317">
      <w:r>
        <w:separator/>
      </w:r>
    </w:p>
  </w:footnote>
  <w:footnote w:type="continuationSeparator" w:id="0">
    <w:p w:rsidR="00570560" w:rsidRDefault="00570560"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Content>
      <w:p w:rsidR="00570560" w:rsidRDefault="00570560">
        <w:pPr>
          <w:pStyle w:val="a7"/>
          <w:jc w:val="center"/>
        </w:pPr>
        <w:r>
          <w:fldChar w:fldCharType="begin"/>
        </w:r>
        <w:r>
          <w:instrText>PAGE   \* MERGEFORMAT</w:instrText>
        </w:r>
        <w:r>
          <w:fldChar w:fldCharType="separate"/>
        </w:r>
        <w:r w:rsidR="0006123A">
          <w:rPr>
            <w:noProof/>
          </w:rPr>
          <w:t>24</w:t>
        </w:r>
        <w:r>
          <w:fldChar w:fldCharType="end"/>
        </w:r>
      </w:p>
    </w:sdtContent>
  </w:sdt>
  <w:p w:rsidR="00570560" w:rsidRDefault="005705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A7"/>
    <w:multiLevelType w:val="multilevel"/>
    <w:tmpl w:val="6A8E4404"/>
    <w:lvl w:ilvl="0">
      <w:start w:val="8"/>
      <w:numFmt w:val="decimal"/>
      <w:lvlText w:val="%1."/>
      <w:lvlJc w:val="left"/>
      <w:pPr>
        <w:ind w:left="17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494" w:hanging="108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214"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9E412E2"/>
    <w:multiLevelType w:val="multilevel"/>
    <w:tmpl w:val="40EC1F00"/>
    <w:lvl w:ilvl="0">
      <w:start w:val="1"/>
      <w:numFmt w:val="decimal"/>
      <w:lvlText w:val="%1."/>
      <w:lvlJc w:val="left"/>
      <w:pPr>
        <w:ind w:left="390" w:hanging="390"/>
      </w:pPr>
      <w:rPr>
        <w:rFonts w:hint="default"/>
      </w:rPr>
    </w:lvl>
    <w:lvl w:ilvl="1">
      <w:start w:val="1"/>
      <w:numFmt w:val="decimal"/>
      <w:lvlText w:val="%1.%2."/>
      <w:lvlJc w:val="left"/>
      <w:pPr>
        <w:ind w:left="2569" w:hanging="72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6627" w:hanging="108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685" w:hanging="1440"/>
      </w:pPr>
      <w:rPr>
        <w:rFonts w:hint="default"/>
      </w:rPr>
    </w:lvl>
    <w:lvl w:ilvl="6">
      <w:start w:val="1"/>
      <w:numFmt w:val="decimal"/>
      <w:lvlText w:val="%1.%2.%3.%4.%5.%6.%7."/>
      <w:lvlJc w:val="left"/>
      <w:pPr>
        <w:ind w:left="12534" w:hanging="1440"/>
      </w:pPr>
      <w:rPr>
        <w:rFonts w:hint="default"/>
      </w:rPr>
    </w:lvl>
    <w:lvl w:ilvl="7">
      <w:start w:val="1"/>
      <w:numFmt w:val="decimal"/>
      <w:lvlText w:val="%1.%2.%3.%4.%5.%6.%7.%8."/>
      <w:lvlJc w:val="left"/>
      <w:pPr>
        <w:ind w:left="14743" w:hanging="1800"/>
      </w:pPr>
      <w:rPr>
        <w:rFonts w:hint="default"/>
      </w:rPr>
    </w:lvl>
    <w:lvl w:ilvl="8">
      <w:start w:val="1"/>
      <w:numFmt w:val="decimal"/>
      <w:lvlText w:val="%1.%2.%3.%4.%5.%6.%7.%8.%9."/>
      <w:lvlJc w:val="left"/>
      <w:pPr>
        <w:ind w:left="16592" w:hanging="1800"/>
      </w:pPr>
      <w:rPr>
        <w:rFonts w:hint="default"/>
      </w:rPr>
    </w:lvl>
  </w:abstractNum>
  <w:abstractNum w:abstractNumId="5"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0142F5B"/>
    <w:multiLevelType w:val="multilevel"/>
    <w:tmpl w:val="C2943254"/>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70416AD"/>
    <w:multiLevelType w:val="multilevel"/>
    <w:tmpl w:val="6A8E4404"/>
    <w:lvl w:ilvl="0">
      <w:start w:val="8"/>
      <w:numFmt w:val="decimal"/>
      <w:lvlText w:val="%1."/>
      <w:lvlJc w:val="left"/>
      <w:pPr>
        <w:ind w:left="1211"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559" w:hanging="720"/>
      </w:pPr>
      <w:rPr>
        <w:rFonts w:hint="default"/>
      </w:rPr>
    </w:lvl>
    <w:lvl w:ilvl="3">
      <w:start w:val="1"/>
      <w:numFmt w:val="decimal"/>
      <w:isLgl/>
      <w:lvlText w:val="%1.%2.%3.%4."/>
      <w:lvlJc w:val="left"/>
      <w:pPr>
        <w:ind w:left="2919" w:hanging="1080"/>
      </w:pPr>
      <w:rPr>
        <w:rFonts w:hint="default"/>
      </w:rPr>
    </w:lvl>
    <w:lvl w:ilvl="4">
      <w:start w:val="1"/>
      <w:numFmt w:val="decimal"/>
      <w:isLgl/>
      <w:lvlText w:val="%1.%2.%3.%4.%5."/>
      <w:lvlJc w:val="left"/>
      <w:pPr>
        <w:ind w:left="2919" w:hanging="1080"/>
      </w:pPr>
      <w:rPr>
        <w:rFonts w:hint="default"/>
      </w:rPr>
    </w:lvl>
    <w:lvl w:ilvl="5">
      <w:start w:val="1"/>
      <w:numFmt w:val="decimal"/>
      <w:isLgl/>
      <w:lvlText w:val="%1.%2.%3.%4.%5.%6."/>
      <w:lvlJc w:val="left"/>
      <w:pPr>
        <w:ind w:left="3279"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639" w:hanging="1800"/>
      </w:pPr>
      <w:rPr>
        <w:rFonts w:hint="default"/>
      </w:rPr>
    </w:lvl>
    <w:lvl w:ilvl="8">
      <w:start w:val="1"/>
      <w:numFmt w:val="decimal"/>
      <w:isLgl/>
      <w:lvlText w:val="%1.%2.%3.%4.%5.%6.%7.%8.%9."/>
      <w:lvlJc w:val="left"/>
      <w:pPr>
        <w:ind w:left="3639" w:hanging="1800"/>
      </w:pPr>
      <w:rPr>
        <w:rFonts w:hint="default"/>
      </w:rPr>
    </w:lvl>
  </w:abstractNum>
  <w:abstractNum w:abstractNumId="20"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1"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E0011B"/>
    <w:multiLevelType w:val="multilevel"/>
    <w:tmpl w:val="1B0036F8"/>
    <w:lvl w:ilvl="0">
      <w:start w:val="1"/>
      <w:numFmt w:val="decimal"/>
      <w:lvlText w:val="%1."/>
      <w:lvlJc w:val="left"/>
      <w:pPr>
        <w:ind w:left="1414" w:hanging="705"/>
      </w:pPr>
      <w:rPr>
        <w:rFonts w:hint="default"/>
      </w:rPr>
    </w:lvl>
    <w:lvl w:ilvl="1">
      <w:start w:val="1"/>
      <w:numFmt w:val="decimal"/>
      <w:isLgl/>
      <w:lvlText w:val="%1.%2."/>
      <w:lvlJc w:val="left"/>
      <w:pPr>
        <w:ind w:left="6107"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8"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2"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7EC2601"/>
    <w:multiLevelType w:val="multilevel"/>
    <w:tmpl w:val="B9AECD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4"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A72FE4"/>
    <w:multiLevelType w:val="hybridMultilevel"/>
    <w:tmpl w:val="50B8F890"/>
    <w:lvl w:ilvl="0" w:tplc="7D660F38">
      <w:start w:val="1"/>
      <w:numFmt w:val="decimal"/>
      <w:lvlText w:val="%1."/>
      <w:lvlJc w:val="left"/>
      <w:pPr>
        <w:ind w:left="1495" w:hanging="360"/>
      </w:pPr>
      <w:rPr>
        <w:b w:val="0"/>
      </w:rPr>
    </w:lvl>
    <w:lvl w:ilvl="1" w:tplc="A46078C8">
      <w:start w:val="1"/>
      <w:numFmt w:val="decimal"/>
      <w:lvlText w:val="%2)"/>
      <w:lvlJc w:val="left"/>
      <w:pPr>
        <w:ind w:left="2220" w:hanging="360"/>
      </w:pPr>
      <w:rPr>
        <w:rFonts w:hint="default"/>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num>
  <w:num w:numId="3">
    <w:abstractNumId w:val="37"/>
  </w:num>
  <w:num w:numId="4">
    <w:abstractNumId w:val="17"/>
  </w:num>
  <w:num w:numId="5">
    <w:abstractNumId w:val="32"/>
  </w:num>
  <w:num w:numId="6">
    <w:abstractNumId w:val="13"/>
  </w:num>
  <w:num w:numId="7">
    <w:abstractNumId w:val="1"/>
  </w:num>
  <w:num w:numId="8">
    <w:abstractNumId w:val="10"/>
  </w:num>
  <w:num w:numId="9">
    <w:abstractNumId w:val="34"/>
  </w:num>
  <w:num w:numId="10">
    <w:abstractNumId w:val="6"/>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28"/>
  </w:num>
  <w:num w:numId="16">
    <w:abstractNumId w:val="29"/>
  </w:num>
  <w:num w:numId="17">
    <w:abstractNumId w:val="22"/>
  </w:num>
  <w:num w:numId="18">
    <w:abstractNumId w:val="15"/>
  </w:num>
  <w:num w:numId="19">
    <w:abstractNumId w:val="24"/>
  </w:num>
  <w:num w:numId="20">
    <w:abstractNumId w:val="30"/>
  </w:num>
  <w:num w:numId="21">
    <w:abstractNumId w:val="16"/>
  </w:num>
  <w:num w:numId="22">
    <w:abstractNumId w:val="25"/>
  </w:num>
  <w:num w:numId="23">
    <w:abstractNumId w:val="5"/>
  </w:num>
  <w:num w:numId="24">
    <w:abstractNumId w:val="18"/>
  </w:num>
  <w:num w:numId="25">
    <w:abstractNumId w:val="11"/>
  </w:num>
  <w:num w:numId="26">
    <w:abstractNumId w:val="7"/>
  </w:num>
  <w:num w:numId="27">
    <w:abstractNumId w:val="31"/>
  </w:num>
  <w:num w:numId="28">
    <w:abstractNumId w:val="23"/>
  </w:num>
  <w:num w:numId="29">
    <w:abstractNumId w:val="20"/>
  </w:num>
  <w:num w:numId="30">
    <w:abstractNumId w:val="21"/>
  </w:num>
  <w:num w:numId="31">
    <w:abstractNumId w:val="36"/>
  </w:num>
  <w:num w:numId="32">
    <w:abstractNumId w:val="33"/>
  </w:num>
  <w:num w:numId="33">
    <w:abstractNumId w:val="27"/>
  </w:num>
  <w:num w:numId="34">
    <w:abstractNumId w:val="19"/>
  </w:num>
  <w:num w:numId="35">
    <w:abstractNumId w:val="14"/>
  </w:num>
  <w:num w:numId="36">
    <w:abstractNumId w:val="0"/>
  </w:num>
  <w:num w:numId="37">
    <w:abstractNumId w:val="35"/>
  </w:num>
  <w:num w:numId="3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21F"/>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3A"/>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92"/>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BD"/>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560"/>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A7FF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E99"/>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ED7"/>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31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11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058"/>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25"/>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791"/>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uiPriority w:val="99"/>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semiHidden/>
    <w:rsid w:val="00AE34E0"/>
    <w:rPr>
      <w:rFonts w:ascii="Tahoma" w:eastAsia="Times New Roman" w:hAnsi="Tahoma" w:cs="Tahoma"/>
      <w:sz w:val="16"/>
      <w:szCs w:val="16"/>
      <w:lang w:eastAsia="ru-RU"/>
    </w:rPr>
  </w:style>
  <w:style w:type="paragraph" w:styleId="af6">
    <w:name w:val="Balloon Text"/>
    <w:basedOn w:val="a"/>
    <w:link w:val="af5"/>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ae">
    <w:name w:val="Абзац списка Знак"/>
    <w:aliases w:val="Bullet List Знак,FooterText Знак,numbered Знак"/>
    <w:link w:val="ad"/>
    <w:uiPriority w:val="34"/>
    <w:locked/>
    <w:rsid w:val="0004721F"/>
    <w:rPr>
      <w:rFonts w:ascii="Times New Roman" w:eastAsia="Times New Roman" w:hAnsi="Times New Roman" w:cs="Times New Roman"/>
      <w:sz w:val="24"/>
      <w:szCs w:val="24"/>
      <w:lang w:eastAsia="ru-RU"/>
    </w:rPr>
  </w:style>
  <w:style w:type="character" w:customStyle="1" w:styleId="bx-messenger-message">
    <w:name w:val="bx-messenger-message"/>
    <w:basedOn w:val="a0"/>
    <w:rsid w:val="00570560"/>
  </w:style>
  <w:style w:type="character" w:customStyle="1" w:styleId="aff5">
    <w:name w:val="Текст концевой сноски Знак"/>
    <w:basedOn w:val="a0"/>
    <w:link w:val="aff6"/>
    <w:uiPriority w:val="99"/>
    <w:semiHidden/>
    <w:rsid w:val="00570560"/>
    <w:rPr>
      <w:rFonts w:ascii="Times New Roman" w:eastAsia="Times New Roman" w:hAnsi="Times New Roman" w:cs="Times New Roman"/>
      <w:sz w:val="20"/>
      <w:szCs w:val="20"/>
      <w:lang w:eastAsia="ru-RU"/>
    </w:rPr>
  </w:style>
  <w:style w:type="paragraph" w:styleId="aff6">
    <w:name w:val="endnote text"/>
    <w:basedOn w:val="a"/>
    <w:link w:val="aff5"/>
    <w:uiPriority w:val="99"/>
    <w:semiHidden/>
    <w:unhideWhenUsed/>
    <w:rsid w:val="00570560"/>
    <w:rPr>
      <w:sz w:val="20"/>
      <w:szCs w:val="20"/>
    </w:rPr>
  </w:style>
  <w:style w:type="character" w:customStyle="1" w:styleId="19">
    <w:name w:val="Текст концевой сноски Знак1"/>
    <w:basedOn w:val="a0"/>
    <w:uiPriority w:val="99"/>
    <w:semiHidden/>
    <w:rsid w:val="00570560"/>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8"/>
    <w:uiPriority w:val="99"/>
    <w:rsid w:val="00570560"/>
    <w:rPr>
      <w:rFonts w:ascii="Times New Roman" w:eastAsia="Times New Roman" w:hAnsi="Times New Roman" w:cs="Times New Roman"/>
      <w:sz w:val="20"/>
      <w:szCs w:val="20"/>
      <w:lang w:eastAsia="ru-RU"/>
    </w:rPr>
  </w:style>
  <w:style w:type="paragraph" w:styleId="aff8">
    <w:name w:val="annotation text"/>
    <w:basedOn w:val="a"/>
    <w:link w:val="aff7"/>
    <w:uiPriority w:val="99"/>
    <w:unhideWhenUsed/>
    <w:rsid w:val="00570560"/>
    <w:rPr>
      <w:sz w:val="20"/>
      <w:szCs w:val="20"/>
    </w:rPr>
  </w:style>
  <w:style w:type="character" w:customStyle="1" w:styleId="1a">
    <w:name w:val="Текст примечания Знак1"/>
    <w:basedOn w:val="a0"/>
    <w:uiPriority w:val="99"/>
    <w:semiHidden/>
    <w:rsid w:val="00570560"/>
    <w:rPr>
      <w:rFonts w:ascii="Times New Roman" w:eastAsia="Times New Roman" w:hAnsi="Times New Roman" w:cs="Times New Roman"/>
      <w:sz w:val="20"/>
      <w:szCs w:val="20"/>
      <w:lang w:eastAsia="ru-RU"/>
    </w:rPr>
  </w:style>
  <w:style w:type="character" w:customStyle="1" w:styleId="aff9">
    <w:name w:val="Тема примечания Знак"/>
    <w:basedOn w:val="aff7"/>
    <w:link w:val="affa"/>
    <w:uiPriority w:val="99"/>
    <w:semiHidden/>
    <w:rsid w:val="00570560"/>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570560"/>
    <w:rPr>
      <w:b/>
      <w:bCs/>
    </w:rPr>
  </w:style>
  <w:style w:type="character" w:customStyle="1" w:styleId="1b">
    <w:name w:val="Тема примечания Знак1"/>
    <w:basedOn w:val="1a"/>
    <w:uiPriority w:val="99"/>
    <w:semiHidden/>
    <w:rsid w:val="00570560"/>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570560"/>
  </w:style>
  <w:style w:type="table" w:customStyle="1" w:styleId="410">
    <w:name w:val="Сетка таблицы41"/>
    <w:basedOn w:val="a1"/>
    <w:next w:val="af3"/>
    <w:uiPriority w:val="59"/>
    <w:rsid w:val="0057056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3"/>
    <w:uiPriority w:val="99"/>
    <w:rsid w:val="005705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3"/>
    <w:rsid w:val="00570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570560"/>
  </w:style>
  <w:style w:type="table" w:customStyle="1" w:styleId="310">
    <w:name w:val="Сетка таблицы31"/>
    <w:basedOn w:val="a1"/>
    <w:next w:val="af3"/>
    <w:uiPriority w:val="59"/>
    <w:rsid w:val="0057056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570560"/>
    <w:pPr>
      <w:ind w:left="720"/>
      <w:contextualSpacing/>
    </w:pPr>
    <w:rPr>
      <w:rFonts w:eastAsia="Calibri"/>
    </w:rPr>
  </w:style>
  <w:style w:type="paragraph" w:customStyle="1" w:styleId="font6">
    <w:name w:val="font6"/>
    <w:basedOn w:val="a"/>
    <w:rsid w:val="00570560"/>
    <w:pPr>
      <w:spacing w:before="100" w:beforeAutospacing="1" w:after="100" w:afterAutospacing="1"/>
    </w:pPr>
    <w:rPr>
      <w:color w:val="0000FF"/>
      <w:sz w:val="20"/>
      <w:szCs w:val="20"/>
    </w:rPr>
  </w:style>
  <w:style w:type="table" w:customStyle="1" w:styleId="51">
    <w:name w:val="Сетка таблицы5"/>
    <w:basedOn w:val="a1"/>
    <w:next w:val="af3"/>
    <w:rsid w:val="00570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570560"/>
  </w:style>
  <w:style w:type="table" w:customStyle="1" w:styleId="61">
    <w:name w:val="Сетка таблицы6"/>
    <w:basedOn w:val="a1"/>
    <w:next w:val="af3"/>
    <w:uiPriority w:val="99"/>
    <w:locked/>
    <w:rsid w:val="00570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570560"/>
    <w:pPr>
      <w:spacing w:after="0" w:line="240" w:lineRule="auto"/>
    </w:pPr>
    <w:rPr>
      <w:rFonts w:ascii="Calibri" w:eastAsia="Times New Roman" w:hAnsi="Calibri" w:cs="Times New Roman"/>
      <w:lang w:eastAsia="ru-RU"/>
    </w:rPr>
  </w:style>
  <w:style w:type="character" w:styleId="affc">
    <w:name w:val="Emphasis"/>
    <w:basedOn w:val="a0"/>
    <w:uiPriority w:val="20"/>
    <w:qFormat/>
    <w:rsid w:val="00570560"/>
    <w:rPr>
      <w:i/>
      <w:iCs/>
    </w:rPr>
  </w:style>
  <w:style w:type="paragraph" w:customStyle="1" w:styleId="s3">
    <w:name w:val="s_3"/>
    <w:basedOn w:val="a"/>
    <w:rsid w:val="00570560"/>
    <w:pPr>
      <w:spacing w:before="100" w:beforeAutospacing="1" w:after="100" w:afterAutospacing="1"/>
    </w:pPr>
  </w:style>
  <w:style w:type="character" w:customStyle="1" w:styleId="bx-messenger-ajax">
    <w:name w:val="bx-messenger-ajax"/>
    <w:basedOn w:val="a0"/>
    <w:rsid w:val="00570560"/>
  </w:style>
  <w:style w:type="character" w:styleId="affd">
    <w:name w:val="annotation reference"/>
    <w:basedOn w:val="a0"/>
    <w:uiPriority w:val="99"/>
    <w:semiHidden/>
    <w:unhideWhenUsed/>
    <w:rsid w:val="00570560"/>
    <w:rPr>
      <w:sz w:val="16"/>
      <w:szCs w:val="16"/>
    </w:rPr>
  </w:style>
  <w:style w:type="paragraph" w:customStyle="1" w:styleId="docdata">
    <w:name w:val="docdata"/>
    <w:aliases w:val="docy,v5,2038,bqiaagaaeyqcaaagiaiaaapjbaaabdceaaaaaaaaaaaaaaaaaaaaaaaaaaaaaaaaaaaaaaaaaaaaaaaaaaaaaaaaaaaaaaaaaaaaaaaaaaaaaaaaaaaaaaaaaaaaaaaaaaaaaaaaaaaaaaaaaaaaaaaaaaaaaaaaaaaaaaaaaaaaaaaaaaaaaaaaaaaaaaaaaaaaaaaaaaaaaaaaaaaaaaaaaaaaaaaaaaaaaaaa"/>
    <w:basedOn w:val="a"/>
    <w:rsid w:val="005705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8881&amp;dst=100142" TargetMode="External"/><Relationship Id="rId18" Type="http://schemas.openxmlformats.org/officeDocument/2006/relationships/hyperlink" Target="https://login.consultant.ru/link/?req=doc&amp;base=LAW&amp;n=491830&amp;dst=100220"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s://login.consultant.ru/link/?req=doc&amp;base=LAW&amp;n=471848&amp;dst=21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91830&amp;dst=100152" TargetMode="External"/><Relationship Id="rId25" Type="http://schemas.openxmlformats.org/officeDocument/2006/relationships/hyperlink" Target="https://login.consultant.ru/link/?req=doc&amp;base=LAW&amp;n=480810&amp;dst=3722"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99" TargetMode="External"/><Relationship Id="rId20" Type="http://schemas.openxmlformats.org/officeDocument/2006/relationships/image" Target="media/image2.wmf"/><Relationship Id="rId29" Type="http://schemas.openxmlformats.org/officeDocument/2006/relationships/hyperlink" Target="https://login.consultant.ru/link/?req=doc&amp;base=LAW&amp;n=426999&amp;dst=10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CD4E965BA3F51B1059D115AE866FFF099391396526EB5CF08590C0E1C6CA14F86EADA4D305EA1306B87B03B2V3w0H" TargetMode="External"/><Relationship Id="rId24" Type="http://schemas.openxmlformats.org/officeDocument/2006/relationships/hyperlink" Target="https://login.consultant.ru/link/?req=doc&amp;base=LAW&amp;n=480810&amp;dst=370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file:///Y:\!&#1059;&#1087;&#1088;&#1072;&#1074;&#1083;&#1077;&#1085;&#1080;&#1077;%20&#1101;&#1082;&#1086;&#1085;&#1086;&#1084;&#1080;&#1095;&#1077;&#1089;&#1082;&#1086;&#1075;&#1086;%20&#1088;&#1072;&#1079;&#1074;&#1080;&#1090;&#1080;&#1103;\!&#1054;&#1048;&#1055;&#1055;\&#1054;&#1056;&#1042;\&#1055;&#1086;&#1088;&#1103;&#1076;&#1086;&#1082;%20&#1087;&#1086;%20&#1089;&#1091;&#1073;&#1089;&#1080;&#1076;&#1080;&#1103;&#1084;\2025\&#1048;&#1084;&#1091;&#1097;&#1077;&#1089;&#1090;&#1074;&#1086;\&#1076;&#1083;&#1103;%20&#1088;&#1072;&#1073;&#1086;&#1090;&#1099;\11.2024%201.docx" TargetMode="External"/><Relationship Id="rId28" Type="http://schemas.openxmlformats.org/officeDocument/2006/relationships/hyperlink" Target="https://login.consultant.ru/link/?req=doc&amp;base=LAW&amp;n=471848&amp;dst=101918" TargetMode="External"/><Relationship Id="rId10" Type="http://schemas.openxmlformats.org/officeDocument/2006/relationships/hyperlink" Target="consultantplus://offline/ref=1BCD4E965BA3F51B1059D115AE866FFF09939339642AEB5CF08590C0E1C6CA14EA6EF5A1D006FF4656E22C0EB13F0169E0F85883A0V0w3H" TargetMode="External"/><Relationship Id="rId19" Type="http://schemas.openxmlformats.org/officeDocument/2006/relationships/hyperlink" Target="https://login.consultant.ru/link/?req=doc&amp;base=LAW&amp;n=491830&amp;dst=1002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2510A5F1DB7356E47A933F10829A2009D9D3D8AD767DE117AE1A65D1CA6C8ED57C927DA034E64BDE62554846E490AF721F4EB5611C8PBw8F" TargetMode="External"/><Relationship Id="rId14" Type="http://schemas.openxmlformats.org/officeDocument/2006/relationships/hyperlink" Target="https://login.consultant.ru/link/?req=doc&amp;base=LAW&amp;n=471848&amp;dst=101922" TargetMode="External"/><Relationship Id="rId22" Type="http://schemas.openxmlformats.org/officeDocument/2006/relationships/hyperlink" Target="https://login.consultant.ru/link/?req=doc&amp;base=LAW&amp;n=479333&amp;dst=100104" TargetMode="External"/><Relationship Id="rId27" Type="http://schemas.openxmlformats.org/officeDocument/2006/relationships/image" Target="media/image4.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04A43-72FB-4872-865A-A60B28C0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26</Pages>
  <Words>10155</Words>
  <Characters>57890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8</cp:revision>
  <cp:lastPrinted>2025-04-29T07:00:00Z</cp:lastPrinted>
  <dcterms:created xsi:type="dcterms:W3CDTF">2025-04-29T05:53:00Z</dcterms:created>
  <dcterms:modified xsi:type="dcterms:W3CDTF">2025-04-29T07:01:00Z</dcterms:modified>
</cp:coreProperties>
</file>