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03232A" w:rsidP="00AD558B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AD558B">
              <w:t>9</w:t>
            </w:r>
            <w:r w:rsidR="00D920A7">
              <w:t>.</w:t>
            </w:r>
            <w:r w:rsidR="00902FBF">
              <w:t>1</w:t>
            </w:r>
            <w:r>
              <w:t>1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5A7DCA" w:rsidRDefault="00FD4F6B" w:rsidP="005A7DCA">
            <w:pPr>
              <w:ind w:left="-38" w:firstLine="38"/>
              <w:jc w:val="center"/>
            </w:pPr>
            <w:r>
              <w:t>1</w:t>
            </w:r>
            <w:r w:rsidR="00863592">
              <w:t>5</w:t>
            </w:r>
            <w:r w:rsidR="005A7DCA">
              <w:t>5</w:t>
            </w:r>
            <w:r w:rsidR="00BC0D3B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C0D3B" w:rsidRDefault="00BC0D3B" w:rsidP="00BC0D3B">
      <w:pPr>
        <w:autoSpaceDE w:val="0"/>
        <w:autoSpaceDN w:val="0"/>
        <w:adjustRightInd w:val="0"/>
        <w:ind w:right="4535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изменений в постановление Администрации МО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</w:t>
      </w:r>
      <w:proofErr w:type="gramStart"/>
      <w:r>
        <w:rPr>
          <w:bCs/>
          <w:sz w:val="26"/>
        </w:rPr>
        <w:t xml:space="preserve">округ </w:t>
      </w:r>
      <w:r w:rsidR="008926D8">
        <w:rPr>
          <w:bCs/>
          <w:sz w:val="26"/>
        </w:rPr>
        <w:t xml:space="preserve"> </w:t>
      </w:r>
      <w:r w:rsidRPr="00BE5C42">
        <w:rPr>
          <w:sz w:val="26"/>
          <w:szCs w:val="26"/>
        </w:rPr>
        <w:t>"</w:t>
      </w:r>
      <w:proofErr w:type="gramEnd"/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от 24.12.2018 № 1108</w:t>
      </w:r>
      <w:r w:rsidR="008926D8">
        <w:rPr>
          <w:bCs/>
          <w:sz w:val="26"/>
        </w:rPr>
        <w:t xml:space="preserve"> </w:t>
      </w:r>
      <w:r w:rsidRPr="00BE5C42"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>Об утверждении Порядка предоставления выплаты председателям территориальных общественных самоуправлений в МО "Городской округ "Город Нарьян-Мар"</w:t>
      </w:r>
    </w:p>
    <w:p w:rsidR="00BC0D3B" w:rsidRDefault="00BC0D3B" w:rsidP="00BC0D3B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C0D3B" w:rsidRDefault="00BC0D3B" w:rsidP="00BC0D3B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C0D3B" w:rsidRPr="006B2365" w:rsidRDefault="00BC0D3B" w:rsidP="00BC0D3B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C0D3B" w:rsidRPr="008039ED" w:rsidRDefault="00BC0D3B" w:rsidP="00BC0D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39ED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8039ED">
          <w:rPr>
            <w:rFonts w:eastAsiaTheme="minorHAnsi"/>
            <w:sz w:val="26"/>
            <w:szCs w:val="26"/>
            <w:lang w:eastAsia="en-US"/>
          </w:rPr>
          <w:t>пунктом 11 статьи 27</w:t>
        </w:r>
      </w:hyperlink>
      <w:r w:rsidRPr="008039ED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Theme="minorHAnsi"/>
          <w:sz w:val="26"/>
          <w:szCs w:val="26"/>
          <w:lang w:eastAsia="en-US"/>
        </w:rPr>
        <w:br/>
        <w:t>№</w:t>
      </w:r>
      <w:r w:rsidRPr="008039ED">
        <w:rPr>
          <w:rFonts w:eastAsiaTheme="minorHAnsi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Pr="008039ED">
          <w:rPr>
            <w:rFonts w:eastAsiaTheme="minorHAnsi"/>
            <w:sz w:val="26"/>
            <w:szCs w:val="26"/>
            <w:lang w:eastAsia="en-US"/>
          </w:rPr>
          <w:t>пунктом 4 статьи 31</w:t>
        </w:r>
      </w:hyperlink>
      <w:r w:rsidRPr="008039ED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Нарьян-Мар", </w:t>
      </w:r>
      <w:hyperlink r:id="rId11" w:history="1">
        <w:r w:rsidRPr="008039ED">
          <w:rPr>
            <w:rFonts w:eastAsiaTheme="minorHAnsi"/>
            <w:sz w:val="26"/>
            <w:szCs w:val="26"/>
            <w:lang w:eastAsia="en-US"/>
          </w:rPr>
          <w:t>пунктом 9.4 статьи 9</w:t>
        </w:r>
      </w:hyperlink>
      <w:r w:rsidRPr="008039ED">
        <w:rPr>
          <w:rFonts w:eastAsiaTheme="minorHAnsi"/>
          <w:sz w:val="26"/>
          <w:szCs w:val="26"/>
          <w:lang w:eastAsia="en-US"/>
        </w:rPr>
        <w:t xml:space="preserve"> Положения "О территориальном общественном самоуправлении в муниципальном образовании "Городской округ "Город Нарьян-Мар", утвержденного решением Совета городского округа "Город Нарьян-Мар" от 29.03.2018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8039ED">
        <w:rPr>
          <w:rFonts w:eastAsiaTheme="minorHAnsi"/>
          <w:sz w:val="26"/>
          <w:szCs w:val="26"/>
          <w:lang w:eastAsia="en-US"/>
        </w:rPr>
        <w:t xml:space="preserve"> 501-р, Администрация муниципального образования "Городской округ "Город Нарьян-Мар"</w:t>
      </w:r>
    </w:p>
    <w:p w:rsidR="00BC0D3B" w:rsidRDefault="00BC0D3B" w:rsidP="00BC0D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C0D3B" w:rsidRPr="002E6C5E" w:rsidRDefault="00BC0D3B" w:rsidP="00BC0D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BC0D3B" w:rsidRPr="002E6C5E" w:rsidRDefault="00BC0D3B" w:rsidP="00BC0D3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0D3B" w:rsidRPr="003826AD" w:rsidRDefault="00BC0D3B" w:rsidP="00BC0D3B">
      <w:pPr>
        <w:pStyle w:val="ad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826AD">
        <w:rPr>
          <w:rFonts w:eastAsiaTheme="minorHAnsi"/>
          <w:sz w:val="26"/>
          <w:szCs w:val="26"/>
          <w:lang w:eastAsia="en-US"/>
        </w:rPr>
        <w:t xml:space="preserve">Внести в </w:t>
      </w:r>
      <w:r w:rsidRPr="008039ED">
        <w:rPr>
          <w:color w:val="000000"/>
          <w:sz w:val="26"/>
          <w:szCs w:val="26"/>
        </w:rPr>
        <w:t>постановление Администрации</w:t>
      </w:r>
      <w:r w:rsidRPr="00804705">
        <w:rPr>
          <w:color w:val="000000"/>
          <w:sz w:val="26"/>
          <w:szCs w:val="26"/>
        </w:rPr>
        <w:t xml:space="preserve"> МО "Городской округ "Город Нарьян-Мар" от </w:t>
      </w:r>
      <w:r>
        <w:rPr>
          <w:color w:val="000000"/>
          <w:sz w:val="26"/>
          <w:szCs w:val="26"/>
        </w:rPr>
        <w:t>24</w:t>
      </w:r>
      <w:r w:rsidRPr="0080470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12</w:t>
      </w:r>
      <w:r w:rsidRPr="00804705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8</w:t>
      </w:r>
      <w:r w:rsidRPr="008047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№ 1108 </w:t>
      </w:r>
      <w:r w:rsidRPr="00804705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Об утверждении </w:t>
      </w:r>
      <w:r w:rsidRPr="00804705">
        <w:rPr>
          <w:color w:val="000000"/>
          <w:sz w:val="26"/>
          <w:szCs w:val="26"/>
        </w:rPr>
        <w:t>Порядк</w:t>
      </w:r>
      <w:r>
        <w:rPr>
          <w:color w:val="000000"/>
          <w:sz w:val="26"/>
          <w:szCs w:val="26"/>
        </w:rPr>
        <w:t>а</w:t>
      </w:r>
      <w:r w:rsidRPr="00804705">
        <w:rPr>
          <w:color w:val="000000"/>
          <w:sz w:val="26"/>
          <w:szCs w:val="26"/>
        </w:rPr>
        <w:t xml:space="preserve"> </w:t>
      </w:r>
      <w:r w:rsidRPr="008039ED">
        <w:rPr>
          <w:rFonts w:eastAsiaTheme="minorHAnsi"/>
          <w:sz w:val="26"/>
          <w:szCs w:val="26"/>
          <w:lang w:eastAsia="en-US"/>
        </w:rPr>
        <w:t>предоставления выплаты</w:t>
      </w:r>
      <w:r>
        <w:rPr>
          <w:rFonts w:eastAsiaTheme="minorHAnsi"/>
          <w:sz w:val="26"/>
          <w:szCs w:val="26"/>
          <w:lang w:eastAsia="en-US"/>
        </w:rPr>
        <w:t xml:space="preserve"> председателям территориальных </w:t>
      </w:r>
      <w:r w:rsidRPr="008039ED">
        <w:rPr>
          <w:rFonts w:eastAsiaTheme="minorHAnsi"/>
          <w:sz w:val="26"/>
          <w:szCs w:val="26"/>
          <w:lang w:eastAsia="en-US"/>
        </w:rPr>
        <w:t xml:space="preserve">общественных самоуправлений </w:t>
      </w:r>
      <w:r>
        <w:rPr>
          <w:rFonts w:eastAsiaTheme="minorHAnsi"/>
          <w:sz w:val="26"/>
          <w:szCs w:val="26"/>
          <w:lang w:eastAsia="en-US"/>
        </w:rPr>
        <w:t xml:space="preserve">в МО </w:t>
      </w:r>
      <w:r w:rsidRPr="008039ED">
        <w:rPr>
          <w:rFonts w:eastAsiaTheme="minorHAnsi"/>
          <w:sz w:val="26"/>
          <w:szCs w:val="26"/>
          <w:lang w:eastAsia="en-US"/>
        </w:rPr>
        <w:t>"Гор</w:t>
      </w:r>
      <w:r>
        <w:rPr>
          <w:rFonts w:eastAsiaTheme="minorHAnsi"/>
          <w:sz w:val="26"/>
          <w:szCs w:val="26"/>
          <w:lang w:eastAsia="en-US"/>
        </w:rPr>
        <w:t xml:space="preserve">одской округ "Город Нарьян-Мар" </w:t>
      </w:r>
      <w:r>
        <w:rPr>
          <w:color w:val="000000"/>
          <w:sz w:val="26"/>
          <w:szCs w:val="26"/>
        </w:rPr>
        <w:t>с</w:t>
      </w:r>
      <w:r w:rsidRPr="003826AD">
        <w:rPr>
          <w:rFonts w:eastAsiaTheme="minorHAnsi"/>
          <w:sz w:val="26"/>
          <w:szCs w:val="26"/>
          <w:lang w:eastAsia="en-US"/>
        </w:rPr>
        <w:t>ледующ</w:t>
      </w:r>
      <w:r>
        <w:rPr>
          <w:rFonts w:eastAsiaTheme="minorHAnsi"/>
          <w:sz w:val="26"/>
          <w:szCs w:val="26"/>
          <w:lang w:eastAsia="en-US"/>
        </w:rPr>
        <w:t>ие</w:t>
      </w:r>
      <w:r w:rsidRPr="003826AD">
        <w:rPr>
          <w:rFonts w:eastAsiaTheme="minorHAnsi"/>
          <w:sz w:val="26"/>
          <w:szCs w:val="26"/>
          <w:lang w:eastAsia="en-US"/>
        </w:rPr>
        <w:t xml:space="preserve"> изменени</w:t>
      </w:r>
      <w:r>
        <w:rPr>
          <w:rFonts w:eastAsiaTheme="minorHAnsi"/>
          <w:sz w:val="26"/>
          <w:szCs w:val="26"/>
          <w:lang w:eastAsia="en-US"/>
        </w:rPr>
        <w:t>я</w:t>
      </w:r>
      <w:r w:rsidRPr="003826AD">
        <w:rPr>
          <w:rFonts w:eastAsiaTheme="minorHAnsi"/>
          <w:sz w:val="26"/>
          <w:szCs w:val="26"/>
          <w:lang w:eastAsia="en-US"/>
        </w:rPr>
        <w:t>:</w:t>
      </w:r>
    </w:p>
    <w:p w:rsidR="00BC0D3B" w:rsidRDefault="00BC0D3B" w:rsidP="00BC0D3B">
      <w:pPr>
        <w:pStyle w:val="ad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2.8. Порядка изложить в следующей редакции:</w:t>
      </w:r>
    </w:p>
    <w:p w:rsidR="00BC0D3B" w:rsidRPr="0023157D" w:rsidRDefault="00BC0D3B" w:rsidP="00BC0D3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7D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23157D">
        <w:rPr>
          <w:rFonts w:ascii="Times New Roman" w:hAnsi="Times New Roman" w:cs="Times New Roman"/>
          <w:sz w:val="26"/>
          <w:szCs w:val="26"/>
        </w:rPr>
        <w:t xml:space="preserve">2.8. Комиссия оценивает Отчет на основании </w:t>
      </w:r>
      <w:hyperlink w:anchor="P336">
        <w:r w:rsidRPr="0023157D">
          <w:rPr>
            <w:rFonts w:ascii="Times New Roman" w:hAnsi="Times New Roman" w:cs="Times New Roman"/>
            <w:sz w:val="26"/>
            <w:szCs w:val="26"/>
          </w:rPr>
          <w:t>критериев</w:t>
        </w:r>
      </w:hyperlink>
      <w:r w:rsidRPr="0023157D">
        <w:rPr>
          <w:rFonts w:ascii="Times New Roman" w:hAnsi="Times New Roman" w:cs="Times New Roman"/>
          <w:sz w:val="26"/>
          <w:szCs w:val="26"/>
        </w:rPr>
        <w:t xml:space="preserve"> оценки деятельности председателя ТОС, установленных в Приложении 3 к настоящему Порядку.</w:t>
      </w:r>
    </w:p>
    <w:p w:rsidR="00BC0D3B" w:rsidRPr="0023157D" w:rsidRDefault="00BC0D3B" w:rsidP="00BC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7D">
        <w:rPr>
          <w:rFonts w:ascii="Times New Roman" w:hAnsi="Times New Roman" w:cs="Times New Roman"/>
          <w:sz w:val="26"/>
          <w:szCs w:val="26"/>
        </w:rPr>
        <w:t xml:space="preserve">Решение о присвоении председателю ТОС соответствующей категории принимается Комиссией на основе анализа Отчета, представленных документов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23157D">
        <w:rPr>
          <w:rFonts w:ascii="Times New Roman" w:hAnsi="Times New Roman" w:cs="Times New Roman"/>
          <w:sz w:val="26"/>
          <w:szCs w:val="26"/>
        </w:rPr>
        <w:t>и заключения Отдела в зависимости от количества баллов:</w:t>
      </w:r>
    </w:p>
    <w:p w:rsidR="00BC0D3B" w:rsidRPr="00E65BF3" w:rsidRDefault="00BC0D3B" w:rsidP="00BC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BF3">
        <w:rPr>
          <w:rFonts w:ascii="Times New Roman" w:hAnsi="Times New Roman" w:cs="Times New Roman"/>
          <w:sz w:val="26"/>
          <w:szCs w:val="26"/>
        </w:rPr>
        <w:t xml:space="preserve">I категория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65BF3">
        <w:rPr>
          <w:rFonts w:ascii="Times New Roman" w:hAnsi="Times New Roman" w:cs="Times New Roman"/>
          <w:sz w:val="26"/>
          <w:szCs w:val="26"/>
        </w:rPr>
        <w:t xml:space="preserve"> 50 баллов и выше;</w:t>
      </w:r>
    </w:p>
    <w:p w:rsidR="00BC0D3B" w:rsidRPr="00E65BF3" w:rsidRDefault="00BC0D3B" w:rsidP="00BC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BF3">
        <w:rPr>
          <w:rFonts w:ascii="Times New Roman" w:hAnsi="Times New Roman" w:cs="Times New Roman"/>
          <w:sz w:val="26"/>
          <w:szCs w:val="26"/>
        </w:rPr>
        <w:t xml:space="preserve">II категория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65BF3">
        <w:rPr>
          <w:rFonts w:ascii="Times New Roman" w:hAnsi="Times New Roman" w:cs="Times New Roman"/>
          <w:sz w:val="26"/>
          <w:szCs w:val="26"/>
        </w:rPr>
        <w:t xml:space="preserve"> от 45 до 50 баллов;</w:t>
      </w:r>
    </w:p>
    <w:p w:rsidR="00BC0D3B" w:rsidRPr="00E65BF3" w:rsidRDefault="00BC0D3B" w:rsidP="00BC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BF3">
        <w:rPr>
          <w:rFonts w:ascii="Times New Roman" w:hAnsi="Times New Roman" w:cs="Times New Roman"/>
          <w:sz w:val="26"/>
          <w:szCs w:val="26"/>
        </w:rPr>
        <w:t xml:space="preserve">III категория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65BF3">
        <w:rPr>
          <w:rFonts w:ascii="Times New Roman" w:hAnsi="Times New Roman" w:cs="Times New Roman"/>
          <w:sz w:val="26"/>
          <w:szCs w:val="26"/>
        </w:rPr>
        <w:t xml:space="preserve"> от 40 до 45 баллов;</w:t>
      </w:r>
    </w:p>
    <w:p w:rsidR="00BC0D3B" w:rsidRPr="00E65BF3" w:rsidRDefault="00BC0D3B" w:rsidP="00BC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BF3">
        <w:rPr>
          <w:rFonts w:ascii="Times New Roman" w:hAnsi="Times New Roman" w:cs="Times New Roman"/>
          <w:sz w:val="26"/>
          <w:szCs w:val="26"/>
        </w:rPr>
        <w:t xml:space="preserve">IV категория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65BF3">
        <w:rPr>
          <w:rFonts w:ascii="Times New Roman" w:hAnsi="Times New Roman" w:cs="Times New Roman"/>
          <w:sz w:val="26"/>
          <w:szCs w:val="26"/>
        </w:rPr>
        <w:t xml:space="preserve"> от 35 до 40 баллов;</w:t>
      </w:r>
    </w:p>
    <w:p w:rsidR="00BC0D3B" w:rsidRPr="00E65BF3" w:rsidRDefault="00BC0D3B" w:rsidP="00BC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BF3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E65BF3">
        <w:rPr>
          <w:rFonts w:ascii="Times New Roman" w:hAnsi="Times New Roman" w:cs="Times New Roman"/>
          <w:sz w:val="26"/>
          <w:szCs w:val="26"/>
        </w:rPr>
        <w:t xml:space="preserve"> категория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65BF3">
        <w:rPr>
          <w:rFonts w:ascii="Times New Roman" w:hAnsi="Times New Roman" w:cs="Times New Roman"/>
          <w:sz w:val="26"/>
          <w:szCs w:val="26"/>
        </w:rPr>
        <w:t xml:space="preserve"> от 30 до 35 баллов;</w:t>
      </w:r>
    </w:p>
    <w:p w:rsidR="00BC0D3B" w:rsidRPr="00E65BF3" w:rsidRDefault="00BC0D3B" w:rsidP="00BC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BF3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E65BF3">
        <w:rPr>
          <w:rFonts w:ascii="Times New Roman" w:hAnsi="Times New Roman" w:cs="Times New Roman"/>
          <w:sz w:val="26"/>
          <w:szCs w:val="26"/>
        </w:rPr>
        <w:t xml:space="preserve"> категория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E65BF3">
        <w:rPr>
          <w:rFonts w:ascii="Times New Roman" w:hAnsi="Times New Roman" w:cs="Times New Roman"/>
          <w:sz w:val="26"/>
          <w:szCs w:val="26"/>
        </w:rPr>
        <w:t xml:space="preserve"> от 25 до 30 баллов;</w:t>
      </w:r>
    </w:p>
    <w:p w:rsidR="00BC0D3B" w:rsidRPr="00E65BF3" w:rsidRDefault="00BC0D3B" w:rsidP="00BC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BF3">
        <w:rPr>
          <w:rFonts w:ascii="Times New Roman" w:hAnsi="Times New Roman" w:cs="Times New Roman"/>
          <w:sz w:val="26"/>
          <w:szCs w:val="26"/>
          <w:lang w:val="en-US"/>
        </w:rPr>
        <w:lastRenderedPageBreak/>
        <w:t>VII</w:t>
      </w:r>
      <w:r w:rsidRPr="00E65BF3">
        <w:rPr>
          <w:rFonts w:ascii="Times New Roman" w:hAnsi="Times New Roman" w:cs="Times New Roman"/>
          <w:sz w:val="26"/>
          <w:szCs w:val="26"/>
        </w:rPr>
        <w:t xml:space="preserve"> категория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65BF3">
        <w:rPr>
          <w:rFonts w:ascii="Times New Roman" w:hAnsi="Times New Roman" w:cs="Times New Roman"/>
          <w:sz w:val="26"/>
          <w:szCs w:val="26"/>
        </w:rPr>
        <w:t xml:space="preserve"> от 20 до 25 баллов;</w:t>
      </w:r>
    </w:p>
    <w:p w:rsidR="00BC0D3B" w:rsidRPr="00E65BF3" w:rsidRDefault="00BC0D3B" w:rsidP="00BC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BF3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E65BF3">
        <w:rPr>
          <w:rFonts w:ascii="Times New Roman" w:hAnsi="Times New Roman" w:cs="Times New Roman"/>
          <w:sz w:val="26"/>
          <w:szCs w:val="26"/>
        </w:rPr>
        <w:t xml:space="preserve"> категория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65BF3">
        <w:rPr>
          <w:rFonts w:ascii="Times New Roman" w:hAnsi="Times New Roman" w:cs="Times New Roman"/>
          <w:sz w:val="26"/>
          <w:szCs w:val="26"/>
        </w:rPr>
        <w:t xml:space="preserve"> от 15 до 20 баллов;</w:t>
      </w:r>
    </w:p>
    <w:p w:rsidR="00BC0D3B" w:rsidRDefault="00BC0D3B" w:rsidP="00BC0D3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65BF3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E65BF3">
        <w:rPr>
          <w:rFonts w:ascii="Times New Roman" w:hAnsi="Times New Roman" w:cs="Times New Roman"/>
          <w:sz w:val="26"/>
          <w:szCs w:val="26"/>
        </w:rPr>
        <w:t xml:space="preserve"> категория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65BF3">
        <w:rPr>
          <w:rFonts w:ascii="Times New Roman" w:hAnsi="Times New Roman" w:cs="Times New Roman"/>
          <w:sz w:val="26"/>
          <w:szCs w:val="26"/>
        </w:rPr>
        <w:t xml:space="preserve"> от 10 до 15 баллов.</w:t>
      </w:r>
      <w:proofErr w:type="gramStart"/>
      <w:r w:rsidRPr="0023157D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proofErr w:type="gramEnd"/>
    </w:p>
    <w:p w:rsidR="00BC0D3B" w:rsidRDefault="00BC0D3B" w:rsidP="00BC0D3B">
      <w:pPr>
        <w:pStyle w:val="ConsPlusNormal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 2.10 Порядка изложить в следующей редакции:</w:t>
      </w:r>
    </w:p>
    <w:p w:rsidR="00BC0D3B" w:rsidRPr="00E65BF3" w:rsidRDefault="00BC0D3B" w:rsidP="00BC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7D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E65BF3">
        <w:rPr>
          <w:rFonts w:ascii="Times New Roman" w:hAnsi="Times New Roman" w:cs="Times New Roman"/>
          <w:sz w:val="26"/>
          <w:szCs w:val="26"/>
        </w:rPr>
        <w:t>2.10. Комиссией принимается решение о выплате председателю ТОС, размер которой определяется с учетом присвоенной категории:</w:t>
      </w:r>
    </w:p>
    <w:p w:rsidR="00BC0D3B" w:rsidRPr="00E65BF3" w:rsidRDefault="00BC0D3B" w:rsidP="00BC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BF3">
        <w:rPr>
          <w:rFonts w:ascii="Times New Roman" w:hAnsi="Times New Roman" w:cs="Times New Roman"/>
          <w:sz w:val="26"/>
          <w:szCs w:val="26"/>
        </w:rPr>
        <w:t xml:space="preserve">I категория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65BF3">
        <w:rPr>
          <w:rFonts w:ascii="Times New Roman" w:hAnsi="Times New Roman" w:cs="Times New Roman"/>
          <w:sz w:val="26"/>
          <w:szCs w:val="26"/>
        </w:rPr>
        <w:t xml:space="preserve"> 50 000,0 (</w:t>
      </w:r>
      <w:r w:rsidR="008926D8">
        <w:rPr>
          <w:rFonts w:ascii="Times New Roman" w:hAnsi="Times New Roman" w:cs="Times New Roman"/>
          <w:sz w:val="26"/>
          <w:szCs w:val="26"/>
        </w:rPr>
        <w:t>П</w:t>
      </w:r>
      <w:r w:rsidRPr="00E65BF3">
        <w:rPr>
          <w:rFonts w:ascii="Times New Roman" w:hAnsi="Times New Roman" w:cs="Times New Roman"/>
          <w:sz w:val="26"/>
          <w:szCs w:val="26"/>
        </w:rPr>
        <w:t>ятьдесят тысяч рублей);</w:t>
      </w:r>
    </w:p>
    <w:p w:rsidR="00BC0D3B" w:rsidRPr="00E65BF3" w:rsidRDefault="00BC0D3B" w:rsidP="00BC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BF3">
        <w:rPr>
          <w:rFonts w:ascii="Times New Roman" w:hAnsi="Times New Roman" w:cs="Times New Roman"/>
          <w:sz w:val="26"/>
          <w:szCs w:val="26"/>
        </w:rPr>
        <w:t>II категория – 45 000 (</w:t>
      </w:r>
      <w:r w:rsidR="008926D8">
        <w:rPr>
          <w:rFonts w:ascii="Times New Roman" w:hAnsi="Times New Roman" w:cs="Times New Roman"/>
          <w:sz w:val="26"/>
          <w:szCs w:val="26"/>
        </w:rPr>
        <w:t>С</w:t>
      </w:r>
      <w:r w:rsidRPr="00E65BF3">
        <w:rPr>
          <w:rFonts w:ascii="Times New Roman" w:hAnsi="Times New Roman" w:cs="Times New Roman"/>
          <w:sz w:val="26"/>
          <w:szCs w:val="26"/>
        </w:rPr>
        <w:t>орок пять тысяч рублей);</w:t>
      </w:r>
    </w:p>
    <w:p w:rsidR="00BC0D3B" w:rsidRPr="00E65BF3" w:rsidRDefault="00BC0D3B" w:rsidP="00BC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BF3">
        <w:rPr>
          <w:rFonts w:ascii="Times New Roman" w:hAnsi="Times New Roman" w:cs="Times New Roman"/>
          <w:sz w:val="26"/>
          <w:szCs w:val="26"/>
        </w:rPr>
        <w:t xml:space="preserve">III категория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65BF3">
        <w:rPr>
          <w:rFonts w:ascii="Times New Roman" w:hAnsi="Times New Roman" w:cs="Times New Roman"/>
          <w:sz w:val="26"/>
          <w:szCs w:val="26"/>
        </w:rPr>
        <w:t xml:space="preserve"> 40 000,0 (</w:t>
      </w:r>
      <w:r w:rsidR="008926D8">
        <w:rPr>
          <w:rFonts w:ascii="Times New Roman" w:hAnsi="Times New Roman" w:cs="Times New Roman"/>
          <w:sz w:val="26"/>
          <w:szCs w:val="26"/>
        </w:rPr>
        <w:t>С</w:t>
      </w:r>
      <w:r w:rsidRPr="00E65BF3">
        <w:rPr>
          <w:rFonts w:ascii="Times New Roman" w:hAnsi="Times New Roman" w:cs="Times New Roman"/>
          <w:sz w:val="26"/>
          <w:szCs w:val="26"/>
        </w:rPr>
        <w:t>орок тысяч рублей);</w:t>
      </w:r>
    </w:p>
    <w:p w:rsidR="00BC0D3B" w:rsidRPr="00E65BF3" w:rsidRDefault="00BC0D3B" w:rsidP="00BC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BF3">
        <w:rPr>
          <w:rFonts w:ascii="Times New Roman" w:hAnsi="Times New Roman" w:cs="Times New Roman"/>
          <w:sz w:val="26"/>
          <w:szCs w:val="26"/>
        </w:rPr>
        <w:t>IV категория – 35 (</w:t>
      </w:r>
      <w:r w:rsidR="008926D8">
        <w:rPr>
          <w:rFonts w:ascii="Times New Roman" w:hAnsi="Times New Roman" w:cs="Times New Roman"/>
          <w:sz w:val="26"/>
          <w:szCs w:val="26"/>
        </w:rPr>
        <w:t>Т</w:t>
      </w:r>
      <w:r w:rsidRPr="00E65BF3">
        <w:rPr>
          <w:rFonts w:ascii="Times New Roman" w:hAnsi="Times New Roman" w:cs="Times New Roman"/>
          <w:sz w:val="26"/>
          <w:szCs w:val="26"/>
        </w:rPr>
        <w:t>ридцать пять тысяч рублей);</w:t>
      </w:r>
    </w:p>
    <w:p w:rsidR="00BC0D3B" w:rsidRPr="00E65BF3" w:rsidRDefault="00BC0D3B" w:rsidP="00BC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BF3">
        <w:rPr>
          <w:rFonts w:ascii="Times New Roman" w:hAnsi="Times New Roman" w:cs="Times New Roman"/>
          <w:sz w:val="26"/>
          <w:szCs w:val="26"/>
        </w:rPr>
        <w:t xml:space="preserve">V категория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65BF3">
        <w:rPr>
          <w:rFonts w:ascii="Times New Roman" w:hAnsi="Times New Roman" w:cs="Times New Roman"/>
          <w:sz w:val="26"/>
          <w:szCs w:val="26"/>
        </w:rPr>
        <w:t xml:space="preserve"> 30 000,0 (</w:t>
      </w:r>
      <w:r w:rsidR="008926D8">
        <w:rPr>
          <w:rFonts w:ascii="Times New Roman" w:hAnsi="Times New Roman" w:cs="Times New Roman"/>
          <w:sz w:val="26"/>
          <w:szCs w:val="26"/>
        </w:rPr>
        <w:t>Т</w:t>
      </w:r>
      <w:r w:rsidRPr="00E65BF3">
        <w:rPr>
          <w:rFonts w:ascii="Times New Roman" w:hAnsi="Times New Roman" w:cs="Times New Roman"/>
          <w:sz w:val="26"/>
          <w:szCs w:val="26"/>
        </w:rPr>
        <w:t>ридцать тысяч рублей);</w:t>
      </w:r>
    </w:p>
    <w:p w:rsidR="00BC0D3B" w:rsidRPr="00E65BF3" w:rsidRDefault="00BC0D3B" w:rsidP="00BC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BF3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E65BF3">
        <w:rPr>
          <w:rFonts w:ascii="Times New Roman" w:hAnsi="Times New Roman" w:cs="Times New Roman"/>
          <w:sz w:val="26"/>
          <w:szCs w:val="26"/>
        </w:rPr>
        <w:t xml:space="preserve"> категория – 25 000 (</w:t>
      </w:r>
      <w:r w:rsidR="008926D8">
        <w:rPr>
          <w:rFonts w:ascii="Times New Roman" w:hAnsi="Times New Roman" w:cs="Times New Roman"/>
          <w:sz w:val="26"/>
          <w:szCs w:val="26"/>
        </w:rPr>
        <w:t>Д</w:t>
      </w:r>
      <w:r w:rsidRPr="00E65BF3">
        <w:rPr>
          <w:rFonts w:ascii="Times New Roman" w:hAnsi="Times New Roman" w:cs="Times New Roman"/>
          <w:sz w:val="26"/>
          <w:szCs w:val="26"/>
        </w:rPr>
        <w:t>вадцать пять тысяч рублей);</w:t>
      </w:r>
    </w:p>
    <w:p w:rsidR="00BC0D3B" w:rsidRPr="00E65BF3" w:rsidRDefault="00BC0D3B" w:rsidP="00BC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BF3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E65BF3">
        <w:rPr>
          <w:rFonts w:ascii="Times New Roman" w:hAnsi="Times New Roman" w:cs="Times New Roman"/>
          <w:sz w:val="26"/>
          <w:szCs w:val="26"/>
        </w:rPr>
        <w:t xml:space="preserve"> категория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E65BF3">
        <w:rPr>
          <w:rFonts w:ascii="Times New Roman" w:hAnsi="Times New Roman" w:cs="Times New Roman"/>
          <w:sz w:val="26"/>
          <w:szCs w:val="26"/>
        </w:rPr>
        <w:t xml:space="preserve"> 20 000 (</w:t>
      </w:r>
      <w:r w:rsidR="008926D8">
        <w:rPr>
          <w:rFonts w:ascii="Times New Roman" w:hAnsi="Times New Roman" w:cs="Times New Roman"/>
          <w:sz w:val="26"/>
          <w:szCs w:val="26"/>
        </w:rPr>
        <w:t>Д</w:t>
      </w:r>
      <w:r w:rsidRPr="00E65BF3">
        <w:rPr>
          <w:rFonts w:ascii="Times New Roman" w:hAnsi="Times New Roman" w:cs="Times New Roman"/>
          <w:sz w:val="26"/>
          <w:szCs w:val="26"/>
        </w:rPr>
        <w:t>вадцать тысяч рублей);</w:t>
      </w:r>
    </w:p>
    <w:p w:rsidR="00BC0D3B" w:rsidRPr="00E65BF3" w:rsidRDefault="00BC0D3B" w:rsidP="00BC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BF3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E65BF3">
        <w:rPr>
          <w:rFonts w:ascii="Times New Roman" w:hAnsi="Times New Roman" w:cs="Times New Roman"/>
          <w:sz w:val="26"/>
          <w:szCs w:val="26"/>
        </w:rPr>
        <w:t xml:space="preserve"> категория – 15 000 (</w:t>
      </w:r>
      <w:r w:rsidR="008926D8">
        <w:rPr>
          <w:rFonts w:ascii="Times New Roman" w:hAnsi="Times New Roman" w:cs="Times New Roman"/>
          <w:sz w:val="26"/>
          <w:szCs w:val="26"/>
        </w:rPr>
        <w:t>П</w:t>
      </w:r>
      <w:r w:rsidRPr="00E65BF3">
        <w:rPr>
          <w:rFonts w:ascii="Times New Roman" w:hAnsi="Times New Roman" w:cs="Times New Roman"/>
          <w:sz w:val="26"/>
          <w:szCs w:val="26"/>
        </w:rPr>
        <w:t>ятнадцать тысяч рублей);</w:t>
      </w:r>
    </w:p>
    <w:p w:rsidR="00BC0D3B" w:rsidRPr="00E65BF3" w:rsidRDefault="00BC0D3B" w:rsidP="00BC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BF3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E65BF3">
        <w:rPr>
          <w:rFonts w:ascii="Times New Roman" w:hAnsi="Times New Roman" w:cs="Times New Roman"/>
          <w:sz w:val="26"/>
          <w:szCs w:val="26"/>
        </w:rPr>
        <w:t xml:space="preserve"> категория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65BF3">
        <w:rPr>
          <w:rFonts w:ascii="Times New Roman" w:hAnsi="Times New Roman" w:cs="Times New Roman"/>
          <w:sz w:val="26"/>
          <w:szCs w:val="26"/>
        </w:rPr>
        <w:t xml:space="preserve"> 10 000 (</w:t>
      </w:r>
      <w:r w:rsidR="008926D8">
        <w:rPr>
          <w:rFonts w:ascii="Times New Roman" w:hAnsi="Times New Roman" w:cs="Times New Roman"/>
          <w:sz w:val="26"/>
          <w:szCs w:val="26"/>
        </w:rPr>
        <w:t>Д</w:t>
      </w:r>
      <w:bookmarkStart w:id="1" w:name="_GoBack"/>
      <w:bookmarkEnd w:id="1"/>
      <w:r w:rsidRPr="00E65BF3">
        <w:rPr>
          <w:rFonts w:ascii="Times New Roman" w:hAnsi="Times New Roman" w:cs="Times New Roman"/>
          <w:sz w:val="26"/>
          <w:szCs w:val="26"/>
        </w:rPr>
        <w:t>есять тысяч рублей).</w:t>
      </w:r>
      <w:r w:rsidRPr="0023157D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C0D3B" w:rsidRPr="005077E7" w:rsidRDefault="00BC0D3B" w:rsidP="00BC0D3B">
      <w:pPr>
        <w:pStyle w:val="ad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077E7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</w:t>
      </w:r>
      <w:r>
        <w:rPr>
          <w:rFonts w:eastAsiaTheme="minorHAnsi"/>
          <w:sz w:val="26"/>
          <w:szCs w:val="26"/>
          <w:lang w:eastAsia="en-US"/>
        </w:rPr>
        <w:t xml:space="preserve">с 1 января 2024 года и подлежит </w:t>
      </w:r>
      <w:r w:rsidRPr="005077E7">
        <w:rPr>
          <w:rFonts w:eastAsiaTheme="minorHAnsi"/>
          <w:sz w:val="26"/>
          <w:szCs w:val="26"/>
          <w:lang w:eastAsia="en-US"/>
        </w:rPr>
        <w:t>официально</w:t>
      </w:r>
      <w:r>
        <w:rPr>
          <w:rFonts w:eastAsiaTheme="minorHAnsi"/>
          <w:sz w:val="26"/>
          <w:szCs w:val="26"/>
          <w:lang w:eastAsia="en-US"/>
        </w:rPr>
        <w:t>му</w:t>
      </w:r>
      <w:r w:rsidRPr="005077E7">
        <w:rPr>
          <w:rFonts w:eastAsiaTheme="minorHAnsi"/>
          <w:sz w:val="26"/>
          <w:szCs w:val="26"/>
          <w:lang w:eastAsia="en-US"/>
        </w:rPr>
        <w:t xml:space="preserve"> опубликовани</w:t>
      </w:r>
      <w:r>
        <w:rPr>
          <w:rFonts w:eastAsiaTheme="minorHAnsi"/>
          <w:sz w:val="26"/>
          <w:szCs w:val="26"/>
          <w:lang w:eastAsia="en-US"/>
        </w:rPr>
        <w:t>ю</w:t>
      </w:r>
      <w:r w:rsidRPr="005077E7">
        <w:rPr>
          <w:rFonts w:eastAsiaTheme="minorHAnsi"/>
          <w:sz w:val="26"/>
          <w:szCs w:val="26"/>
          <w:lang w:eastAsia="en-US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8926D8">
      <w:headerReference w:type="default" r:id="rId12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3E" w:rsidRDefault="0034273E" w:rsidP="00693317">
      <w:r>
        <w:separator/>
      </w:r>
    </w:p>
  </w:endnote>
  <w:endnote w:type="continuationSeparator" w:id="0">
    <w:p w:rsidR="0034273E" w:rsidRDefault="0034273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3E" w:rsidRDefault="0034273E" w:rsidP="00693317">
      <w:r>
        <w:separator/>
      </w:r>
    </w:p>
  </w:footnote>
  <w:footnote w:type="continuationSeparator" w:id="0">
    <w:p w:rsidR="0034273E" w:rsidRDefault="0034273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6D8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927ED"/>
    <w:multiLevelType w:val="multilevel"/>
    <w:tmpl w:val="A9EEB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7"/>
  </w:num>
  <w:num w:numId="3">
    <w:abstractNumId w:val="28"/>
  </w:num>
  <w:num w:numId="4">
    <w:abstractNumId w:val="15"/>
  </w:num>
  <w:num w:numId="5">
    <w:abstractNumId w:val="26"/>
  </w:num>
  <w:num w:numId="6">
    <w:abstractNumId w:val="12"/>
  </w:num>
  <w:num w:numId="7">
    <w:abstractNumId w:val="0"/>
  </w:num>
  <w:num w:numId="8">
    <w:abstractNumId w:val="9"/>
  </w:num>
  <w:num w:numId="9">
    <w:abstractNumId w:val="27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2"/>
  </w:num>
  <w:num w:numId="16">
    <w:abstractNumId w:val="23"/>
  </w:num>
  <w:num w:numId="17">
    <w:abstractNumId w:val="17"/>
  </w:num>
  <w:num w:numId="18">
    <w:abstractNumId w:val="13"/>
  </w:num>
  <w:num w:numId="19">
    <w:abstractNumId w:val="19"/>
  </w:num>
  <w:num w:numId="20">
    <w:abstractNumId w:val="24"/>
  </w:num>
  <w:num w:numId="21">
    <w:abstractNumId w:val="14"/>
  </w:num>
  <w:num w:numId="22">
    <w:abstractNumId w:val="20"/>
  </w:num>
  <w:num w:numId="23">
    <w:abstractNumId w:val="3"/>
  </w:num>
  <w:num w:numId="24">
    <w:abstractNumId w:val="16"/>
  </w:num>
  <w:num w:numId="25">
    <w:abstractNumId w:val="10"/>
  </w:num>
  <w:num w:numId="26">
    <w:abstractNumId w:val="5"/>
  </w:num>
  <w:num w:numId="27">
    <w:abstractNumId w:val="25"/>
  </w:num>
  <w:num w:numId="28">
    <w:abstractNumId w:val="18"/>
  </w:num>
  <w:num w:numId="2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6D8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3B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FC7666E12D650CC7375CEBA0840D63BCEB98A6516B7F1A44542B416FEE44B8A83FC853E1DA8A6BFB41A815C3B14DA51D4F82EC4584D35C293262q6C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FC7666E12D650CC7375CEBA0840D63BCEB98A651647B1940542B416FEE44B8A83FC853E1DA8A6BFB46AA16C3B14DA51D4F82EC4584D35C293262q6C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FC7666E12D650CC73742E6B6E85A6FBBE0C3A3566F7149180B701C38E74EEFEF709111A5D78869FF4EF9448CB011E1415C83E44587D240q2C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CD2DE-BCBD-46B9-99AA-F9D14481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2023-11-09T11:48:00Z</dcterms:created>
  <dcterms:modified xsi:type="dcterms:W3CDTF">2023-11-09T11:51:00Z</dcterms:modified>
</cp:coreProperties>
</file>