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2449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2449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9C4A0B">
            <w:pPr>
              <w:ind w:left="-38" w:firstLine="38"/>
              <w:jc w:val="center"/>
            </w:pPr>
            <w:r>
              <w:t>8</w:t>
            </w:r>
            <w:r w:rsidR="009C4A0B">
              <w:t>6</w:t>
            </w:r>
            <w:r w:rsidR="008F4EDE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4EDE" w:rsidRPr="002E7E66" w:rsidRDefault="008F4EDE" w:rsidP="008F4E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8F4EDE" w:rsidRDefault="008F4EDE" w:rsidP="008F4EDE">
      <w:pPr>
        <w:jc w:val="both"/>
        <w:rPr>
          <w:b/>
          <w:bCs/>
          <w:sz w:val="26"/>
        </w:rPr>
      </w:pPr>
    </w:p>
    <w:p w:rsidR="008F4EDE" w:rsidRDefault="008F4EDE" w:rsidP="008F4EDE">
      <w:pPr>
        <w:jc w:val="both"/>
        <w:rPr>
          <w:b/>
          <w:bCs/>
          <w:sz w:val="26"/>
        </w:rPr>
      </w:pPr>
    </w:p>
    <w:p w:rsidR="008F4EDE" w:rsidRDefault="008F4EDE" w:rsidP="008F4EDE">
      <w:pPr>
        <w:jc w:val="both"/>
        <w:rPr>
          <w:b/>
          <w:bCs/>
          <w:sz w:val="26"/>
        </w:rPr>
      </w:pPr>
    </w:p>
    <w:p w:rsidR="008F4EDE" w:rsidRDefault="008F4EDE" w:rsidP="008F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>Нарьян-Мар" от 10.07.2018 № 453</w:t>
      </w:r>
      <w:r>
        <w:rPr>
          <w:sz w:val="26"/>
          <w:szCs w:val="26"/>
        </w:rPr>
        <w:t>, в соответствии с п</w:t>
      </w:r>
      <w:r w:rsidRPr="00BE328A">
        <w:rPr>
          <w:sz w:val="26"/>
          <w:szCs w:val="26"/>
        </w:rPr>
        <w:t>остановление</w:t>
      </w:r>
      <w:r>
        <w:rPr>
          <w:sz w:val="26"/>
          <w:szCs w:val="26"/>
        </w:rPr>
        <w:t>м Администрации муниципального образования</w:t>
      </w:r>
      <w:r w:rsidRPr="00BE328A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 xml:space="preserve">15.05.2023 </w:t>
      </w:r>
      <w:r>
        <w:rPr>
          <w:sz w:val="26"/>
          <w:szCs w:val="26"/>
        </w:rPr>
        <w:br/>
        <w:t>№</w:t>
      </w:r>
      <w:r w:rsidRPr="00BE328A">
        <w:rPr>
          <w:sz w:val="26"/>
          <w:szCs w:val="26"/>
        </w:rPr>
        <w:t xml:space="preserve"> 703</w:t>
      </w:r>
      <w:r>
        <w:rPr>
          <w:sz w:val="26"/>
          <w:szCs w:val="26"/>
        </w:rPr>
        <w:t xml:space="preserve"> </w:t>
      </w:r>
      <w:r w:rsidRPr="00BE328A">
        <w:rPr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Нарьян-Мар" на 2024 год и на плановый период 2025 и 2026 годов"</w:t>
      </w:r>
      <w:r>
        <w:rPr>
          <w:sz w:val="26"/>
          <w:szCs w:val="26"/>
        </w:rPr>
        <w:t>, р</w:t>
      </w:r>
      <w:r w:rsidRPr="003963F4">
        <w:rPr>
          <w:sz w:val="26"/>
          <w:szCs w:val="26"/>
        </w:rPr>
        <w:t xml:space="preserve">ешением Совета городского округа "Город Нарьян-Мар" от 22.12.2022 </w:t>
      </w:r>
      <w:r>
        <w:rPr>
          <w:sz w:val="26"/>
          <w:szCs w:val="26"/>
        </w:rPr>
        <w:t>№</w:t>
      </w:r>
      <w:r w:rsidRPr="003963F4">
        <w:rPr>
          <w:sz w:val="26"/>
          <w:szCs w:val="26"/>
        </w:rPr>
        <w:t xml:space="preserve"> 403-р "О бюджете муниципального образования "Городской округ "Город Нарьян-Мар" на 2023 год и плановый период</w:t>
      </w:r>
      <w:r>
        <w:rPr>
          <w:sz w:val="26"/>
          <w:szCs w:val="26"/>
        </w:rPr>
        <w:t xml:space="preserve"> </w:t>
      </w:r>
      <w:r w:rsidRPr="003963F4">
        <w:rPr>
          <w:sz w:val="26"/>
          <w:szCs w:val="26"/>
        </w:rPr>
        <w:t>2024 и 2025 годов"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8F4EDE" w:rsidRPr="00CD7B18" w:rsidRDefault="008F4EDE" w:rsidP="008F4E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4EDE" w:rsidRDefault="008F4EDE" w:rsidP="008F4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8F4EDE" w:rsidRPr="00FF2CB7" w:rsidRDefault="008F4EDE" w:rsidP="008F4EDE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F4EDE" w:rsidRPr="00091003" w:rsidRDefault="008F4EDE" w:rsidP="008F4ED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8F4EDE" w:rsidRPr="00114207" w:rsidRDefault="008F4EDE" w:rsidP="008F4ED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D698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D698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F4EDE" w:rsidRDefault="008F4EDE" w:rsidP="00D42219">
      <w:pPr>
        <w:jc w:val="both"/>
        <w:rPr>
          <w:bCs/>
          <w:sz w:val="26"/>
        </w:rPr>
        <w:sectPr w:rsidR="008F4EDE" w:rsidSect="00F71FA8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F4EDE">
        <w:rPr>
          <w:sz w:val="26"/>
          <w:szCs w:val="26"/>
        </w:rPr>
        <w:lastRenderedPageBreak/>
        <w:t>Приложение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к постановлению Администрации 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F4EDE">
        <w:rPr>
          <w:sz w:val="26"/>
          <w:szCs w:val="26"/>
        </w:rPr>
        <w:t>муниципального образования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F4EDE">
        <w:rPr>
          <w:sz w:val="26"/>
          <w:szCs w:val="26"/>
        </w:rPr>
        <w:t>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F4EDE">
        <w:rPr>
          <w:sz w:val="26"/>
          <w:szCs w:val="26"/>
        </w:rPr>
        <w:t xml:space="preserve">от </w:t>
      </w:r>
      <w:r>
        <w:rPr>
          <w:sz w:val="26"/>
          <w:szCs w:val="26"/>
        </w:rPr>
        <w:t>02.06.2023</w:t>
      </w:r>
      <w:r w:rsidRPr="008F4EDE">
        <w:rPr>
          <w:sz w:val="26"/>
          <w:szCs w:val="26"/>
        </w:rPr>
        <w:t xml:space="preserve"> № </w:t>
      </w:r>
      <w:r>
        <w:rPr>
          <w:sz w:val="26"/>
          <w:szCs w:val="26"/>
        </w:rPr>
        <w:t>866</w:t>
      </w:r>
    </w:p>
    <w:p w:rsidR="008F4EDE" w:rsidRDefault="008F4EDE" w:rsidP="008F4EDE">
      <w:pPr>
        <w:widowControl w:val="0"/>
        <w:autoSpaceDE w:val="0"/>
        <w:autoSpaceDN w:val="0"/>
        <w:adjustRightInd w:val="0"/>
        <w:ind w:left="5245"/>
        <w:rPr>
          <w:sz w:val="26"/>
          <w:szCs w:val="22"/>
        </w:rPr>
      </w:pPr>
    </w:p>
    <w:p w:rsidR="008F4EDE" w:rsidRPr="008F4EDE" w:rsidRDefault="008F4EDE" w:rsidP="008F4EDE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8F4EDE">
        <w:rPr>
          <w:sz w:val="26"/>
          <w:szCs w:val="22"/>
        </w:rPr>
        <w:t>Изменения</w:t>
      </w:r>
    </w:p>
    <w:p w:rsidR="008F4EDE" w:rsidRPr="008F4EDE" w:rsidRDefault="008F4EDE" w:rsidP="008F4EDE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8F4EDE">
        <w:rPr>
          <w:sz w:val="26"/>
          <w:szCs w:val="26"/>
        </w:rPr>
        <w:t xml:space="preserve">в муниципальную программу муниципального образования "Городской округ </w:t>
      </w:r>
      <w:r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"Город Нарьян-Мар" </w:t>
      </w:r>
      <w:r w:rsidRPr="008F4EDE">
        <w:rPr>
          <w:sz w:val="26"/>
          <w:szCs w:val="22"/>
        </w:rPr>
        <w:t>"</w:t>
      </w:r>
      <w:r w:rsidRPr="008F4EDE">
        <w:rPr>
          <w:sz w:val="26"/>
          <w:szCs w:val="26"/>
        </w:rPr>
        <w:t xml:space="preserve">Формирование комфортной городской среды </w:t>
      </w:r>
      <w:r>
        <w:rPr>
          <w:sz w:val="26"/>
          <w:szCs w:val="26"/>
        </w:rPr>
        <w:br/>
      </w:r>
      <w:r w:rsidRPr="008F4EDE">
        <w:rPr>
          <w:sz w:val="26"/>
          <w:szCs w:val="26"/>
        </w:rPr>
        <w:t>в муниципальном образовании "Городской округ "Город Нарьян-Мар</w:t>
      </w:r>
      <w:r w:rsidRPr="008F4EDE">
        <w:rPr>
          <w:sz w:val="26"/>
          <w:szCs w:val="22"/>
        </w:rPr>
        <w:t>"</w:t>
      </w:r>
    </w:p>
    <w:p w:rsidR="008F4EDE" w:rsidRPr="008F4EDE" w:rsidRDefault="008F4EDE" w:rsidP="008F4EDE">
      <w:pPr>
        <w:rPr>
          <w:bCs/>
          <w:sz w:val="26"/>
          <w:szCs w:val="26"/>
        </w:rPr>
      </w:pPr>
    </w:p>
    <w:p w:rsidR="008F4EDE" w:rsidRPr="008F4EDE" w:rsidRDefault="008F4EDE" w:rsidP="008F4ED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8F4EDE">
        <w:rPr>
          <w:sz w:val="26"/>
          <w:szCs w:val="26"/>
          <w:lang w:eastAsia="en-US"/>
        </w:rPr>
        <w:t xml:space="preserve">В </w:t>
      </w:r>
      <w:r w:rsidRPr="008F4EDE"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"Сроки и этапы реализации муниципальной программы"</w:t>
      </w:r>
      <w:r w:rsidRPr="008F4EDE">
        <w:rPr>
          <w:sz w:val="26"/>
          <w:szCs w:val="26"/>
          <w:lang w:eastAsia="en-US"/>
        </w:rPr>
        <w:t xml:space="preserve"> изложить в следующей редакции:</w:t>
      </w:r>
    </w:p>
    <w:p w:rsidR="008F4EDE" w:rsidRPr="008F4EDE" w:rsidRDefault="001D6983" w:rsidP="001D6983">
      <w:pPr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5"/>
        <w:gridCol w:w="6659"/>
      </w:tblGrid>
      <w:tr w:rsidR="008F4EDE" w:rsidRPr="008F4EDE" w:rsidTr="001D6983">
        <w:trPr>
          <w:trHeight w:val="593"/>
        </w:trPr>
        <w:tc>
          <w:tcPr>
            <w:tcW w:w="2975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Сроки и этапы реализации</w:t>
            </w:r>
            <w:r w:rsidRPr="008F4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ED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59" w:type="dxa"/>
          </w:tcPr>
          <w:p w:rsidR="008F4EDE" w:rsidRPr="008F4EDE" w:rsidRDefault="008F4EDE" w:rsidP="001D69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Муниципальная программа реализуется </w:t>
            </w:r>
            <w:r w:rsidR="001D6983">
              <w:rPr>
                <w:sz w:val="26"/>
                <w:szCs w:val="26"/>
              </w:rPr>
              <w:br/>
            </w:r>
            <w:r w:rsidRPr="008F4EDE">
              <w:rPr>
                <w:sz w:val="26"/>
                <w:szCs w:val="26"/>
              </w:rPr>
              <w:t xml:space="preserve">в 2019 </w:t>
            </w:r>
            <w:r w:rsidR="001D6983">
              <w:rPr>
                <w:sz w:val="26"/>
                <w:szCs w:val="26"/>
              </w:rPr>
              <w:t>–</w:t>
            </w:r>
            <w:r w:rsidRPr="008F4EDE">
              <w:rPr>
                <w:sz w:val="26"/>
                <w:szCs w:val="26"/>
              </w:rPr>
              <w:t xml:space="preserve"> 2026 годы. Этапы реализации муниципальной программы не выделяются</w:t>
            </w:r>
          </w:p>
        </w:tc>
      </w:tr>
    </w:tbl>
    <w:p w:rsidR="008F4EDE" w:rsidRPr="008F4EDE" w:rsidRDefault="001D6983" w:rsidP="001D6983">
      <w:pPr>
        <w:tabs>
          <w:tab w:val="left" w:pos="993"/>
        </w:tabs>
        <w:ind w:left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F4EDE" w:rsidRPr="008F4EDE" w:rsidRDefault="008F4EDE" w:rsidP="001D6983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В паспорте Программы строку "Объемы и источники финансирования муниципальной программы" изложить в следующей редакции: </w:t>
      </w:r>
    </w:p>
    <w:p w:rsidR="008F4EDE" w:rsidRPr="008F4EDE" w:rsidRDefault="008F4EDE" w:rsidP="008F4EDE">
      <w:pPr>
        <w:rPr>
          <w:sz w:val="26"/>
          <w:szCs w:val="26"/>
        </w:rPr>
      </w:pPr>
      <w:r w:rsidRPr="008F4EDE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520"/>
      </w:tblGrid>
      <w:tr w:rsidR="008F4EDE" w:rsidRPr="008F4EDE" w:rsidTr="001D6983">
        <w:trPr>
          <w:trHeight w:val="595"/>
        </w:trPr>
        <w:tc>
          <w:tcPr>
            <w:tcW w:w="3114" w:type="dxa"/>
            <w:tcBorders>
              <w:bottom w:val="single" w:sz="4" w:space="0" w:color="auto"/>
            </w:tcBorders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Общий объем финансирования муниципальной программы составляет 595 951,32351 тыс. рублей, </w:t>
            </w:r>
            <w:r w:rsidR="001D6983">
              <w:rPr>
                <w:sz w:val="26"/>
                <w:szCs w:val="26"/>
              </w:rPr>
              <w:br/>
            </w:r>
            <w:r w:rsidRPr="008F4EDE">
              <w:rPr>
                <w:sz w:val="26"/>
                <w:szCs w:val="26"/>
              </w:rPr>
              <w:t>в том числе по годам: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2019 год – </w:t>
            </w:r>
            <w:r w:rsidRPr="008F4EDE">
              <w:rPr>
                <w:bCs/>
                <w:sz w:val="26"/>
                <w:szCs w:val="26"/>
              </w:rPr>
              <w:t xml:space="preserve">66 587,2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2020 год – </w:t>
            </w:r>
            <w:r w:rsidRPr="008F4EDE">
              <w:rPr>
                <w:bCs/>
                <w:sz w:val="26"/>
                <w:szCs w:val="26"/>
              </w:rPr>
              <w:t xml:space="preserve">51 594,5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2021 год – </w:t>
            </w:r>
            <w:r w:rsidRPr="008F4EDE">
              <w:rPr>
                <w:bCs/>
                <w:sz w:val="26"/>
                <w:szCs w:val="26"/>
              </w:rPr>
              <w:t xml:space="preserve">60 329,75588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2022 год – 101 896,26137</w:t>
            </w:r>
            <w:r w:rsidRPr="008F4EDE">
              <w:rPr>
                <w:bCs/>
                <w:sz w:val="26"/>
                <w:szCs w:val="26"/>
              </w:rPr>
              <w:t xml:space="preserve"> </w:t>
            </w:r>
            <w:r w:rsidRPr="008F4EDE">
              <w:rPr>
                <w:sz w:val="26"/>
                <w:szCs w:val="26"/>
              </w:rPr>
              <w:t xml:space="preserve">тыс. руб.; 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2023 год – 102 726,70626</w:t>
            </w:r>
            <w:r w:rsidRPr="008F4EDE">
              <w:rPr>
                <w:bCs/>
                <w:sz w:val="26"/>
                <w:szCs w:val="26"/>
              </w:rPr>
              <w:t xml:space="preserve">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2024 год – </w:t>
            </w:r>
            <w:r w:rsidRPr="008F4EDE">
              <w:rPr>
                <w:bCs/>
                <w:sz w:val="26"/>
                <w:szCs w:val="26"/>
              </w:rPr>
              <w:t xml:space="preserve">158 725,70000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2025 год – 53 091,2000 тыс. руб</w:t>
            </w:r>
            <w:r w:rsidR="001D6983">
              <w:rPr>
                <w:sz w:val="26"/>
                <w:szCs w:val="26"/>
              </w:rPr>
              <w:t>.</w:t>
            </w:r>
            <w:r w:rsidRPr="008F4EDE">
              <w:rPr>
                <w:sz w:val="26"/>
                <w:szCs w:val="26"/>
              </w:rPr>
              <w:t>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2026 год – 1000,00000 тыс. руб.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Из них: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8F4EDE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8F4EDE">
              <w:rPr>
                <w:sz w:val="26"/>
                <w:szCs w:val="26"/>
              </w:rPr>
              <w:br/>
            </w:r>
            <w:r w:rsidRPr="008F4EDE">
              <w:rPr>
                <w:bCs/>
                <w:sz w:val="26"/>
                <w:szCs w:val="26"/>
              </w:rPr>
              <w:t xml:space="preserve">527 956, 70861 </w:t>
            </w:r>
            <w:r w:rsidRPr="008F4EDE">
              <w:rPr>
                <w:sz w:val="26"/>
                <w:szCs w:val="26"/>
              </w:rPr>
              <w:t>тыс. рублей, в том числе по годам: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2019 год – 63 501,7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2020 год – 49 791,0 тыс. руб.;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2021 год – </w:t>
            </w:r>
            <w:r w:rsidRPr="008F4EDE">
              <w:rPr>
                <w:bCs/>
                <w:sz w:val="26"/>
                <w:szCs w:val="26"/>
              </w:rPr>
              <w:t xml:space="preserve">56 472,36297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2022 год – 57 346,55439</w:t>
            </w:r>
            <w:r w:rsidRPr="008F4EDE">
              <w:rPr>
                <w:bCs/>
                <w:sz w:val="26"/>
                <w:szCs w:val="26"/>
              </w:rPr>
              <w:t xml:space="preserve"> </w:t>
            </w:r>
            <w:r w:rsidRPr="008F4EDE">
              <w:rPr>
                <w:sz w:val="26"/>
                <w:szCs w:val="26"/>
              </w:rPr>
              <w:t xml:space="preserve">тыс. руб.; 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2023 год – </w:t>
            </w:r>
            <w:r w:rsidRPr="008F4EDE">
              <w:rPr>
                <w:bCs/>
                <w:sz w:val="26"/>
                <w:szCs w:val="26"/>
              </w:rPr>
              <w:t xml:space="preserve">98 364,69125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2024 год – </w:t>
            </w:r>
            <w:r w:rsidRPr="008F4EDE">
              <w:rPr>
                <w:bCs/>
                <w:sz w:val="26"/>
                <w:szCs w:val="26"/>
              </w:rPr>
              <w:t xml:space="preserve">152 993,80000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lastRenderedPageBreak/>
              <w:t>2025 год – 49 486,60000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2026 год – 0,00000 тыс. руб.</w:t>
            </w:r>
            <w:r w:rsidR="001D6983">
              <w:rPr>
                <w:sz w:val="26"/>
                <w:szCs w:val="26"/>
              </w:rPr>
              <w:t>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8F4EDE">
              <w:rPr>
                <w:bCs/>
                <w:sz w:val="26"/>
                <w:szCs w:val="26"/>
              </w:rPr>
              <w:t xml:space="preserve">27 013,68763 </w:t>
            </w:r>
            <w:r w:rsidRPr="008F4EDE">
              <w:rPr>
                <w:sz w:val="26"/>
                <w:szCs w:val="26"/>
              </w:rPr>
              <w:t xml:space="preserve">тыс. рублей, </w:t>
            </w:r>
            <w:r w:rsidRPr="008F4EDE">
              <w:rPr>
                <w:sz w:val="26"/>
                <w:szCs w:val="26"/>
              </w:rPr>
              <w:br/>
              <w:t>в том числе по годам: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2019 год – </w:t>
            </w:r>
            <w:r w:rsidRPr="008F4EDE">
              <w:rPr>
                <w:bCs/>
                <w:sz w:val="26"/>
                <w:szCs w:val="26"/>
              </w:rPr>
              <w:t xml:space="preserve">2 877,0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2020 год – 1 749,9 тыс. руб.;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2021 год – </w:t>
            </w:r>
            <w:r w:rsidRPr="008F4EDE">
              <w:rPr>
                <w:bCs/>
                <w:sz w:val="26"/>
                <w:szCs w:val="26"/>
              </w:rPr>
              <w:t xml:space="preserve">3 780,11183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2022 год – 4 048,40122 тыс. руб.; 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2023 год – 4 221,77458</w:t>
            </w:r>
            <w:r w:rsidRPr="008F4EDE">
              <w:rPr>
                <w:bCs/>
                <w:sz w:val="26"/>
                <w:szCs w:val="26"/>
              </w:rPr>
              <w:t xml:space="preserve">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2024 год – 5 </w:t>
            </w:r>
            <w:r w:rsidRPr="008F4EDE">
              <w:rPr>
                <w:bCs/>
                <w:sz w:val="26"/>
                <w:szCs w:val="26"/>
              </w:rPr>
              <w:t xml:space="preserve">731,90000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2025 год – 3 604,60000 тыс. руб</w:t>
            </w:r>
            <w:r w:rsidR="001D6983">
              <w:rPr>
                <w:sz w:val="26"/>
                <w:szCs w:val="26"/>
              </w:rPr>
              <w:t>.;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2026 год –1000,0000 тыс. руб</w:t>
            </w:r>
            <w:r w:rsidR="001D6983">
              <w:rPr>
                <w:sz w:val="26"/>
                <w:szCs w:val="26"/>
              </w:rPr>
              <w:t>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иные источники – 40 964,92727</w:t>
            </w:r>
            <w:r w:rsidRPr="008F4EDE">
              <w:rPr>
                <w:bCs/>
                <w:sz w:val="26"/>
                <w:szCs w:val="26"/>
              </w:rPr>
              <w:t xml:space="preserve"> </w:t>
            </w:r>
            <w:r w:rsidRPr="008F4EDE">
              <w:rPr>
                <w:sz w:val="26"/>
                <w:szCs w:val="26"/>
              </w:rPr>
              <w:t xml:space="preserve">тыс. рублей, в том числе </w:t>
            </w:r>
            <w:r w:rsidRPr="008F4EDE">
              <w:rPr>
                <w:sz w:val="26"/>
                <w:szCs w:val="26"/>
              </w:rPr>
              <w:br/>
              <w:t>по годам: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1249" w:hanging="1169"/>
              <w:contextualSpacing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2019 год – 208,5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2020 год – 53,6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2021 год – </w:t>
            </w:r>
            <w:r w:rsidRPr="008F4EDE">
              <w:rPr>
                <w:bCs/>
                <w:sz w:val="26"/>
                <w:szCs w:val="26"/>
              </w:rPr>
              <w:t xml:space="preserve">77,28108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2022 год – 40 501,30576</w:t>
            </w:r>
            <w:r w:rsidRPr="008F4EDE">
              <w:rPr>
                <w:bCs/>
                <w:sz w:val="26"/>
                <w:szCs w:val="26"/>
              </w:rPr>
              <w:t xml:space="preserve"> </w:t>
            </w:r>
            <w:r w:rsidRPr="008F4EDE">
              <w:rPr>
                <w:sz w:val="26"/>
                <w:szCs w:val="26"/>
              </w:rPr>
              <w:t>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2023 год – 124,24043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2024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2025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2026 год – 0,00000 тыс. руб.</w:t>
            </w:r>
          </w:p>
          <w:p w:rsidR="008F4EDE" w:rsidRPr="008F4EDE" w:rsidRDefault="008F4EDE" w:rsidP="001D6983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Инициативные платежи – 16,00000 тыс. рублей, </w:t>
            </w:r>
            <w:r w:rsidR="001D6983">
              <w:rPr>
                <w:sz w:val="26"/>
                <w:szCs w:val="26"/>
              </w:rPr>
              <w:br/>
            </w:r>
            <w:r w:rsidRPr="008F4EDE">
              <w:rPr>
                <w:sz w:val="26"/>
                <w:szCs w:val="26"/>
              </w:rPr>
              <w:t>в том числе по годам: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2019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2020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2021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2022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2023 год – 16,00000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2024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2025 год – 0,00000 тыс. руб.;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2026 год – 0,00000 тыс. руб.</w:t>
            </w:r>
          </w:p>
        </w:tc>
      </w:tr>
    </w:tbl>
    <w:p w:rsidR="008F4EDE" w:rsidRPr="008F4EDE" w:rsidRDefault="008F4EDE" w:rsidP="008F4EDE">
      <w:pPr>
        <w:ind w:left="78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lastRenderedPageBreak/>
        <w:t>".</w:t>
      </w:r>
    </w:p>
    <w:p w:rsidR="008F4EDE" w:rsidRPr="008F4EDE" w:rsidRDefault="008F4EDE" w:rsidP="001D698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8F4EDE">
        <w:rPr>
          <w:sz w:val="26"/>
          <w:szCs w:val="26"/>
          <w:lang w:eastAsia="en-US"/>
        </w:rPr>
        <w:t xml:space="preserve">В </w:t>
      </w:r>
      <w:r w:rsidRPr="008F4EDE">
        <w:rPr>
          <w:sz w:val="26"/>
          <w:szCs w:val="26"/>
        </w:rPr>
        <w:t xml:space="preserve">паспорте Программы строку "Ожидаемые результаты реализации муниципальной программы " </w:t>
      </w:r>
      <w:r w:rsidRPr="008F4EDE">
        <w:rPr>
          <w:sz w:val="26"/>
          <w:szCs w:val="26"/>
          <w:lang w:eastAsia="en-US"/>
        </w:rPr>
        <w:t xml:space="preserve">изложить в следующей редакции: </w:t>
      </w:r>
    </w:p>
    <w:p w:rsidR="008F4EDE" w:rsidRPr="008F4EDE" w:rsidRDefault="008F4EDE" w:rsidP="008F4E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2"/>
        <w:gridCol w:w="6842"/>
      </w:tblGrid>
      <w:tr w:rsidR="008F4EDE" w:rsidRPr="008F4EDE" w:rsidTr="00724E72">
        <w:trPr>
          <w:trHeight w:val="1793"/>
        </w:trPr>
        <w:tc>
          <w:tcPr>
            <w:tcW w:w="2792" w:type="dxa"/>
          </w:tcPr>
          <w:p w:rsidR="008F4EDE" w:rsidRPr="008F4EDE" w:rsidRDefault="008F4EDE" w:rsidP="001D69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42" w:type="dxa"/>
          </w:tcPr>
          <w:p w:rsidR="008F4EDE" w:rsidRPr="008F4EDE" w:rsidRDefault="008F4EDE" w:rsidP="001D69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- увеличение количества обустроенных дворовых территорий до 7 ед.;</w:t>
            </w:r>
          </w:p>
          <w:p w:rsidR="008F4EDE" w:rsidRPr="008F4EDE" w:rsidRDefault="008F4EDE" w:rsidP="001D69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- увеличение количества обустроенных общественных территорий до 27 ед.;</w:t>
            </w:r>
          </w:p>
          <w:p w:rsidR="008F4EDE" w:rsidRPr="008F4EDE" w:rsidRDefault="008F4EDE" w:rsidP="001D69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- увеличение количества обустроенных мест массового отдыха (городских парков) до 2 ед.</w:t>
            </w:r>
          </w:p>
        </w:tc>
      </w:tr>
    </w:tbl>
    <w:p w:rsidR="008F4EDE" w:rsidRPr="008F4EDE" w:rsidRDefault="001D6983" w:rsidP="001D6983">
      <w:pPr>
        <w:ind w:left="426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F4EDE" w:rsidRPr="008F4EDE" w:rsidRDefault="008F4EDE" w:rsidP="001D6983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В разделе</w:t>
      </w:r>
      <w:r w:rsidR="001D6983">
        <w:rPr>
          <w:sz w:val="26"/>
          <w:szCs w:val="26"/>
        </w:rPr>
        <w:t xml:space="preserve"> </w:t>
      </w:r>
      <w:r w:rsidRPr="008F4EDE">
        <w:rPr>
          <w:sz w:val="26"/>
          <w:szCs w:val="26"/>
        </w:rPr>
        <w:t xml:space="preserve">V. "Сроки и этапы реализации муниципальной программы" Программы слова "в 2019 </w:t>
      </w:r>
      <w:r w:rsidR="006627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2025 годы" заменить слова</w:t>
      </w:r>
      <w:r w:rsidR="0066279D">
        <w:rPr>
          <w:sz w:val="26"/>
          <w:szCs w:val="26"/>
        </w:rPr>
        <w:t xml:space="preserve">ми </w:t>
      </w:r>
      <w:r w:rsidRPr="008F4EDE">
        <w:rPr>
          <w:sz w:val="26"/>
          <w:szCs w:val="26"/>
        </w:rPr>
        <w:t xml:space="preserve">"в 2019 </w:t>
      </w:r>
      <w:r w:rsidR="006627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годы".</w:t>
      </w:r>
    </w:p>
    <w:p w:rsidR="008F4EDE" w:rsidRPr="008F4EDE" w:rsidRDefault="008F4EDE" w:rsidP="001D6983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lastRenderedPageBreak/>
        <w:t xml:space="preserve">Первое предложение абзаца </w:t>
      </w:r>
      <w:r w:rsidR="0066279D" w:rsidRPr="008F4EDE">
        <w:rPr>
          <w:sz w:val="26"/>
          <w:szCs w:val="26"/>
        </w:rPr>
        <w:t xml:space="preserve">первого </w:t>
      </w:r>
      <w:r w:rsidRPr="008F4EDE">
        <w:rPr>
          <w:sz w:val="26"/>
          <w:szCs w:val="26"/>
        </w:rPr>
        <w:t>раздела VI Программы "Ресурсное обеспечение муниципальной программы" дополнить словами " и инициативных платежей".</w:t>
      </w:r>
    </w:p>
    <w:p w:rsidR="008F4EDE" w:rsidRPr="008F4EDE" w:rsidRDefault="008F4EDE" w:rsidP="001D6983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Раздел IX. "Ожидаемые результаты реализации муниципальной программы" Программы изложить в следующей редакции:</w:t>
      </w:r>
    </w:p>
    <w:p w:rsidR="008F4EDE" w:rsidRPr="008F4EDE" w:rsidRDefault="008F4EDE" w:rsidP="001D69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"Реализация муниципальной программы повысит качество городской среды, уровень комфорта повседневной городской жизни для различных слоев населения, улучшит внешний облик столицы Ненецкого автономного округа. К 2026 году планируется осуществить следующее:</w:t>
      </w:r>
    </w:p>
    <w:p w:rsidR="008F4EDE" w:rsidRPr="008F4EDE" w:rsidRDefault="008F4EDE" w:rsidP="001D69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- увеличить количество обустроенных дворовых территорий до 7 ед.;</w:t>
      </w:r>
    </w:p>
    <w:p w:rsidR="008F4EDE" w:rsidRPr="008F4EDE" w:rsidRDefault="008F4EDE" w:rsidP="001D698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- увеличить количество обустроенных общественных территорий до 27 ед.;</w:t>
      </w:r>
    </w:p>
    <w:p w:rsidR="008F4EDE" w:rsidRPr="008F4EDE" w:rsidRDefault="008F4EDE" w:rsidP="001D698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- увеличить количество обустроенных мест массового отдыха (городских парков) до 2 ед." </w:t>
      </w:r>
    </w:p>
    <w:p w:rsidR="008F4EDE" w:rsidRPr="008F4EDE" w:rsidRDefault="008F4EDE" w:rsidP="001D6983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В паспорте Подпрограммы 1 Приоритетный проект "Формирование комфортной городской среды (благоустройство дворовых и общественных территорий)" (далее – Подпрограмма 1) строку "Сроки и этапы реализации подпрограммы" изложить в следующей редакции: </w:t>
      </w:r>
    </w:p>
    <w:p w:rsidR="008F4EDE" w:rsidRPr="008F4EDE" w:rsidRDefault="008F4EDE" w:rsidP="008F4EDE">
      <w:pPr>
        <w:tabs>
          <w:tab w:val="left" w:pos="1134"/>
        </w:tabs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"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3"/>
        <w:gridCol w:w="7753"/>
      </w:tblGrid>
      <w:tr w:rsidR="008F4EDE" w:rsidRPr="008F4EDE" w:rsidTr="001D6983">
        <w:trPr>
          <w:trHeight w:val="1197"/>
        </w:trPr>
        <w:tc>
          <w:tcPr>
            <w:tcW w:w="1893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firstLine="75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Сроки и этапы реализации муниципальной подпрограммы</w:t>
            </w:r>
          </w:p>
        </w:tc>
        <w:tc>
          <w:tcPr>
            <w:tcW w:w="7753" w:type="dxa"/>
          </w:tcPr>
          <w:p w:rsidR="008F4EDE" w:rsidRPr="008F4EDE" w:rsidRDefault="008F4EDE" w:rsidP="0066279D">
            <w:pPr>
              <w:widowControl w:val="0"/>
              <w:autoSpaceDE w:val="0"/>
              <w:autoSpaceDN w:val="0"/>
              <w:adjustRightInd w:val="0"/>
              <w:ind w:firstLine="25"/>
              <w:jc w:val="both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Подпрограмма реализуется в течение 2019 – 2026 годов</w:t>
            </w:r>
          </w:p>
        </w:tc>
      </w:tr>
    </w:tbl>
    <w:p w:rsidR="008F4EDE" w:rsidRPr="008F4EDE" w:rsidRDefault="008F4EDE" w:rsidP="008F4EDE">
      <w:pPr>
        <w:tabs>
          <w:tab w:val="left" w:pos="1134"/>
        </w:tabs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</w:t>
      </w:r>
      <w:r w:rsidR="0066279D">
        <w:rPr>
          <w:sz w:val="26"/>
          <w:szCs w:val="26"/>
        </w:rPr>
        <w:t>.</w:t>
      </w:r>
    </w:p>
    <w:p w:rsidR="008F4EDE" w:rsidRPr="008F4EDE" w:rsidRDefault="008F4EDE" w:rsidP="008F4EDE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В паспорте Подпрограммы 1 " строку "Объемы и источники финансирования муниципальной подпрограммы" изложить в следующей редакции: </w:t>
      </w:r>
    </w:p>
    <w:p w:rsidR="008F4EDE" w:rsidRPr="008F4EDE" w:rsidRDefault="008F4EDE" w:rsidP="008F4EDE">
      <w:pPr>
        <w:jc w:val="both"/>
        <w:rPr>
          <w:sz w:val="26"/>
          <w:szCs w:val="26"/>
        </w:rPr>
      </w:pPr>
      <w:r w:rsidRPr="008F4EDE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8F4EDE" w:rsidRPr="008F4EDE" w:rsidTr="001D6983">
        <w:trPr>
          <w:trHeight w:val="595"/>
        </w:trPr>
        <w:tc>
          <w:tcPr>
            <w:tcW w:w="1980" w:type="dxa"/>
            <w:tcBorders>
              <w:bottom w:val="single" w:sz="4" w:space="0" w:color="auto"/>
            </w:tcBorders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Объемы и источники финансирования муниципальной подпрограммы</w:t>
            </w: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8F4EDE" w:rsidRPr="008F4EDE" w:rsidRDefault="008F4EDE" w:rsidP="008F4ED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Общий объем финансирования подпрограммы 1</w:t>
            </w:r>
            <w:r w:rsidRPr="0066279D">
              <w:t xml:space="preserve"> </w:t>
            </w:r>
            <w:r w:rsidRPr="0066279D">
              <w:rPr>
                <w:sz w:val="26"/>
                <w:szCs w:val="26"/>
              </w:rPr>
              <w:t>составляет              574763,25177 тыс. рублей, в том числе по годам: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2019 год – 56 277,9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2020 год – 42 272,8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2021 год – 58 772,68414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2022 год – 101 896,26137 тыс. руб.; 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2023 год – 102 726,70626 тыс. руб.;</w:t>
            </w:r>
          </w:p>
          <w:p w:rsidR="008F4EDE" w:rsidRPr="0066279D" w:rsidRDefault="008F4EDE" w:rsidP="008F4ED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-62" w:firstLine="62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год – </w:t>
            </w:r>
            <w:r w:rsidRPr="0066279D">
              <w:rPr>
                <w:bCs/>
                <w:sz w:val="26"/>
                <w:szCs w:val="26"/>
              </w:rPr>
              <w:t xml:space="preserve">158 725,70000 </w:t>
            </w:r>
            <w:r w:rsidRPr="0066279D">
              <w:rPr>
                <w:sz w:val="26"/>
                <w:szCs w:val="26"/>
              </w:rPr>
              <w:t>тыс. руб.;</w:t>
            </w:r>
          </w:p>
          <w:p w:rsidR="008F4EDE" w:rsidRPr="0066279D" w:rsidRDefault="008F4EDE" w:rsidP="008F4ED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год – 53 091,20000 тыс. руб.;</w:t>
            </w:r>
          </w:p>
          <w:p w:rsidR="008F4EDE" w:rsidRPr="0066279D" w:rsidRDefault="008F4EDE" w:rsidP="008F4ED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год – 1</w:t>
            </w:r>
            <w:r w:rsidRPr="0066279D">
              <w:rPr>
                <w:sz w:val="26"/>
                <w:szCs w:val="26"/>
                <w:lang w:val="en-US"/>
              </w:rPr>
              <w:t>000</w:t>
            </w:r>
            <w:r w:rsidRPr="0066279D">
              <w:rPr>
                <w:sz w:val="26"/>
                <w:szCs w:val="26"/>
              </w:rPr>
              <w:t>,000000 тыс. руб.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Из них: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66279D">
              <w:rPr>
                <w:sz w:val="26"/>
                <w:szCs w:val="26"/>
              </w:rPr>
              <w:br/>
              <w:t xml:space="preserve">из окружного бюджета составляет 508 914,70861 тыс. рублей, </w:t>
            </w:r>
            <w:r w:rsidR="0066279D">
              <w:rPr>
                <w:sz w:val="26"/>
                <w:szCs w:val="26"/>
              </w:rPr>
              <w:br/>
            </w:r>
            <w:r w:rsidRPr="0066279D">
              <w:rPr>
                <w:sz w:val="26"/>
                <w:szCs w:val="26"/>
              </w:rPr>
              <w:t>в том числе по годам: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2019 год – 53 501,7тыс.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2020 год – 40 749,0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2021 год – 56 472,36297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2022 год – 57 346,55439</w:t>
            </w:r>
            <w:r w:rsidRPr="0066279D">
              <w:rPr>
                <w:bCs/>
                <w:sz w:val="26"/>
                <w:szCs w:val="26"/>
              </w:rPr>
              <w:t xml:space="preserve"> </w:t>
            </w:r>
            <w:r w:rsidRPr="0066279D">
              <w:rPr>
                <w:sz w:val="26"/>
                <w:szCs w:val="26"/>
              </w:rPr>
              <w:t xml:space="preserve">тыс. руб.; 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2023 год – </w:t>
            </w:r>
            <w:r w:rsidRPr="0066279D">
              <w:rPr>
                <w:bCs/>
                <w:sz w:val="26"/>
                <w:szCs w:val="26"/>
              </w:rPr>
              <w:t xml:space="preserve">98 364,69125 </w:t>
            </w:r>
            <w:r w:rsidRPr="0066279D">
              <w:rPr>
                <w:sz w:val="26"/>
                <w:szCs w:val="26"/>
              </w:rPr>
              <w:t>тыс. руб.;</w:t>
            </w:r>
          </w:p>
          <w:p w:rsidR="008F4EDE" w:rsidRPr="0066279D" w:rsidRDefault="008F4EDE" w:rsidP="008F4ED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7" w:hanging="647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год – </w:t>
            </w:r>
            <w:r w:rsidRPr="0066279D">
              <w:rPr>
                <w:bCs/>
                <w:sz w:val="26"/>
                <w:szCs w:val="26"/>
              </w:rPr>
              <w:t xml:space="preserve">152 993,80000 </w:t>
            </w:r>
            <w:r w:rsidRPr="0066279D">
              <w:rPr>
                <w:sz w:val="26"/>
                <w:szCs w:val="26"/>
              </w:rPr>
              <w:t>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lastRenderedPageBreak/>
              <w:t>2025 год – 49 486,60000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2026 год – 1000,00000 тыс. руб.</w:t>
            </w:r>
            <w:r w:rsidR="0066279D">
              <w:rPr>
                <w:sz w:val="26"/>
                <w:szCs w:val="26"/>
              </w:rPr>
              <w:t>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объем финансирования подпрограммы 1 за счет средств бюджета МО "Городской округ "Город Нарьян-Мар" составляет </w:t>
            </w:r>
            <w:r w:rsidR="0066279D">
              <w:rPr>
                <w:sz w:val="26"/>
                <w:szCs w:val="26"/>
              </w:rPr>
              <w:br/>
            </w:r>
            <w:r w:rsidRPr="0066279D">
              <w:rPr>
                <w:sz w:val="26"/>
                <w:szCs w:val="26"/>
              </w:rPr>
              <w:t>24 867,61589 тыс. рублей, в том числе по годам: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2019 год – 2 567,7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2020 год – 1 470,2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2021 год – 2 223,04009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2022 год – 4 048,40122 тыс. руб.; 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2023 год – 4 221,77458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2024 год – 5 </w:t>
            </w:r>
            <w:r w:rsidRPr="0066279D">
              <w:rPr>
                <w:bCs/>
                <w:sz w:val="26"/>
                <w:szCs w:val="26"/>
              </w:rPr>
              <w:t xml:space="preserve">731,90000 </w:t>
            </w:r>
            <w:r w:rsidRPr="0066279D">
              <w:rPr>
                <w:sz w:val="26"/>
                <w:szCs w:val="26"/>
              </w:rPr>
              <w:t>тыс. руб.;</w:t>
            </w:r>
          </w:p>
          <w:p w:rsidR="008F4EDE" w:rsidRPr="0066279D" w:rsidRDefault="008F4EDE" w:rsidP="008F4ED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7" w:hanging="647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год – 3 604,60000 тыс. руб.;</w:t>
            </w:r>
          </w:p>
          <w:p w:rsidR="008F4EDE" w:rsidRPr="0066279D" w:rsidRDefault="008F4EDE" w:rsidP="008F4ED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7" w:hanging="647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год – 1000,00000 тыс. руб.</w:t>
            </w:r>
            <w:r w:rsidR="0066279D">
              <w:rPr>
                <w:sz w:val="26"/>
                <w:szCs w:val="26"/>
              </w:rPr>
              <w:t>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иные источники – 40 964,92727 тыс. рублей, в том числе по годам: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2019 год – 208,5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2020 год – 53,6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2021 год – </w:t>
            </w:r>
            <w:r w:rsidRPr="0066279D">
              <w:rPr>
                <w:bCs/>
                <w:sz w:val="26"/>
                <w:szCs w:val="26"/>
              </w:rPr>
              <w:t xml:space="preserve">77,28108 </w:t>
            </w:r>
            <w:r w:rsidRPr="0066279D">
              <w:rPr>
                <w:sz w:val="26"/>
                <w:szCs w:val="26"/>
              </w:rPr>
              <w:t>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2022 год – 40 501, 30576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2023год – 124,24043 тыс. руб.;</w:t>
            </w:r>
          </w:p>
          <w:p w:rsidR="008F4EDE" w:rsidRPr="0066279D" w:rsidRDefault="008F4EDE" w:rsidP="008F4ED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год – 0,00000 тыс. руб.;</w:t>
            </w:r>
          </w:p>
          <w:p w:rsidR="008F4EDE" w:rsidRPr="0066279D" w:rsidRDefault="008F4EDE" w:rsidP="008F4EDE">
            <w:pPr>
              <w:widowControl w:val="0"/>
              <w:autoSpaceDE w:val="0"/>
              <w:autoSpaceDN w:val="0"/>
              <w:adjustRightInd w:val="0"/>
              <w:ind w:left="540" w:hanging="455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  <w:lang w:val="en-US"/>
              </w:rPr>
              <w:t xml:space="preserve">2025 </w:t>
            </w:r>
            <w:r w:rsidRPr="0066279D">
              <w:rPr>
                <w:sz w:val="26"/>
                <w:szCs w:val="26"/>
              </w:rPr>
              <w:t>год – 0</w:t>
            </w:r>
            <w:proofErr w:type="gramStart"/>
            <w:r w:rsidRPr="0066279D">
              <w:rPr>
                <w:sz w:val="26"/>
                <w:szCs w:val="26"/>
              </w:rPr>
              <w:t>,00000</w:t>
            </w:r>
            <w:proofErr w:type="gramEnd"/>
            <w:r w:rsidRPr="0066279D">
              <w:rPr>
                <w:sz w:val="26"/>
                <w:szCs w:val="26"/>
              </w:rPr>
              <w:t xml:space="preserve"> тыс. руб.;</w:t>
            </w:r>
          </w:p>
          <w:p w:rsidR="008F4EDE" w:rsidRPr="0066279D" w:rsidRDefault="008F4EDE" w:rsidP="008F4EDE">
            <w:pPr>
              <w:ind w:left="900" w:hanging="820"/>
              <w:contextualSpacing/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2026 год – 0,00000 тыс. руб.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 xml:space="preserve">Инициативные платежи – 16,00000 тыс. рублей, в том числе 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по годам: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2019 год – 0,00000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2020 год – 0,00000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2021 год – 0,00000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2022 год – 0,00000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2023 год – 16,00000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2024 год – 0,00000 тыс. руб.;</w:t>
            </w:r>
          </w:p>
          <w:p w:rsidR="008F4EDE" w:rsidRPr="0066279D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2025 год – 0,00000 тыс. руб.;</w:t>
            </w:r>
          </w:p>
          <w:p w:rsidR="008F4EDE" w:rsidRPr="008F4EDE" w:rsidRDefault="008F4EDE" w:rsidP="008F4EDE">
            <w:pPr>
              <w:rPr>
                <w:sz w:val="26"/>
                <w:szCs w:val="26"/>
              </w:rPr>
            </w:pPr>
            <w:r w:rsidRPr="0066279D">
              <w:rPr>
                <w:sz w:val="26"/>
                <w:szCs w:val="26"/>
              </w:rPr>
              <w:t>2026 год – 0,00000 тыс. руб.</w:t>
            </w:r>
          </w:p>
        </w:tc>
      </w:tr>
    </w:tbl>
    <w:p w:rsidR="008F4EDE" w:rsidRPr="008F4EDE" w:rsidRDefault="008F4EDE" w:rsidP="008F4EDE">
      <w:pPr>
        <w:jc w:val="right"/>
        <w:rPr>
          <w:sz w:val="26"/>
          <w:szCs w:val="26"/>
        </w:rPr>
      </w:pPr>
      <w:r w:rsidRPr="008F4EDE">
        <w:rPr>
          <w:sz w:val="26"/>
          <w:szCs w:val="26"/>
        </w:rPr>
        <w:lastRenderedPageBreak/>
        <w:t>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8F4EDE">
        <w:rPr>
          <w:sz w:val="26"/>
          <w:szCs w:val="26"/>
        </w:rPr>
        <w:t>В разделе 1.5. "Сроки и этапы реализации подпрограммы" Подпрограммы 1 слова "с 2019 года по 2025 год" заменить словами "с 2019 года по 2026 год".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Первое предложение абзаца </w:t>
      </w:r>
      <w:r w:rsidR="0066279D" w:rsidRPr="008F4EDE">
        <w:rPr>
          <w:sz w:val="26"/>
          <w:szCs w:val="26"/>
        </w:rPr>
        <w:t xml:space="preserve">первого </w:t>
      </w:r>
      <w:r w:rsidRPr="008F4EDE">
        <w:rPr>
          <w:sz w:val="26"/>
          <w:szCs w:val="26"/>
        </w:rPr>
        <w:t>раздела 1.6 Подпрограммы1 "Ресурсное обеспечение муниципальной программы" дополнить словами "и инициативных платежей".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В паспорте Подпрограммы 2 "Приоритетный проект "Формирование комфортной городской среды (благоустройство парков)" (далее – Подпрограмма 2) строку "Сроки и этапы реализации подпрограммы" изложить в следующей редакции: </w:t>
      </w:r>
    </w:p>
    <w:p w:rsidR="008F4EDE" w:rsidRPr="008F4EDE" w:rsidRDefault="008F4EDE" w:rsidP="008F4EDE">
      <w:pPr>
        <w:tabs>
          <w:tab w:val="left" w:pos="1134"/>
        </w:tabs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"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3"/>
        <w:gridCol w:w="7753"/>
      </w:tblGrid>
      <w:tr w:rsidR="008F4EDE" w:rsidRPr="008F4EDE" w:rsidTr="00892E7E">
        <w:trPr>
          <w:trHeight w:val="1006"/>
        </w:trPr>
        <w:tc>
          <w:tcPr>
            <w:tcW w:w="1893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firstLine="75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753" w:type="dxa"/>
          </w:tcPr>
          <w:p w:rsidR="008F4EDE" w:rsidRPr="008F4EDE" w:rsidRDefault="008F4EDE" w:rsidP="0066279D">
            <w:pPr>
              <w:widowControl w:val="0"/>
              <w:autoSpaceDE w:val="0"/>
              <w:autoSpaceDN w:val="0"/>
              <w:adjustRightInd w:val="0"/>
              <w:ind w:firstLine="25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Подпрограмма реализуется в течение 2019 – 2026 годов</w:t>
            </w:r>
          </w:p>
        </w:tc>
      </w:tr>
    </w:tbl>
    <w:p w:rsidR="008F4EDE" w:rsidRPr="008F4EDE" w:rsidRDefault="008F4EDE" w:rsidP="008F4EDE">
      <w:pPr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</w:t>
      </w:r>
      <w:r w:rsidR="0066279D">
        <w:rPr>
          <w:sz w:val="26"/>
          <w:szCs w:val="26"/>
        </w:rPr>
        <w:t>.</w:t>
      </w:r>
    </w:p>
    <w:p w:rsidR="008F4EDE" w:rsidRDefault="0066279D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паспорте Подпрограммы 2 </w:t>
      </w:r>
      <w:r w:rsidR="008F4EDE" w:rsidRPr="008F4EDE">
        <w:rPr>
          <w:sz w:val="26"/>
          <w:szCs w:val="26"/>
        </w:rPr>
        <w:t xml:space="preserve">строку "Объемы и источники финансирования муниципальной подпрограммы" изложить в следующей редакции: </w:t>
      </w:r>
    </w:p>
    <w:p w:rsidR="0066279D" w:rsidRPr="008F4EDE" w:rsidRDefault="0066279D" w:rsidP="0066279D">
      <w:pPr>
        <w:tabs>
          <w:tab w:val="left" w:pos="1276"/>
        </w:tabs>
        <w:ind w:left="709"/>
        <w:contextualSpacing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8F4EDE" w:rsidRPr="008F4EDE" w:rsidTr="001D698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2 составляет 21 188,07174 тыс. рублей, в том числе по годам: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10 309,3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9 321,7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1 557,07174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2 за счет средств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>19 042,00000 тыс. рублей, в том числе по годам: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10 000,0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9 042,0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подпрограммы 2 за счет средств бюджета МО "Городской округ "Город Нарьян-Мар" составляет 2146,07174 тыс. рублей, в том числе по годам: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309,3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279,7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1 557,07174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руб.;</w:t>
            </w:r>
          </w:p>
          <w:p w:rsidR="008F4EDE" w:rsidRPr="008F4EDE" w:rsidRDefault="008F4EDE" w:rsidP="006627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r w:rsidR="006627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F4EDE">
              <w:rPr>
                <w:rFonts w:eastAsiaTheme="minorHAnsi"/>
                <w:sz w:val="26"/>
                <w:szCs w:val="26"/>
                <w:lang w:eastAsia="en-US"/>
              </w:rPr>
              <w:t xml:space="preserve"> 0,00000 тыс. руб.</w:t>
            </w:r>
          </w:p>
        </w:tc>
      </w:tr>
    </w:tbl>
    <w:p w:rsidR="0066279D" w:rsidRDefault="0066279D" w:rsidP="0066279D">
      <w:pPr>
        <w:ind w:left="426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В паспорте Подпрограммы 2 в строке "Ожидаемые результаты реализации муниципальной программы" слова "муниципальной программы" заменить словом "подпрограммы".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8F4EDE">
        <w:rPr>
          <w:sz w:val="26"/>
          <w:szCs w:val="26"/>
        </w:rPr>
        <w:t>В разделе 1.5. "Сроки и этапы реализации подпрограммы" Подпрограммы 2 слова "с 2019 года по 2024 год" заменить словами "с 2019 года по 2026 год".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В абзаце </w:t>
      </w:r>
      <w:r w:rsidR="0066279D" w:rsidRPr="008F4EDE">
        <w:rPr>
          <w:sz w:val="26"/>
          <w:szCs w:val="26"/>
        </w:rPr>
        <w:t xml:space="preserve">первом </w:t>
      </w:r>
      <w:r w:rsidRPr="008F4EDE">
        <w:rPr>
          <w:sz w:val="26"/>
          <w:szCs w:val="26"/>
        </w:rPr>
        <w:t xml:space="preserve">раздела XII. Порядок разработки, обсуждения </w:t>
      </w:r>
      <w:r w:rsidR="006627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и утверждения дизайн-проектов благоустройства парков, общественных и дворовых территорий Программы слова "на 2019 </w:t>
      </w:r>
      <w:r w:rsidR="006627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2025 годы" заменить словами </w:t>
      </w:r>
      <w:r w:rsidR="006627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"на 2019 </w:t>
      </w:r>
      <w:r w:rsidR="006627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годы".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lastRenderedPageBreak/>
        <w:t xml:space="preserve">В пункте 12.2. раздела XII. "Порядок разработки, обсуждения </w:t>
      </w:r>
      <w:r w:rsidR="006627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и утверждения дизайн-проектов благоустройства парков, общественных и дворовых территорий" Программы слова "на 2019 </w:t>
      </w:r>
      <w:r w:rsidR="006627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2025 годы" заменить словами </w:t>
      </w:r>
      <w:r w:rsidR="006627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"на 2019 </w:t>
      </w:r>
      <w:r w:rsidR="006627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годы".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В пункте 12.4. раздела XII. "Порядок разработки, обсуждения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и утверждения дизайн-проектов благоустройства парков, общественных и дворовых территорий" Программы слова "на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2025 годы" заменить словами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"на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годы".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Пункт 12.5. раздела XII. "Порядок разработки, обсуждения и утверждения дизайн-проектов благоустройства парков, общественных и дворовых территорий" Программы изложить в следующей редакции:</w:t>
      </w:r>
    </w:p>
    <w:p w:rsidR="008F4EDE" w:rsidRPr="008F4EDE" w:rsidRDefault="008F4EDE" w:rsidP="006627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"</w:t>
      </w:r>
      <w:r w:rsidR="001A399D">
        <w:rPr>
          <w:sz w:val="26"/>
          <w:szCs w:val="26"/>
        </w:rPr>
        <w:t>12.5. </w:t>
      </w:r>
      <w:r w:rsidRPr="008F4EDE">
        <w:rPr>
          <w:sz w:val="26"/>
          <w:szCs w:val="26"/>
        </w:rPr>
        <w:t xml:space="preserve">Разработка дизайн-проектов общественных и дворовых территорий, подлежащих благоустройству 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годах, осуществляется в сроки, определенные планом мероприятий муниципальной программы "Формирование современной городской среды г. Нарьян-Мара", планируемых к реализации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гг., утвержденным Администрацией МО "Городской округ "Город Нарьян-Мар" в установленном порядке."</w:t>
      </w:r>
      <w:r w:rsidR="001A399D">
        <w:rPr>
          <w:sz w:val="26"/>
          <w:szCs w:val="26"/>
        </w:rPr>
        <w:t>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Пункт 12.8. раздела XII. "Порядок разработки, обсуждения и утверждения дизайн-проектов благоустройства парков, общественных и дворовых территорий" Программы изложить в следующей редакции:</w:t>
      </w:r>
    </w:p>
    <w:p w:rsidR="008F4EDE" w:rsidRPr="008F4EDE" w:rsidRDefault="008F4EDE" w:rsidP="006627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"</w:t>
      </w:r>
      <w:r w:rsidR="001A399D">
        <w:rPr>
          <w:sz w:val="26"/>
          <w:szCs w:val="26"/>
        </w:rPr>
        <w:t>12.8.</w:t>
      </w:r>
      <w:r w:rsidR="001A399D">
        <w:t> </w:t>
      </w:r>
      <w:r w:rsidRPr="008F4EDE">
        <w:rPr>
          <w:sz w:val="26"/>
          <w:szCs w:val="26"/>
        </w:rPr>
        <w:t xml:space="preserve">В целях обсуждения и согласования дизайн-проектов общественных                              и дворовых территорий, подлежащих благоустройству 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годах, проводятся общественные обсуждения разработанных дизайн-проектов в сроки, определенные планом мероприятий муниципальной программы "Формирование современной городской среды г. Нарьян-Мара", планируемых к реализации на территории муниципального образования "Городской округ "Город Нарьян-Мар"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годах, утвержденным Администрацией МО "Городской округ "Город Нарьян-Мар" в установленном порядке."</w:t>
      </w:r>
      <w:r w:rsidR="001A399D">
        <w:rPr>
          <w:sz w:val="26"/>
          <w:szCs w:val="26"/>
        </w:rPr>
        <w:t>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Пункт 12.11. раздела XII. "Порядок разработки, обсуждения и утверждения дизайн-проектов благоустройства парков, общественных и дворовых территорий" Программы изложить в следующей редакции:</w:t>
      </w:r>
    </w:p>
    <w:p w:rsidR="008F4EDE" w:rsidRPr="008F4EDE" w:rsidRDefault="008F4EDE" w:rsidP="0066279D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>"</w:t>
      </w:r>
      <w:r w:rsidR="001A399D">
        <w:rPr>
          <w:sz w:val="26"/>
          <w:szCs w:val="26"/>
        </w:rPr>
        <w:t>12.11. </w:t>
      </w:r>
      <w:r w:rsidRPr="008F4EDE">
        <w:rPr>
          <w:sz w:val="26"/>
          <w:szCs w:val="26"/>
        </w:rPr>
        <w:t xml:space="preserve">По результатам общественных обсуждений Администрация МО "Городской округ "Город Нарьян-Мар" утверждает дизайн-проекты общественных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и дворовых территорий, подлежащих благоустройству 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годах, в сроки, определенные планом мероприятий муниципальной программы "Формирование современной городской среды г. Нарьян-Мара", планируемых к реализации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1A399D">
        <w:rPr>
          <w:sz w:val="26"/>
          <w:szCs w:val="26"/>
        </w:rPr>
        <w:br/>
      </w:r>
      <w:r w:rsidRPr="008F4EDE">
        <w:rPr>
          <w:sz w:val="26"/>
          <w:szCs w:val="26"/>
        </w:rPr>
        <w:t xml:space="preserve">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гг., утвержденным Администрацией МО "Городской округ "Город Нарьян-Мар" в установленном порядке."</w:t>
      </w:r>
      <w:r w:rsidR="001A399D">
        <w:rPr>
          <w:sz w:val="26"/>
          <w:szCs w:val="26"/>
        </w:rPr>
        <w:t>.</w:t>
      </w:r>
    </w:p>
    <w:p w:rsidR="008F4EDE" w:rsidRPr="008F4EDE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8F4EDE">
        <w:rPr>
          <w:sz w:val="26"/>
          <w:szCs w:val="26"/>
        </w:rPr>
        <w:t xml:space="preserve">В пункте 13. раздела XII. "Порядок разработки, обсуждения и утверждения дизайн-проектов благоустройства парков, общественных и дворовых территорий" Программы слова "в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2025 годы" заменить словами "в 2019 </w:t>
      </w:r>
      <w:r w:rsidR="001A399D">
        <w:rPr>
          <w:sz w:val="26"/>
          <w:szCs w:val="26"/>
        </w:rPr>
        <w:t>–</w:t>
      </w:r>
      <w:r w:rsidRPr="008F4EDE">
        <w:rPr>
          <w:sz w:val="26"/>
          <w:szCs w:val="26"/>
        </w:rPr>
        <w:t xml:space="preserve"> 2026 годы".</w:t>
      </w:r>
    </w:p>
    <w:p w:rsidR="008F4EDE" w:rsidRPr="0066279D" w:rsidRDefault="008F4EDE" w:rsidP="0066279D">
      <w:pPr>
        <w:numPr>
          <w:ilvl w:val="0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66279D">
        <w:rPr>
          <w:sz w:val="26"/>
          <w:szCs w:val="26"/>
        </w:rPr>
        <w:t xml:space="preserve">В пункте 13.1. раздела XII. "Порядок разработки, обсуждения                                               и утверждения дизайн-проектов благоустройства парков, общественных и дворовых территорий" Программы слова "в 2019 </w:t>
      </w:r>
      <w:r w:rsidR="001A399D">
        <w:rPr>
          <w:sz w:val="26"/>
          <w:szCs w:val="26"/>
        </w:rPr>
        <w:t>–</w:t>
      </w:r>
      <w:r w:rsidRPr="0066279D">
        <w:rPr>
          <w:sz w:val="26"/>
          <w:szCs w:val="26"/>
        </w:rPr>
        <w:t xml:space="preserve"> 2025 годы" заменить словами </w:t>
      </w:r>
      <w:r w:rsidR="001A399D">
        <w:rPr>
          <w:sz w:val="26"/>
          <w:szCs w:val="26"/>
        </w:rPr>
        <w:br/>
      </w:r>
      <w:r w:rsidRPr="0066279D">
        <w:rPr>
          <w:sz w:val="26"/>
          <w:szCs w:val="26"/>
        </w:rPr>
        <w:t>"в 2019 – 2026 годы".</w:t>
      </w:r>
    </w:p>
    <w:p w:rsidR="008F4EDE" w:rsidRPr="008F4EDE" w:rsidRDefault="008F4EDE" w:rsidP="008F4EDE">
      <w:pPr>
        <w:ind w:left="720"/>
        <w:contextualSpacing/>
        <w:rPr>
          <w:sz w:val="26"/>
          <w:szCs w:val="26"/>
        </w:rPr>
        <w:sectPr w:rsidR="008F4EDE" w:rsidRPr="008F4EDE" w:rsidSect="00724E72">
          <w:headerReference w:type="even" r:id="rId11"/>
          <w:headerReference w:type="default" r:id="rId12"/>
          <w:type w:val="continuous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F4EDE" w:rsidRPr="008F4EDE" w:rsidRDefault="00892E7E" w:rsidP="00892E7E">
      <w:pPr>
        <w:widowControl w:val="0"/>
        <w:tabs>
          <w:tab w:val="left" w:pos="1134"/>
        </w:tabs>
        <w:autoSpaceDE w:val="0"/>
        <w:autoSpaceDN w:val="0"/>
        <w:ind w:left="851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23.</w:t>
      </w:r>
      <w:r>
        <w:rPr>
          <w:sz w:val="26"/>
          <w:szCs w:val="26"/>
        </w:rPr>
        <w:tab/>
      </w:r>
      <w:r w:rsidR="008F4EDE" w:rsidRPr="008F4EDE">
        <w:rPr>
          <w:sz w:val="26"/>
          <w:szCs w:val="26"/>
        </w:rPr>
        <w:t>Приложение № 1 к Программе изложить в следующей редакции: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8F4EDE">
        <w:rPr>
          <w:sz w:val="26"/>
          <w:szCs w:val="26"/>
        </w:rPr>
        <w:t>"Приложение № 1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color w:val="000000"/>
          <w:sz w:val="26"/>
          <w:szCs w:val="26"/>
        </w:rPr>
        <w:t xml:space="preserve">к муниципальной программе 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>муниципального образования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 xml:space="preserve"> 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 xml:space="preserve">"Формирование комфортной городской 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 xml:space="preserve">среды в муниципальном образовании 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4EDE">
        <w:rPr>
          <w:b/>
          <w:bCs/>
        </w:rPr>
        <w:t>Перечень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4EDE">
        <w:rPr>
          <w:b/>
          <w:bCs/>
        </w:rPr>
        <w:t>целевых показателей муниципальной программы МО "Городской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4EDE">
        <w:rPr>
          <w:b/>
          <w:bCs/>
        </w:rPr>
        <w:t>округ "Город Нарьян-Мар" "Формирование комфортной городской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4EDE">
        <w:rPr>
          <w:b/>
          <w:bCs/>
        </w:rPr>
        <w:t>среды в муниципальном образовании "Городской округ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4EDE">
        <w:rPr>
          <w:b/>
          <w:bCs/>
        </w:rPr>
        <w:t>"Город Нарьян-Мар"</w:t>
      </w:r>
    </w:p>
    <w:p w:rsidR="008F4EDE" w:rsidRPr="008F4EDE" w:rsidRDefault="008F4EDE" w:rsidP="008F4EDE">
      <w:pPr>
        <w:spacing w:after="1"/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2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331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F4EDE" w:rsidRPr="008F4EDE" w:rsidTr="00BF3C1D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N п/п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 xml:space="preserve">единица </w:t>
            </w:r>
            <w:proofErr w:type="spellStart"/>
            <w:r w:rsidRPr="00BF3C1D">
              <w:rPr>
                <w:color w:val="000000"/>
              </w:rPr>
              <w:t>изме</w:t>
            </w:r>
            <w:proofErr w:type="spellEnd"/>
          </w:p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Значения целевых показателей</w:t>
            </w:r>
          </w:p>
        </w:tc>
      </w:tr>
      <w:tr w:rsidR="008F4EDE" w:rsidRPr="008F4EDE" w:rsidTr="00DE7AF0">
        <w:trPr>
          <w:trHeight w:val="38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базовый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2026 год</w:t>
            </w:r>
          </w:p>
        </w:tc>
      </w:tr>
      <w:tr w:rsidR="008F4EDE" w:rsidRPr="008F4EDE" w:rsidTr="00DE7AF0">
        <w:trPr>
          <w:trHeight w:val="41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2018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E" w:rsidRPr="00BF3C1D" w:rsidRDefault="008F4EDE" w:rsidP="008F4EDE">
            <w:pPr>
              <w:rPr>
                <w:color w:val="000000"/>
              </w:rPr>
            </w:pPr>
          </w:p>
        </w:tc>
      </w:tr>
      <w:tr w:rsidR="008F4EDE" w:rsidRPr="008F4EDE" w:rsidTr="00BF3C1D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BF3C1D" w:rsidRDefault="008F4EDE" w:rsidP="008F4EDE">
            <w:pPr>
              <w:ind w:right="479"/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9</w:t>
            </w:r>
          </w:p>
        </w:tc>
      </w:tr>
      <w:tr w:rsidR="008F4EDE" w:rsidRPr="008F4EDE" w:rsidTr="00BF3C1D">
        <w:trPr>
          <w:trHeight w:val="15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Количество благоустроенных дворовых территорий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E" w:rsidRPr="00BF3C1D" w:rsidRDefault="008F4EDE" w:rsidP="008F4EDE">
            <w:pPr>
              <w:jc w:val="center"/>
            </w:pPr>
            <w:r w:rsidRPr="00BF3C1D">
              <w:t>7</w:t>
            </w:r>
          </w:p>
        </w:tc>
      </w:tr>
      <w:tr w:rsidR="008F4EDE" w:rsidRPr="008F4EDE" w:rsidTr="00BF3C1D">
        <w:trPr>
          <w:trHeight w:val="17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lastRenderedPageBreak/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Количество благоустроенных общественных территорий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E" w:rsidRPr="00BF3C1D" w:rsidRDefault="008F4EDE" w:rsidP="008F4EDE">
            <w:pPr>
              <w:jc w:val="center"/>
            </w:pPr>
            <w:r w:rsidRPr="00BF3C1D">
              <w:t>27</w:t>
            </w:r>
          </w:p>
        </w:tc>
      </w:tr>
      <w:tr w:rsidR="008F4EDE" w:rsidRPr="008F4EDE" w:rsidTr="00BF3C1D">
        <w:trPr>
          <w:trHeight w:val="1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Количество парков, обустроенных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</w:tr>
      <w:tr w:rsidR="008F4EDE" w:rsidRPr="008F4EDE" w:rsidTr="00BF3C1D">
        <w:trPr>
          <w:trHeight w:val="600"/>
        </w:trPr>
        <w:tc>
          <w:tcPr>
            <w:tcW w:w="15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</w:pPr>
            <w:hyperlink r:id="rId13" w:anchor="RANGE!P165" w:history="1">
              <w:r w:rsidRPr="00BF3C1D">
                <w:t>Подпрограмма 1 "Формирование комфортной городской среды (благоустройство дворовых и общественных территорий)"</w:t>
              </w:r>
            </w:hyperlink>
          </w:p>
        </w:tc>
      </w:tr>
      <w:tr w:rsidR="008F4EDE" w:rsidRPr="008F4EDE" w:rsidTr="00BF3C1D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4 660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4 660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5660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5660</w:t>
            </w:r>
          </w:p>
        </w:tc>
      </w:tr>
      <w:tr w:rsidR="008F4EDE" w:rsidRPr="008F4EDE" w:rsidTr="00BF3C1D">
        <w:trPr>
          <w:trHeight w:val="6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10 900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21 012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27 322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38 004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50 657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78 657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88 657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100000</w:t>
            </w:r>
          </w:p>
        </w:tc>
      </w:tr>
      <w:tr w:rsidR="008F4EDE" w:rsidRPr="008F4EDE" w:rsidTr="00BF3C1D">
        <w:trPr>
          <w:trHeight w:val="16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20</w:t>
            </w:r>
          </w:p>
        </w:tc>
      </w:tr>
      <w:tr w:rsidR="008F4EDE" w:rsidRPr="008F4EDE" w:rsidTr="00BF3C1D">
        <w:trPr>
          <w:trHeight w:val="300"/>
        </w:trPr>
        <w:tc>
          <w:tcPr>
            <w:tcW w:w="15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</w:pPr>
            <w:hyperlink r:id="rId14" w:anchor="RANGE!P581" w:history="1">
              <w:r w:rsidRPr="00BF3C1D">
                <w:t>Подпрограмма "Формирование комфортной городской среды (благоустройство парков)"</w:t>
              </w:r>
            </w:hyperlink>
          </w:p>
        </w:tc>
      </w:tr>
      <w:tr w:rsidR="008F4EDE" w:rsidRPr="008F4EDE" w:rsidTr="00BF3C1D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BF3C1D" w:rsidRDefault="008F4EDE" w:rsidP="008F4EDE">
            <w:pPr>
              <w:rPr>
                <w:color w:val="000000"/>
              </w:rPr>
            </w:pPr>
            <w:r w:rsidRPr="00BF3C1D">
              <w:rPr>
                <w:color w:val="000000"/>
              </w:rPr>
              <w:t>Количество реализованных проектов по благоустройству парков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right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DE" w:rsidRPr="00BF3C1D" w:rsidRDefault="008F4EDE" w:rsidP="008F4EDE">
            <w:pPr>
              <w:jc w:val="center"/>
              <w:rPr>
                <w:color w:val="000000"/>
              </w:rPr>
            </w:pPr>
            <w:r w:rsidRPr="00BF3C1D">
              <w:rPr>
                <w:color w:val="000000"/>
              </w:rPr>
              <w:t>2</w:t>
            </w:r>
          </w:p>
        </w:tc>
      </w:tr>
    </w:tbl>
    <w:p w:rsidR="008F4EDE" w:rsidRPr="008F4EDE" w:rsidRDefault="008F4EDE" w:rsidP="00E37E7A">
      <w:pPr>
        <w:ind w:left="720" w:right="-45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</w:t>
      </w:r>
      <w:r w:rsidR="00E37E7A">
        <w:rPr>
          <w:sz w:val="26"/>
          <w:szCs w:val="26"/>
        </w:rPr>
        <w:t>.</w:t>
      </w:r>
    </w:p>
    <w:p w:rsidR="008F4EDE" w:rsidRPr="008F4EDE" w:rsidRDefault="008F4EDE" w:rsidP="008F4EDE">
      <w:pPr>
        <w:ind w:left="720"/>
        <w:contextualSpacing/>
        <w:jc w:val="right"/>
        <w:rPr>
          <w:sz w:val="26"/>
          <w:szCs w:val="26"/>
        </w:rPr>
      </w:pPr>
    </w:p>
    <w:p w:rsidR="008F4EDE" w:rsidRPr="008F4EDE" w:rsidRDefault="008F4EDE" w:rsidP="008F4EDE">
      <w:pPr>
        <w:ind w:left="720"/>
        <w:contextualSpacing/>
        <w:jc w:val="right"/>
        <w:rPr>
          <w:sz w:val="26"/>
          <w:szCs w:val="26"/>
        </w:rPr>
      </w:pPr>
    </w:p>
    <w:p w:rsidR="008F4EDE" w:rsidRPr="008F4EDE" w:rsidRDefault="00892E7E" w:rsidP="00892E7E">
      <w:pPr>
        <w:widowControl w:val="0"/>
        <w:tabs>
          <w:tab w:val="left" w:pos="1134"/>
        </w:tabs>
        <w:autoSpaceDE w:val="0"/>
        <w:autoSpaceDN w:val="0"/>
        <w:ind w:left="851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24.</w:t>
      </w:r>
      <w:r>
        <w:rPr>
          <w:sz w:val="26"/>
          <w:szCs w:val="26"/>
        </w:rPr>
        <w:tab/>
      </w:r>
      <w:r w:rsidR="008F4EDE" w:rsidRPr="008F4EDE">
        <w:rPr>
          <w:sz w:val="26"/>
          <w:szCs w:val="26"/>
        </w:rPr>
        <w:t>Приложение № 2 к Программе изложить в следующей редакции: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8F4EDE">
        <w:rPr>
          <w:sz w:val="26"/>
          <w:szCs w:val="26"/>
        </w:rPr>
        <w:t>"Приложение № 2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color w:val="000000"/>
          <w:sz w:val="26"/>
          <w:szCs w:val="26"/>
        </w:rPr>
        <w:t xml:space="preserve">к муниципальной программе 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>муниципального образования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 xml:space="preserve"> 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 xml:space="preserve">"Формирование комфортной городской 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 xml:space="preserve">среды в муниципальном образовании 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>Ресурсное обеспечение муниципальной программы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>МО "Городской округ "Город Нарьян-Мар" "Формирова</w:t>
      </w:r>
      <w:r w:rsidR="00E37E7A">
        <w:rPr>
          <w:sz w:val="26"/>
          <w:szCs w:val="26"/>
        </w:rPr>
        <w:t xml:space="preserve">ние комфортной городской среды </w:t>
      </w:r>
      <w:r w:rsidRPr="008F4EDE">
        <w:rPr>
          <w:sz w:val="26"/>
          <w:szCs w:val="26"/>
        </w:rPr>
        <w:t>в муниципально</w:t>
      </w:r>
      <w:r w:rsidR="00E37E7A">
        <w:rPr>
          <w:sz w:val="26"/>
          <w:szCs w:val="26"/>
        </w:rPr>
        <w:t xml:space="preserve">м образовании "Городской округ </w:t>
      </w:r>
      <w:r w:rsidRPr="008F4EDE">
        <w:rPr>
          <w:sz w:val="26"/>
          <w:szCs w:val="26"/>
        </w:rPr>
        <w:t>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8F4EDE" w:rsidRPr="008F4EDE" w:rsidRDefault="008F4EDE" w:rsidP="008F4ED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187" w:type="dxa"/>
        <w:tblLayout w:type="fixed"/>
        <w:tblLook w:val="04A0" w:firstRow="1" w:lastRow="0" w:firstColumn="1" w:lastColumn="0" w:noHBand="0" w:noVBand="1"/>
      </w:tblPr>
      <w:tblGrid>
        <w:gridCol w:w="1873"/>
        <w:gridCol w:w="1383"/>
        <w:gridCol w:w="1481"/>
        <w:gridCol w:w="931"/>
        <w:gridCol w:w="931"/>
        <w:gridCol w:w="1371"/>
        <w:gridCol w:w="1481"/>
        <w:gridCol w:w="1481"/>
        <w:gridCol w:w="1481"/>
        <w:gridCol w:w="1400"/>
        <w:gridCol w:w="1374"/>
      </w:tblGrid>
      <w:tr w:rsidR="008F4EDE" w:rsidRPr="008F4EDE" w:rsidTr="001D6983">
        <w:trPr>
          <w:trHeight w:val="64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</w:tr>
      <w:tr w:rsidR="008F4EDE" w:rsidRPr="008F4EDE" w:rsidTr="001D698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8F4EDE" w:rsidRPr="008F4EDE" w:rsidTr="001D698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F4EDE" w:rsidRPr="008F4EDE" w:rsidTr="001D6983">
        <w:trPr>
          <w:trHeight w:val="51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E37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в муниципальном образовании </w:t>
            </w:r>
            <w:r w:rsidRPr="008F4EDE">
              <w:rPr>
                <w:b/>
                <w:bCs/>
                <w:color w:val="000000"/>
                <w:sz w:val="22"/>
                <w:szCs w:val="22"/>
              </w:rPr>
              <w:lastRenderedPageBreak/>
              <w:t>"Городской округ "Город Нарьян-Мар"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595951,32351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66587,2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51594,5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60329,75588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101896,26137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102726,70626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158725,70000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53091,20000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1000,00000</w:t>
            </w:r>
          </w:p>
        </w:tc>
      </w:tr>
      <w:tr w:rsidR="008F4EDE" w:rsidRPr="008F4EDE" w:rsidTr="001D6983">
        <w:trPr>
          <w:trHeight w:val="54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527956,70861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63501,7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49791,0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57346,55439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98364,69125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152993,80000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49486,60000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571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27013,68763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2877,0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1749,9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3780,11183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4048,40122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4221,77458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5731,90000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3604,60000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1000,00000</w:t>
            </w:r>
          </w:p>
        </w:tc>
      </w:tr>
      <w:tr w:rsidR="008F4EDE" w:rsidRPr="008F4EDE" w:rsidTr="001D6983">
        <w:trPr>
          <w:trHeight w:val="562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40964,92727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40501,30576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124,24043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85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ED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E7AF0">
            <w:pPr>
              <w:rPr>
                <w:sz w:val="22"/>
                <w:szCs w:val="22"/>
              </w:rPr>
            </w:pPr>
            <w:hyperlink r:id="rId15" w:anchor="RANGE!P158" w:history="1">
              <w:r w:rsidRPr="008F4EDE">
                <w:rPr>
                  <w:sz w:val="22"/>
                  <w:szCs w:val="22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574763,25177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101896,26137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102726,70626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158725,70000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53091,20000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1000,00000</w:t>
            </w:r>
          </w:p>
        </w:tc>
      </w:tr>
      <w:tr w:rsidR="008F4EDE" w:rsidRPr="008F4EDE" w:rsidTr="001D6983">
        <w:trPr>
          <w:trHeight w:val="42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508914,70861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57346,55439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98364,69125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152993,80000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49486,60000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6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24867,61589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4048,40122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4221,77458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5731,90000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3604,60000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1000,00000</w:t>
            </w:r>
          </w:p>
        </w:tc>
      </w:tr>
      <w:tr w:rsidR="008F4EDE" w:rsidRPr="008F4EDE" w:rsidTr="001D6983">
        <w:trPr>
          <w:trHeight w:val="55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40964,92727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40501,30576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124,24043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71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E7A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инициатив</w:t>
            </w:r>
          </w:p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4ED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8F4EDE">
              <w:rPr>
                <w:color w:val="000000"/>
                <w:sz w:val="22"/>
                <w:szCs w:val="22"/>
              </w:rPr>
              <w:t xml:space="preserve"> платежи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63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hyperlink r:id="rId16" w:anchor="RANGE!P560" w:history="1">
              <w:r w:rsidRPr="008F4EDE">
                <w:rPr>
                  <w:sz w:val="22"/>
                  <w:szCs w:val="22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21188,07174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10309,3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9321,7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55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19042,00000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9042,0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4EDE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  <w:tr w:rsidR="008F4EDE" w:rsidRPr="008F4EDE" w:rsidTr="001D6983">
        <w:trPr>
          <w:trHeight w:val="9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2146,07174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1557,07174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4EDE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</w:tbl>
    <w:p w:rsidR="008F4EDE" w:rsidRPr="008F4EDE" w:rsidRDefault="008F4EDE" w:rsidP="008F4EDE">
      <w:pPr>
        <w:ind w:left="720" w:hanging="720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</w:t>
      </w:r>
      <w:r w:rsidR="00E37E7A">
        <w:rPr>
          <w:sz w:val="26"/>
          <w:szCs w:val="26"/>
        </w:rPr>
        <w:t>.</w:t>
      </w:r>
    </w:p>
    <w:p w:rsidR="008F4EDE" w:rsidRPr="008F4EDE" w:rsidRDefault="00892E7E" w:rsidP="00892E7E">
      <w:pPr>
        <w:widowControl w:val="0"/>
        <w:tabs>
          <w:tab w:val="left" w:pos="1134"/>
        </w:tabs>
        <w:autoSpaceDE w:val="0"/>
        <w:autoSpaceDN w:val="0"/>
        <w:ind w:left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8F4EDE" w:rsidRPr="008F4EDE">
        <w:rPr>
          <w:sz w:val="26"/>
          <w:szCs w:val="26"/>
        </w:rPr>
        <w:t>Приложение № 3 к Программе изложить в следующей редакции:</w:t>
      </w:r>
    </w:p>
    <w:p w:rsidR="008F4EDE" w:rsidRPr="008F4EDE" w:rsidRDefault="008F4EDE" w:rsidP="008F4EDE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8F4EDE">
        <w:rPr>
          <w:sz w:val="26"/>
          <w:szCs w:val="26"/>
        </w:rPr>
        <w:t>"Приложение № 3</w:t>
      </w:r>
    </w:p>
    <w:p w:rsidR="008F4EDE" w:rsidRPr="008F4EDE" w:rsidRDefault="008F4EDE" w:rsidP="008F4ED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F4EDE">
        <w:rPr>
          <w:color w:val="000000"/>
          <w:sz w:val="26"/>
          <w:szCs w:val="26"/>
        </w:rPr>
        <w:t xml:space="preserve">к муниципальной программе </w:t>
      </w:r>
    </w:p>
    <w:p w:rsidR="008F4EDE" w:rsidRPr="008F4EDE" w:rsidRDefault="008F4EDE" w:rsidP="008F4ED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>муниципального образования</w:t>
      </w:r>
    </w:p>
    <w:p w:rsidR="008F4EDE" w:rsidRPr="008F4EDE" w:rsidRDefault="008F4EDE" w:rsidP="008F4ED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 xml:space="preserve"> "Городской округ "Город Нарьян-Мар" </w:t>
      </w:r>
    </w:p>
    <w:p w:rsidR="008F4EDE" w:rsidRPr="008F4EDE" w:rsidRDefault="008F4EDE" w:rsidP="008F4EDE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8F4EDE">
        <w:rPr>
          <w:sz w:val="26"/>
          <w:szCs w:val="26"/>
        </w:rPr>
        <w:t xml:space="preserve">"Формирование комфортной городской </w:t>
      </w:r>
    </w:p>
    <w:p w:rsidR="008F4EDE" w:rsidRPr="008F4EDE" w:rsidRDefault="008F4EDE" w:rsidP="008F4ED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 xml:space="preserve">среды в муниципальном образовании </w:t>
      </w:r>
    </w:p>
    <w:p w:rsidR="008F4EDE" w:rsidRDefault="008F4EDE" w:rsidP="008F4ED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"Городской округ "Город Нарьян-Мар"</w:t>
      </w:r>
    </w:p>
    <w:p w:rsidR="00E37E7A" w:rsidRPr="008F4EDE" w:rsidRDefault="00E37E7A" w:rsidP="008F4ED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4EDE">
        <w:rPr>
          <w:sz w:val="26"/>
          <w:szCs w:val="26"/>
        </w:rPr>
        <w:lastRenderedPageBreak/>
        <w:t>Перечень</w:t>
      </w:r>
    </w:p>
    <w:p w:rsidR="008F4EDE" w:rsidRPr="008F4EDE" w:rsidRDefault="008F4EDE" w:rsidP="008F4E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>мероприятий муниципальной программы</w:t>
      </w:r>
    </w:p>
    <w:p w:rsidR="008F4EDE" w:rsidRPr="008F4EDE" w:rsidRDefault="008F4EDE" w:rsidP="008F4E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8F4EDE" w:rsidRPr="008F4EDE" w:rsidRDefault="008F4EDE" w:rsidP="008F4ED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>в муниципальном образовании 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F4EDE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8F4EDE" w:rsidRPr="008F4EDE" w:rsidRDefault="008F4EDE" w:rsidP="008F4EDE">
      <w:pPr>
        <w:ind w:left="720" w:hanging="720"/>
        <w:contextualSpacing/>
        <w:jc w:val="both"/>
        <w:rPr>
          <w:sz w:val="26"/>
          <w:szCs w:val="26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2"/>
        <w:gridCol w:w="1276"/>
        <w:gridCol w:w="1417"/>
        <w:gridCol w:w="992"/>
        <w:gridCol w:w="1276"/>
        <w:gridCol w:w="1275"/>
        <w:gridCol w:w="1418"/>
        <w:gridCol w:w="1417"/>
        <w:gridCol w:w="1418"/>
        <w:gridCol w:w="1276"/>
        <w:gridCol w:w="1134"/>
      </w:tblGrid>
      <w:tr w:rsidR="008F4EDE" w:rsidRPr="008F4EDE" w:rsidTr="00655A29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Объемы финансирования, тыс.</w:t>
            </w:r>
            <w:r w:rsidR="00E37E7A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>руб.</w:t>
            </w:r>
          </w:p>
        </w:tc>
      </w:tr>
      <w:tr w:rsidR="008F4EDE" w:rsidRPr="008F4EDE" w:rsidTr="00655A29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2026 год</w:t>
            </w:r>
          </w:p>
        </w:tc>
      </w:tr>
      <w:tr w:rsidR="008F4EDE" w:rsidRPr="008F4EDE" w:rsidTr="00655A2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ED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8F4EDE" w:rsidRDefault="008F4EDE" w:rsidP="008F4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ED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F4EDE" w:rsidRPr="008F4EDE" w:rsidTr="00655A29">
        <w:trPr>
          <w:trHeight w:val="375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8F4EDE">
              <w:rPr>
                <w:b/>
                <w:bCs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8F4EDE" w:rsidRPr="008F4EDE" w:rsidTr="00655A29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1.1.1.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1.1.2.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14C8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Реализация проектов по благоустройству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A14C8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дворовых территорий жилых домов </w:t>
            </w:r>
            <w:r w:rsidR="00A14C8E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городе </w:t>
            </w:r>
            <w:r w:rsidR="00A14C8E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14C8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14C8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1.2.1.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8E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8F4EDE" w:rsidRPr="008F4EDE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ние</w:t>
            </w:r>
            <w:proofErr w:type="spellEnd"/>
            <w:r w:rsidRPr="008F4EDE">
              <w:rPr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14C8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20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1.2.2.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14C8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Pr="008F4EDE">
              <w:rPr>
                <w:sz w:val="22"/>
                <w:szCs w:val="22"/>
              </w:rPr>
              <w:lastRenderedPageBreak/>
              <w:t xml:space="preserve">(район улицы Смидовича (вдоль улицы Победы от Вечного огня)). </w:t>
            </w:r>
            <w:r w:rsidR="00A14C8E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1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14C8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от Вечного огня)).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2</w:t>
            </w:r>
            <w:r w:rsidR="00655A29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>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229792,30000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17497,7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16184,3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12160,40000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12128,30000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57273,90000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114547,70000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222898,20000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16972,8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15698,7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11795,50000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11764,40000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55555,60000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111111,20000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6894,10000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364,90000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1718,30000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3436,50000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1.3.1.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229792,30000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17497,7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16184,3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12160,40000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12128,30000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57273,90000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114547,70000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222898,20000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16972,8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15698,7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11795,50000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11764,40000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55555,60000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111111,20000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6894,10000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364,90000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363,90000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1718,30000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3436,50000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Устройство спортивной </w:t>
            </w:r>
            <w:r w:rsidRPr="008F4EDE">
              <w:rPr>
                <w:sz w:val="22"/>
                <w:szCs w:val="22"/>
              </w:rPr>
              <w:lastRenderedPageBreak/>
              <w:t xml:space="preserve">игровой площадки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по пер. Рождественский в районе д. 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8113,30000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8113,3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7869,90000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7869,9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243,40000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на пересечении ул.</w:t>
            </w:r>
            <w:r w:rsidR="00655A29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 xml:space="preserve">Ненецкой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и ул.</w:t>
            </w:r>
            <w:r w:rsidR="00655A29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>Смидовича в районе Центра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9384,40000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9384,4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9102,90000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9102,9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281,50000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районе перекрестка ул. Меньшикова и ул. 60-лет СССР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8092,10000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8092,1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7849,30000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7849,3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242,80000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районе ул. Комсомольская и Бондарная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8092,20000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8092,2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7849,40000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7849,4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4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242,80000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районе ул. Строительная д.10,11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6080,20000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6080,20000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5897,75000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5897,75000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182,45000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182,45000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детской игровой </w:t>
            </w:r>
            <w:r w:rsidRPr="008F4EDE">
              <w:rPr>
                <w:sz w:val="22"/>
                <w:szCs w:val="22"/>
              </w:rPr>
              <w:lastRenderedPageBreak/>
              <w:t>площадки в районе ДС "Радуга"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6080,20000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6080,20000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5897,75000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5897,75000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182,45000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182,45000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территории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районе </w:t>
            </w:r>
            <w:r w:rsidR="00655A29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12128,30000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12128,30000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11764,40000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11764,40000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363,90000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363,90000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5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15726,98310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15726,98310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15255,17360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15255,17360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471,80950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471,80950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Общественная территория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районе МКД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№ 34 по ул. Первомайской и № 3 и № 5 по ул. им. В.И.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20703,39700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20703,39700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20082,25350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20082,25350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12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621,14350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621,14350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8F4EDE">
              <w:rPr>
                <w:sz w:val="22"/>
                <w:szCs w:val="22"/>
              </w:rPr>
              <w:t>Швецова</w:t>
            </w:r>
            <w:proofErr w:type="spellEnd"/>
            <w:r w:rsidRPr="008F4EDE">
              <w:rPr>
                <w:sz w:val="22"/>
                <w:szCs w:val="22"/>
              </w:rPr>
              <w:t xml:space="preserve"> (второй этап)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20843,51990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20843,51990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20218,17290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20218,17290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625,34700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625,34700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Общественная территория Берег </w:t>
            </w:r>
            <w:proofErr w:type="spellStart"/>
            <w:r w:rsidRPr="008F4EDE">
              <w:rPr>
                <w:sz w:val="22"/>
                <w:szCs w:val="22"/>
              </w:rPr>
              <w:t>Качгортинской</w:t>
            </w:r>
            <w:proofErr w:type="spellEnd"/>
            <w:r w:rsidRPr="008F4EDE">
              <w:rPr>
                <w:sz w:val="22"/>
                <w:szCs w:val="22"/>
              </w:rPr>
              <w:t xml:space="preserve"> курьи в районе домов № 26, 35, 36 по ул. Полярная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38182,56667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38182,56667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37037,06667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37037,06667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1145,50000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1145,50000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в районе дома № 9 по ул. 60-летия СССР и дома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№ 46 по ул. им. В.И.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38182,56667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38182,56667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37037,06667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37037,06667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1145,50000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1145,50000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655A29" w:rsidRDefault="008F4EDE" w:rsidP="008F4EDE">
            <w:pPr>
              <w:jc w:val="center"/>
              <w:rPr>
                <w:sz w:val="20"/>
                <w:szCs w:val="20"/>
              </w:rPr>
            </w:pPr>
            <w:r w:rsidRPr="00655A2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Общественная территория, расположенная между МКД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№ 29 по ул. им. В.И. Ленина и магазинов "Близнецов",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районе школы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№ 1 и здания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№ 25А по ул. им. В.И.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38182,56666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38182,56666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37037,06666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37037,06666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23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1145,50000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1145,50000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55A29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281135,80000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35115,1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24192,7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43103,90000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41298,90000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42156,00000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43178,00000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52091,20000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271659,40000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34061,6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23466,7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41810,70000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40059,90000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40891,30000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41882,60000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49486,60000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9476,40000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1293,20000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1239,00000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1264,70000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2604,60000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7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1.4.1.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43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Cубсидии</w:t>
            </w:r>
            <w:proofErr w:type="spellEnd"/>
            <w:r w:rsidRPr="008F4EDE">
              <w:rPr>
                <w:sz w:val="22"/>
                <w:szCs w:val="22"/>
              </w:rPr>
              <w:t xml:space="preserve"> местным бюджетам на </w:t>
            </w:r>
            <w:proofErr w:type="spellStart"/>
            <w:r w:rsidRPr="008F4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8F4EDE" w:rsidRPr="008F4EDE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ние</w:t>
            </w:r>
            <w:proofErr w:type="spellEnd"/>
            <w:r w:rsidRPr="008F4EDE">
              <w:rPr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271659,40000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34061,6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23466,7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41810,70000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40059,90000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40891,30000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41882,60000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49486,60000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23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271659,40000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34061,6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23466,7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41810,70000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40059,90000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40891,30000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41882,60000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49486,60000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1.4.2.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43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Cофинансирова</w:t>
            </w:r>
            <w:proofErr w:type="spellEnd"/>
          </w:p>
          <w:p w:rsidR="008F4EDE" w:rsidRPr="008F4EDE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ние</w:t>
            </w:r>
            <w:proofErr w:type="spellEnd"/>
            <w:r w:rsidRPr="008F4EDE">
              <w:rPr>
                <w:sz w:val="22"/>
                <w:szCs w:val="22"/>
              </w:rPr>
              <w:t xml:space="preserve"> субсидии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9476,40000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1293,20000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1239,00000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1264,70000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2604,60000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26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9476,40000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1293,20000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1239,00000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1264,70000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2604,60000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8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43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lastRenderedPageBreak/>
              <w:t>на пересечении ул.</w:t>
            </w:r>
            <w:r w:rsidR="00A97043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 xml:space="preserve">Ненецкой </w:t>
            </w:r>
          </w:p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 ул.</w:t>
            </w:r>
            <w:r w:rsidR="00A97043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>Смидовича в районе Центра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9998,20000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9698,30000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9698,3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299,90000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15532,20000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15066,20000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466,00000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</w:t>
            </w:r>
            <w:r w:rsidR="00A97043">
              <w:rPr>
                <w:sz w:val="22"/>
                <w:szCs w:val="22"/>
              </w:rPr>
              <w:t xml:space="preserve">ойство общественной территории в районе строения № 6 по ул. им. </w:t>
            </w:r>
            <w:proofErr w:type="spellStart"/>
            <w:r w:rsidR="00A97043">
              <w:rPr>
                <w:sz w:val="22"/>
                <w:szCs w:val="22"/>
              </w:rPr>
              <w:t>В.И.Ленина</w:t>
            </w:r>
            <w:proofErr w:type="spellEnd"/>
            <w:r w:rsidR="00A97043">
              <w:rPr>
                <w:sz w:val="22"/>
                <w:szCs w:val="22"/>
              </w:rPr>
              <w:t xml:space="preserve">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9584,70000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9584,7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9297,10000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287,60000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8817,80000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8817,8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5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8553,10000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8553,1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264,70000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4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районе ул. Комсомольская и Бондарная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3342,00000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3241,70000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3241,7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Устройство дополнительных </w:t>
            </w:r>
            <w:r w:rsidRPr="008F4EDE">
              <w:rPr>
                <w:sz w:val="22"/>
                <w:szCs w:val="22"/>
              </w:rPr>
              <w:lastRenderedPageBreak/>
              <w:t xml:space="preserve">игровых элементов </w:t>
            </w:r>
            <w:r w:rsidR="00A97043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и безопасного покрытия на детской игровой площадке в районе МКД 33Б по ул. им. В.И. Ленина 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2376,50000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8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73,50000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A97043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1204,00000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1167,90000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A97043">
        <w:trPr>
          <w:trHeight w:val="110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D45FC5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районе ул. Строительная д.10,11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14239,82504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14239,82504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13812,63029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13812,63029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427,19475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427,19475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D45FC5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14645,54801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14645,54801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14206,09857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14206,09857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439,44944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439,44944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стоянки около </w:t>
            </w:r>
            <w:r w:rsidRPr="008F4EDE">
              <w:rPr>
                <w:sz w:val="22"/>
                <w:szCs w:val="22"/>
              </w:rPr>
              <w:lastRenderedPageBreak/>
              <w:t xml:space="preserve">ДС на ул. </w:t>
            </w:r>
            <w:proofErr w:type="spellStart"/>
            <w:r w:rsidRPr="008F4EDE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14218,52695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14218,52695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13791,97114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13791,97114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426,55581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426,55581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4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территории </w:t>
            </w:r>
            <w:r w:rsidR="00D45FC5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районе </w:t>
            </w:r>
            <w:r w:rsidR="00D45FC5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36221,19557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DE7AF0" w:rsidRDefault="008F4EDE" w:rsidP="008F4EDE">
            <w:pPr>
              <w:jc w:val="center"/>
              <w:rPr>
                <w:sz w:val="20"/>
                <w:szCs w:val="20"/>
              </w:rPr>
            </w:pPr>
            <w:r w:rsidRPr="00DE7AF0">
              <w:rPr>
                <w:sz w:val="20"/>
                <w:szCs w:val="20"/>
              </w:rPr>
              <w:t>36221,19557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35134,55970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DE7AF0" w:rsidRDefault="008F4EDE" w:rsidP="008F4EDE">
            <w:pPr>
              <w:jc w:val="center"/>
              <w:rPr>
                <w:sz w:val="20"/>
                <w:szCs w:val="20"/>
              </w:rPr>
            </w:pPr>
            <w:r w:rsidRPr="00DE7AF0">
              <w:rPr>
                <w:sz w:val="20"/>
                <w:szCs w:val="20"/>
              </w:rPr>
              <w:t>35134,55970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1086,63587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DE7AF0" w:rsidRDefault="008F4EDE" w:rsidP="008F4EDE">
            <w:pPr>
              <w:jc w:val="center"/>
              <w:rPr>
                <w:sz w:val="20"/>
                <w:szCs w:val="20"/>
              </w:rPr>
            </w:pPr>
            <w:r w:rsidRPr="00DE7AF0">
              <w:rPr>
                <w:sz w:val="20"/>
                <w:szCs w:val="20"/>
              </w:rPr>
              <w:t>1086,63587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4777,70443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DE7AF0" w:rsidRDefault="008F4EDE" w:rsidP="008F4EDE">
            <w:pPr>
              <w:jc w:val="center"/>
              <w:rPr>
                <w:sz w:val="20"/>
                <w:szCs w:val="20"/>
              </w:rPr>
            </w:pPr>
            <w:r w:rsidRPr="00DE7AF0">
              <w:rPr>
                <w:sz w:val="20"/>
                <w:szCs w:val="20"/>
              </w:rPr>
              <w:t>4777,70443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4634,34030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DE7AF0" w:rsidRDefault="008F4EDE" w:rsidP="008F4EDE">
            <w:pPr>
              <w:jc w:val="center"/>
              <w:rPr>
                <w:sz w:val="20"/>
                <w:szCs w:val="20"/>
              </w:rPr>
            </w:pPr>
            <w:r w:rsidRPr="00DE7AF0">
              <w:rPr>
                <w:sz w:val="20"/>
                <w:szCs w:val="20"/>
              </w:rPr>
              <w:t>4634,34030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143,36413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EDE" w:rsidRPr="00DE7AF0" w:rsidRDefault="008F4EDE" w:rsidP="008F4EDE">
            <w:pPr>
              <w:jc w:val="center"/>
              <w:rPr>
                <w:sz w:val="20"/>
                <w:szCs w:val="20"/>
              </w:rPr>
            </w:pPr>
            <w:r w:rsidRPr="00DE7AF0">
              <w:rPr>
                <w:sz w:val="20"/>
                <w:szCs w:val="20"/>
              </w:rPr>
              <w:t>143,36413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 Общественная территория в районе МКД </w:t>
            </w:r>
            <w:r w:rsidR="00D45FC5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№ 34 по ул. Первомайской и № 3 и № 5 по ул. им. В.И.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6933,99787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6933,99787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6725,97793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6725,97793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208,01994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208,01994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8F4EDE">
              <w:rPr>
                <w:sz w:val="22"/>
                <w:szCs w:val="22"/>
              </w:rPr>
              <w:t>Швецова</w:t>
            </w:r>
            <w:proofErr w:type="spellEnd"/>
            <w:r w:rsidRPr="008F4EDE">
              <w:rPr>
                <w:sz w:val="22"/>
                <w:szCs w:val="22"/>
              </w:rPr>
              <w:t xml:space="preserve"> (второй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34466,77976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34466,77976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33432,77636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33432,77636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5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1034,00340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1034,00340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Устройство спортивной </w:t>
            </w:r>
            <w:r w:rsidRPr="008F4EDE">
              <w:rPr>
                <w:sz w:val="22"/>
                <w:szCs w:val="22"/>
              </w:rPr>
              <w:lastRenderedPageBreak/>
              <w:t xml:space="preserve">игровой площадки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микрорайоне Старый аэропорт,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52091,20000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D45FC5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52091,20000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49486,60000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49486,60000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8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2604,60000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2604,60000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Общественная территория Берег </w:t>
            </w:r>
            <w:proofErr w:type="spellStart"/>
            <w:r w:rsidRPr="008F4EDE">
              <w:rPr>
                <w:sz w:val="22"/>
                <w:szCs w:val="22"/>
              </w:rPr>
              <w:t>Качгортинской</w:t>
            </w:r>
            <w:proofErr w:type="spellEnd"/>
            <w:r w:rsidRPr="008F4EDE">
              <w:rPr>
                <w:sz w:val="22"/>
                <w:szCs w:val="22"/>
              </w:rPr>
              <w:t xml:space="preserve"> курьи в районе домов № 26, 35, 36 по ул. Полярная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14392,66667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14392,66667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13960,86667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13960,86667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9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Обустройство общественной территории в районе дома № 9 по ул. 60-летия СССР и дома </w:t>
            </w:r>
            <w:r w:rsidR="006C6FF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№ 46 по ул. им. В.И.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14392,66667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14392,66667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13960,86667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13960,86667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Общественная территория, расположенная между МКД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№ 29 по ул. им. В.И. Ленина и магазинов "Близнецов", в районе школы </w:t>
            </w:r>
            <w:r w:rsidR="006C6FF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№ 1 и здания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№ 25А по ул. им. В.И.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C6FF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14392,66666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14392,66666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13960,86666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13960,86666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45FC5">
        <w:trPr>
          <w:trHeight w:val="22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Разработка проекта по обустройству спортивного игрового кластера </w:t>
            </w:r>
            <w:r w:rsidR="006C6FF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районе ул. Строительная д.10,11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C6FF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192,60000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9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C6FF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192,60000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55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Разработка проекта по обустройству стоянки около ДС на ул. </w:t>
            </w:r>
            <w:proofErr w:type="spellStart"/>
            <w:r w:rsidRPr="008F4EDE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C6FF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C6FFC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8F4EDE">
              <w:rPr>
                <w:sz w:val="22"/>
                <w:szCs w:val="22"/>
              </w:rPr>
              <w:t>Пырерки</w:t>
            </w:r>
            <w:proofErr w:type="spellEnd"/>
            <w:r w:rsidRPr="008F4EDE">
              <w:rPr>
                <w:sz w:val="22"/>
                <w:szCs w:val="22"/>
              </w:rPr>
              <w:t xml:space="preserve"> д. 15, </w:t>
            </w:r>
            <w:r w:rsidR="006C6FF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6C6FF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7783,10000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7783,1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7549,70000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7549,7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8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233,40000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9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Разработка дизайн-проектов на планируемые </w:t>
            </w:r>
            <w:r w:rsidRPr="008F4EDE">
              <w:rPr>
                <w:sz w:val="22"/>
                <w:szCs w:val="22"/>
              </w:rPr>
              <w:lastRenderedPageBreak/>
              <w:t>объекты благоустройства, определённые рейтинговым голосованием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1055,22237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755,22237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1023,54571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732,54571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7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31,67666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22,67666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1.5.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D45FC5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и оформление требований (разрешений)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506,29237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8,09237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21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506,29237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8,09237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1.5.1.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506,29237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8,09237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8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506,29237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8,09237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0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Согласование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469,69237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8,09237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469,69237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8,09237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1.6.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Основное мероприятие: Реализация проектов по поддержке </w:t>
            </w:r>
            <w:r w:rsidRPr="008F4EDE">
              <w:rPr>
                <w:sz w:val="22"/>
                <w:szCs w:val="22"/>
              </w:rPr>
              <w:lastRenderedPageBreak/>
              <w:t xml:space="preserve">местных инициатив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19182,01840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3213,5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1852,2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3505,38414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8330,12800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2280,80626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7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14357,10861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2866,16297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5522,25439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1917,79125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3990,82352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561,94009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2437,40885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834,08627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77,28108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370,46476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1.6.1.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Субсидии местным бюджетам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на реализацию проекта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14357,10861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2866,16297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5522,25439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1917,79125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14357,10861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2866,16297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5522,25439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1917,79125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1.6.2.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ABC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8F4EDE" w:rsidRPr="008F4EDE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ние</w:t>
            </w:r>
            <w:proofErr w:type="spellEnd"/>
            <w:r w:rsidRPr="008F4EDE">
              <w:rPr>
                <w:sz w:val="22"/>
                <w:szCs w:val="22"/>
              </w:rPr>
              <w:t xml:space="preserve"> расходных обязательств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по реализации проекта по поддержке местных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3990,82352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561,94009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2437,40885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3990,82352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561,94009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2437,40885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1.6.3.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ABC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Софинансирова</w:t>
            </w:r>
            <w:proofErr w:type="spellEnd"/>
          </w:p>
          <w:p w:rsidR="008F4EDE" w:rsidRPr="008F4EDE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ние</w:t>
            </w:r>
            <w:proofErr w:type="spellEnd"/>
            <w:r w:rsidRPr="008F4EDE">
              <w:rPr>
                <w:sz w:val="22"/>
                <w:szCs w:val="22"/>
              </w:rPr>
              <w:t xml:space="preserve"> расходных обязательств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по реализации проекта по поддержке местных инициатив за счет денежных средств физических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и юридических лиц, в том числе добровольных пожертвований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834,08627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77,28108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370,46476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2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834,08627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77,28108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370,46476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1345,30000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887,80000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306,50000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4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1005,70000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867,50000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1564,50000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1289,80000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9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1066,00000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921,60000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Детская спортивная площадка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5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Детская спортивная площадка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по ул. Российская,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1132,79983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1132,79983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823,53135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823,53135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293,28151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293,28151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4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15,98697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15,98697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978,88868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978,88868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832,41488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832,41488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111,88555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111,88555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34,58825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34,58825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сквера в районе улицы </w:t>
            </w:r>
            <w:r w:rsidRPr="008F4EDE">
              <w:rPr>
                <w:sz w:val="22"/>
                <w:szCs w:val="22"/>
              </w:rPr>
              <w:lastRenderedPageBreak/>
              <w:t xml:space="preserve">Мурманская,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802,81667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802,81667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699,83400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699,83400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91,98267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91,98267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Первый этап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создании детской игровой спортивной площадки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в микрорайоне "Малый </w:t>
            </w:r>
            <w:proofErr w:type="spellStart"/>
            <w:r w:rsidRPr="008F4EDE">
              <w:rPr>
                <w:sz w:val="22"/>
                <w:szCs w:val="22"/>
              </w:rPr>
              <w:t>Качгорт</w:t>
            </w:r>
            <w:proofErr w:type="spellEnd"/>
            <w:r w:rsidRPr="008F4EDE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590,87896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590,87896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510,38274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510,38274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64,79036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64,79036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15,70586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15,70586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Благоустройство и освещение дворовой территории дома 22</w:t>
            </w:r>
            <w:r w:rsidR="002B7ABC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 xml:space="preserve">по улице </w:t>
            </w:r>
            <w:proofErr w:type="spellStart"/>
            <w:r w:rsidRPr="008F4EDE">
              <w:rPr>
                <w:sz w:val="22"/>
                <w:szCs w:val="22"/>
              </w:rPr>
              <w:t>Выучейского</w:t>
            </w:r>
            <w:proofErr w:type="spellEnd"/>
            <w:r w:rsidRPr="008F4EDE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2337,86040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2337,86040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1737,86040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1737,86040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дворовой территории домов 10, 12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и 14 по</w:t>
            </w:r>
            <w:r w:rsidR="002B7ABC">
              <w:rPr>
                <w:sz w:val="22"/>
                <w:szCs w:val="22"/>
              </w:rPr>
              <w:t xml:space="preserve"> </w:t>
            </w:r>
            <w:r w:rsidRPr="008F4EDE">
              <w:rPr>
                <w:sz w:val="22"/>
                <w:szCs w:val="22"/>
              </w:rPr>
              <w:t xml:space="preserve">улице </w:t>
            </w:r>
            <w:proofErr w:type="spellStart"/>
            <w:r w:rsidRPr="008F4EDE">
              <w:rPr>
                <w:sz w:val="22"/>
                <w:szCs w:val="22"/>
              </w:rPr>
              <w:t>Выучейского</w:t>
            </w:r>
            <w:proofErr w:type="spellEnd"/>
            <w:r w:rsidRPr="008F4EDE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4573,07386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2292,26760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2280,80626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3845,21964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1927,42839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1917,79125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478,74903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239,97445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238,77458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249,10519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124,86476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Второй этап в создании детской игровой </w:t>
            </w:r>
            <w:r w:rsidRPr="008F4EDE">
              <w:rPr>
                <w:sz w:val="22"/>
                <w:szCs w:val="22"/>
              </w:rPr>
              <w:lastRenderedPageBreak/>
              <w:t>спортивной</w:t>
            </w:r>
            <w:r w:rsidRPr="008F4EDE">
              <w:rPr>
                <w:sz w:val="22"/>
                <w:szCs w:val="22"/>
              </w:rPr>
              <w:br/>
              <w:t xml:space="preserve">площадки в микрорайоне "Малый </w:t>
            </w:r>
            <w:proofErr w:type="spellStart"/>
            <w:r w:rsidRPr="008F4EDE">
              <w:rPr>
                <w:sz w:val="22"/>
                <w:szCs w:val="22"/>
              </w:rPr>
              <w:t>Качгорт</w:t>
            </w:r>
            <w:proofErr w:type="spellEnd"/>
            <w:r w:rsidRPr="008F4EDE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3700,00000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3700,00000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1856,96560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1856,96560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1837,43440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1837,43440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ABC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Основное мероприятие: Реализация мероприятий </w:t>
            </w:r>
          </w:p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за счет денежных средств </w:t>
            </w:r>
            <w:proofErr w:type="spellStart"/>
            <w:r w:rsidRPr="008F4EDE">
              <w:rPr>
                <w:sz w:val="22"/>
                <w:szCs w:val="22"/>
              </w:rPr>
              <w:t>недропользователей</w:t>
            </w:r>
            <w:proofErr w:type="spellEnd"/>
            <w:r w:rsidRPr="008F4EDE">
              <w:rPr>
                <w:sz w:val="22"/>
                <w:szCs w:val="22"/>
              </w:rPr>
              <w:t xml:space="preserve"> в рамках исполнения Соглашений о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3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1.7.1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7ABC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Реализация мероприятий в соответствии с Порядком организации исполнения соглашений об участии </w:t>
            </w:r>
            <w:proofErr w:type="spellStart"/>
            <w:r w:rsidRPr="008F4EDE">
              <w:rPr>
                <w:sz w:val="22"/>
                <w:szCs w:val="22"/>
              </w:rPr>
              <w:t>недропользователей</w:t>
            </w:r>
            <w:proofErr w:type="spellEnd"/>
            <w:r w:rsidRPr="008F4EDE">
              <w:rPr>
                <w:sz w:val="22"/>
                <w:szCs w:val="22"/>
              </w:rPr>
              <w:t xml:space="preserve"> в социально-экономическом развитии Ненецкого автономного округа в системе </w:t>
            </w:r>
            <w:r w:rsidRPr="008F4EDE">
              <w:rPr>
                <w:sz w:val="22"/>
                <w:szCs w:val="22"/>
              </w:rPr>
              <w:lastRenderedPageBreak/>
              <w:t xml:space="preserve">исполнительных органов государственной власти Ненецкого автономного округа, утвержденным распоряжением губернатора Ненецкого автономного округа от 27.05.2015 </w:t>
            </w:r>
          </w:p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154-рг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3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40130,84100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9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Реализация проекта "Стена Памяти"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39725,84100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39725,84100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39725,84100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39725,84100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Приобретение декоративного элемента для новогоднего оформления входной группы площади </w:t>
            </w:r>
            <w:proofErr w:type="spellStart"/>
            <w:r w:rsidRPr="008F4EDE">
              <w:rPr>
                <w:sz w:val="22"/>
                <w:szCs w:val="22"/>
              </w:rPr>
              <w:t>Марад</w:t>
            </w:r>
            <w:proofErr w:type="spellEnd"/>
            <w:r w:rsidRPr="008F4EDE">
              <w:rPr>
                <w:sz w:val="22"/>
                <w:szCs w:val="22"/>
              </w:rPr>
              <w:t xml:space="preserve"> сей г. Нарьян-Мара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2B7ABC" w:rsidP="008F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8F4EDE" w:rsidRPr="008F4EDE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Основное мероприятие "Осуществление поддержки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и развития инициативных проектов"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4016,00000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1016,00000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B7ABC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2B7ABC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B7ABC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2B7ABC">
        <w:trPr>
          <w:trHeight w:val="8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2B7ABC" w:rsidRDefault="008F4EDE" w:rsidP="002B7ABC">
            <w:pPr>
              <w:jc w:val="center"/>
              <w:rPr>
                <w:color w:val="000000"/>
                <w:sz w:val="22"/>
                <w:szCs w:val="22"/>
              </w:rPr>
            </w:pPr>
            <w:r w:rsidRPr="002B7ABC">
              <w:rPr>
                <w:color w:val="000000"/>
                <w:sz w:val="22"/>
                <w:szCs w:val="22"/>
              </w:rPr>
              <w:t>инициативные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B7ABC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B7ABC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1.8.1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Реализация инициативных проектов на территории муниципального образования "Городской округ "Город Нарьян-Мар"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3056,93753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B7ABC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2B7ABC">
        <w:trPr>
          <w:trHeight w:val="25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3056,93753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B7ABC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2B7ABC">
        <w:trPr>
          <w:trHeight w:val="55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Разработка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3056,93753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116FE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2116FE">
        <w:trPr>
          <w:trHeight w:val="5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3056,93753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56,93753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116FE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2116FE">
        <w:trPr>
          <w:trHeight w:val="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1.8.2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Благоустройство проезжей части дворовой</w:t>
            </w:r>
            <w:r w:rsidRPr="008F4EDE">
              <w:rPr>
                <w:sz w:val="22"/>
                <w:szCs w:val="22"/>
              </w:rPr>
              <w:br/>
              <w:t xml:space="preserve">территории МКД № 16 </w:t>
            </w:r>
            <w:r w:rsidR="002B7ABC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по ул. 60-летия Октября в г. Нарьян-Маре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(за счет средств</w:t>
            </w:r>
            <w:r w:rsidRPr="008F4EDE">
              <w:rPr>
                <w:sz w:val="22"/>
                <w:szCs w:val="22"/>
              </w:rPr>
              <w:br/>
              <w:t>городского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501,02557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501,02557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19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501,02557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501,02557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1.8.3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проезжей части дворовой </w:t>
            </w:r>
            <w:r w:rsidRPr="008F4EDE">
              <w:rPr>
                <w:sz w:val="22"/>
                <w:szCs w:val="22"/>
              </w:rPr>
              <w:lastRenderedPageBreak/>
              <w:t>территории</w:t>
            </w:r>
            <w:r w:rsidRPr="008F4EDE">
              <w:rPr>
                <w:sz w:val="22"/>
                <w:szCs w:val="22"/>
              </w:rPr>
              <w:br/>
              <w:t xml:space="preserve">МКД № 16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по ул. 60-летия Октября </w:t>
            </w:r>
            <w:r w:rsidR="00DE7AF0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г. Нарьян-Маре</w:t>
            </w:r>
            <w:r w:rsidR="002116FE">
              <w:rPr>
                <w:sz w:val="22"/>
                <w:szCs w:val="22"/>
              </w:rPr>
              <w:t xml:space="preserve"> </w:t>
            </w:r>
            <w:r w:rsidR="002116FE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(за счет инициативных</w:t>
            </w:r>
            <w:r w:rsidRPr="008F4EDE">
              <w:rPr>
                <w:sz w:val="22"/>
                <w:szCs w:val="22"/>
              </w:rPr>
              <w:br/>
              <w:t>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B7ABC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2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5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Благоустройство проезжей части дворовой</w:t>
            </w:r>
            <w:r w:rsidRPr="008F4EDE">
              <w:rPr>
                <w:sz w:val="22"/>
                <w:szCs w:val="22"/>
              </w:rPr>
              <w:br/>
              <w:t xml:space="preserve">территории МКД № 16 </w:t>
            </w:r>
            <w:r w:rsidR="002116FE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 xml:space="preserve">по ул. 60-летия Октября </w:t>
            </w:r>
            <w:r w:rsidR="002116FE">
              <w:rPr>
                <w:sz w:val="22"/>
                <w:szCs w:val="22"/>
              </w:rPr>
              <w:br/>
            </w:r>
            <w:r w:rsidRPr="008F4EDE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116F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517,02557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517,02557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501,02557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501,02557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9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56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1.8.4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Устройство ограждения детской игровой</w:t>
            </w:r>
            <w:r w:rsidRPr="008F4EDE">
              <w:rPr>
                <w:sz w:val="22"/>
                <w:szCs w:val="22"/>
              </w:rPr>
              <w:br/>
              <w:t xml:space="preserve">спортивной площадки в микрорайоне Малый </w:t>
            </w:r>
            <w:proofErr w:type="spellStart"/>
            <w:r w:rsidRPr="008F4EDE">
              <w:rPr>
                <w:sz w:val="22"/>
                <w:szCs w:val="22"/>
              </w:rPr>
              <w:t>Качгорт</w:t>
            </w:r>
            <w:proofErr w:type="spellEnd"/>
            <w:r w:rsidRPr="008F4EDE">
              <w:rPr>
                <w:sz w:val="22"/>
                <w:szCs w:val="22"/>
              </w:rPr>
              <w:t xml:space="preserve"> (за счет средств городского</w:t>
            </w:r>
            <w:r w:rsidRPr="008F4EDE">
              <w:rPr>
                <w:sz w:val="22"/>
                <w:szCs w:val="22"/>
              </w:rPr>
              <w:br/>
              <w:t>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116F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19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2116FE">
        <w:trPr>
          <w:trHeight w:val="6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Устройство ограждения детской игровой</w:t>
            </w:r>
            <w:r w:rsidRPr="008F4EDE">
              <w:rPr>
                <w:sz w:val="22"/>
                <w:szCs w:val="22"/>
              </w:rPr>
              <w:br/>
              <w:t xml:space="preserve">спортивной площадки в микрорайоне Малый </w:t>
            </w:r>
            <w:proofErr w:type="spellStart"/>
            <w:r w:rsidRPr="008F4EDE">
              <w:rPr>
                <w:sz w:val="22"/>
                <w:szCs w:val="22"/>
              </w:rPr>
              <w:t>Качгорт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2116F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442,03690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6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574763,25177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42272,8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58772,68414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101896,26137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102726,70626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158725,70000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53091,20000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2116FE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F75F6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за счет средств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508914,70861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53501,7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40749,0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56472,36297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57346,55439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98364,69125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152993,80000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49486,60000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36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24867,61589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2567,7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1470,2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2223,04009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4048,40122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4221,77458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5731,90000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8F4EDE">
            <w:pPr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3604,60000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A97043" w:rsidRDefault="008F4EDE" w:rsidP="00F75F69">
            <w:pPr>
              <w:ind w:left="-108"/>
              <w:jc w:val="center"/>
              <w:rPr>
                <w:sz w:val="20"/>
                <w:szCs w:val="20"/>
              </w:rPr>
            </w:pPr>
            <w:r w:rsidRPr="00A97043">
              <w:rPr>
                <w:sz w:val="20"/>
                <w:szCs w:val="20"/>
              </w:rPr>
              <w:t>1000,00000</w:t>
            </w:r>
          </w:p>
        </w:tc>
      </w:tr>
      <w:tr w:rsidR="008F4EDE" w:rsidRPr="008F4EDE" w:rsidTr="00655A29">
        <w:trPr>
          <w:trHeight w:val="33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40964,92727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77,28108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40501,30576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33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74229">
        <w:trPr>
          <w:trHeight w:val="193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8F4EDE">
              <w:rPr>
                <w:b/>
                <w:bCs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</w:tr>
      <w:tr w:rsidR="008F4EDE" w:rsidRPr="008F4EDE" w:rsidTr="00655A29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21 188,07174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9 321,7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2 146,07174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69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Софинансиро</w:t>
            </w:r>
            <w:proofErr w:type="spellEnd"/>
          </w:p>
          <w:p w:rsidR="008F4EDE" w:rsidRPr="008F4EDE" w:rsidRDefault="008F4EDE" w:rsidP="008F4EDE">
            <w:pPr>
              <w:rPr>
                <w:sz w:val="22"/>
                <w:szCs w:val="22"/>
              </w:rPr>
            </w:pPr>
            <w:proofErr w:type="spellStart"/>
            <w:r w:rsidRPr="008F4EDE">
              <w:rPr>
                <w:sz w:val="22"/>
                <w:szCs w:val="22"/>
              </w:rPr>
              <w:t>вание</w:t>
            </w:r>
            <w:proofErr w:type="spellEnd"/>
            <w:r w:rsidRPr="008F4EDE">
              <w:rPr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9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589,00000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589,00000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Обустройство городского парка в районе ул. Юбилейная в г. Нарьян-Маре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16 541,00000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7 219,3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9 321,7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5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16 044,70000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7 002,7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9 042,0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5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496,30000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rFonts w:ascii="Calibri" w:hAnsi="Calibri" w:cs="Calibri"/>
                <w:sz w:val="22"/>
                <w:szCs w:val="22"/>
              </w:rPr>
            </w:pPr>
            <w:r w:rsidRPr="008F4ED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8F4EDE">
              <w:rPr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3 090,00000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3 090,0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F75F69">
        <w:trPr>
          <w:trHeight w:val="5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2 997,30000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74229">
        <w:trPr>
          <w:trHeight w:val="5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2.1.3.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74229">
        <w:trPr>
          <w:trHeight w:val="56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Обустройство тротуара в парке по ул. Юбилейной в г. Нарьян-Маре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74229">
        <w:trPr>
          <w:trHeight w:val="8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D74229">
        <w:trPr>
          <w:trHeight w:val="32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21 188,07174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9 321,7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19 042,00000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9 042,0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EDE" w:rsidRPr="008F4EDE" w:rsidRDefault="008F4EDE" w:rsidP="008F4EDE">
            <w:pPr>
              <w:jc w:val="center"/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2 146,07174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1 557,07174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595 951,32351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66 587,2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51 594,5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D74229">
            <w:pPr>
              <w:ind w:left="-108"/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60 329,75588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101 896,26137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102 726,70626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8F4EDE">
            <w:pPr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158 725,70000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D74229">
            <w:pPr>
              <w:ind w:left="-107"/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53 091,20000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F75F69" w:rsidRDefault="008F4EDE" w:rsidP="00D74229">
            <w:pPr>
              <w:ind w:left="-108"/>
              <w:jc w:val="center"/>
              <w:rPr>
                <w:sz w:val="20"/>
                <w:szCs w:val="20"/>
              </w:rPr>
            </w:pPr>
            <w:r w:rsidRPr="00F75F69">
              <w:rPr>
                <w:sz w:val="20"/>
                <w:szCs w:val="20"/>
              </w:rPr>
              <w:t>1 000,00000</w:t>
            </w:r>
          </w:p>
        </w:tc>
      </w:tr>
      <w:tr w:rsidR="008F4EDE" w:rsidRPr="008F4EDE" w:rsidTr="00655A2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527 956,70861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63 501,7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49 791,0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56472,36297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57346,55439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98364,69125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152 993,80000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D74229">
            <w:pPr>
              <w:ind w:left="-107"/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49 486,60000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D74229">
            <w:pPr>
              <w:ind w:left="-108"/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27 013,68763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2 877,0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1 749,9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3780,11183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4048,40122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4221,77458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5 731,90000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3 604,60000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D74229">
            <w:pPr>
              <w:ind w:left="-108"/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1 000,00000</w:t>
            </w:r>
          </w:p>
        </w:tc>
      </w:tr>
      <w:tr w:rsidR="008F4EDE" w:rsidRPr="008F4EDE" w:rsidTr="00655A2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DE" w:rsidRPr="008F4EDE" w:rsidRDefault="008F4EDE" w:rsidP="008F4EDE">
            <w:pPr>
              <w:rPr>
                <w:sz w:val="22"/>
                <w:szCs w:val="22"/>
              </w:rPr>
            </w:pPr>
            <w:r w:rsidRPr="008F4ED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40 964,92727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77,28108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40 501,30576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124,24043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0,00000</w:t>
            </w:r>
          </w:p>
        </w:tc>
      </w:tr>
      <w:tr w:rsidR="008F4EDE" w:rsidRPr="008F4EDE" w:rsidTr="00655A29">
        <w:trPr>
          <w:trHeight w:val="3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8F4EDE" w:rsidRDefault="008F4EDE" w:rsidP="008F4EDE">
            <w:pPr>
              <w:rPr>
                <w:color w:val="000000"/>
                <w:sz w:val="22"/>
                <w:szCs w:val="22"/>
              </w:rPr>
            </w:pPr>
            <w:r w:rsidRPr="008F4EDE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EDE" w:rsidRPr="008F4EDE" w:rsidRDefault="008F4EDE" w:rsidP="008F4EDE">
            <w:pPr>
              <w:jc w:val="center"/>
              <w:rPr>
                <w:sz w:val="20"/>
                <w:szCs w:val="20"/>
              </w:rPr>
            </w:pPr>
            <w:r w:rsidRPr="008F4EDE">
              <w:rPr>
                <w:sz w:val="20"/>
                <w:szCs w:val="2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8F4EDE" w:rsidRDefault="008F4EDE" w:rsidP="008F4EDE">
            <w:pPr>
              <w:jc w:val="right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DE" w:rsidRPr="008F4EDE" w:rsidRDefault="008F4EDE" w:rsidP="008F4EDE">
            <w:pPr>
              <w:jc w:val="right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16,0000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DE" w:rsidRPr="008F4EDE" w:rsidRDefault="008F4EDE" w:rsidP="008F4EDE">
            <w:pPr>
              <w:jc w:val="center"/>
              <w:rPr>
                <w:color w:val="000000"/>
                <w:sz w:val="20"/>
                <w:szCs w:val="20"/>
              </w:rPr>
            </w:pPr>
            <w:r w:rsidRPr="008F4EDE">
              <w:rPr>
                <w:color w:val="000000"/>
                <w:sz w:val="20"/>
                <w:szCs w:val="20"/>
              </w:rPr>
              <w:t>0,0000</w:t>
            </w:r>
          </w:p>
        </w:tc>
      </w:tr>
    </w:tbl>
    <w:p w:rsidR="008F4EDE" w:rsidRPr="008F4EDE" w:rsidRDefault="008F4EDE" w:rsidP="008F4EDE">
      <w:pPr>
        <w:ind w:left="720"/>
        <w:contextualSpacing/>
        <w:rPr>
          <w:sz w:val="26"/>
          <w:szCs w:val="26"/>
        </w:rPr>
      </w:pPr>
    </w:p>
    <w:p w:rsidR="008F4EDE" w:rsidRPr="008F4EDE" w:rsidRDefault="008F4EDE" w:rsidP="008F4EDE">
      <w:pPr>
        <w:ind w:left="720"/>
        <w:contextualSpacing/>
        <w:rPr>
          <w:sz w:val="26"/>
          <w:szCs w:val="26"/>
        </w:rPr>
        <w:sectPr w:rsidR="008F4EDE" w:rsidRPr="008F4EDE" w:rsidSect="00E37E7A">
          <w:pgSz w:w="16838" w:h="11905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8F4EDE" w:rsidRPr="008F4EDE" w:rsidRDefault="00892E7E" w:rsidP="00DE7AF0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26.</w:t>
      </w:r>
      <w:r>
        <w:rPr>
          <w:sz w:val="26"/>
          <w:szCs w:val="26"/>
        </w:rPr>
        <w:tab/>
      </w:r>
      <w:r w:rsidR="008F4EDE" w:rsidRPr="008F4EDE">
        <w:rPr>
          <w:sz w:val="26"/>
          <w:szCs w:val="26"/>
        </w:rPr>
        <w:t>Приложение № 5 к Программе изложить в следующей редакции: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8F4EDE">
        <w:rPr>
          <w:sz w:val="26"/>
          <w:szCs w:val="26"/>
        </w:rPr>
        <w:t>"Приложение № 5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к муниципальной программе МО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"Формирование комфортной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городской среды в муниципальном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образовании "Городской округ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4EDE">
        <w:rPr>
          <w:b/>
          <w:bCs/>
          <w:sz w:val="26"/>
          <w:szCs w:val="26"/>
        </w:rPr>
        <w:t>Адресный перечень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4EDE">
        <w:rPr>
          <w:b/>
          <w:bCs/>
          <w:sz w:val="26"/>
          <w:szCs w:val="26"/>
        </w:rPr>
        <w:t>многоквартирных домов, дворовые территории которых подлежат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4EDE">
        <w:rPr>
          <w:b/>
          <w:bCs/>
          <w:sz w:val="26"/>
          <w:szCs w:val="26"/>
        </w:rPr>
        <w:t>благоустройству в 2019 - 2026 годах в рамках приоритетного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4EDE">
        <w:rPr>
          <w:b/>
          <w:bCs/>
          <w:sz w:val="26"/>
          <w:szCs w:val="26"/>
        </w:rPr>
        <w:t>проекта "Формирование комфортной городской среды"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521"/>
        <w:gridCol w:w="1984"/>
      </w:tblGrid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1984" w:type="dxa"/>
            <w:vAlign w:val="center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ind w:left="363" w:hanging="363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       </w:t>
            </w:r>
            <w:proofErr w:type="gramStart"/>
            <w:r w:rsidRPr="008F4EDE">
              <w:rPr>
                <w:sz w:val="26"/>
                <w:szCs w:val="26"/>
              </w:rPr>
              <w:t>Период  реализации</w:t>
            </w:r>
            <w:proofErr w:type="gramEnd"/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пер. </w:t>
            </w:r>
            <w:proofErr w:type="spellStart"/>
            <w:r w:rsidRPr="008F4EDE">
              <w:rPr>
                <w:sz w:val="26"/>
                <w:szCs w:val="26"/>
              </w:rPr>
              <w:t>М.Баева</w:t>
            </w:r>
            <w:proofErr w:type="spellEnd"/>
            <w:r w:rsidRPr="008F4EDE">
              <w:rPr>
                <w:sz w:val="26"/>
                <w:szCs w:val="26"/>
              </w:rPr>
              <w:t xml:space="preserve">, д. 1, пер. </w:t>
            </w:r>
            <w:proofErr w:type="spellStart"/>
            <w:r w:rsidRPr="008F4EDE">
              <w:rPr>
                <w:sz w:val="26"/>
                <w:szCs w:val="26"/>
              </w:rPr>
              <w:t>М.Баева</w:t>
            </w:r>
            <w:proofErr w:type="spellEnd"/>
            <w:r w:rsidRPr="008F4EDE">
              <w:rPr>
                <w:sz w:val="26"/>
                <w:szCs w:val="26"/>
              </w:rPr>
              <w:t xml:space="preserve">, д. 2, пер. </w:t>
            </w:r>
            <w:proofErr w:type="spellStart"/>
            <w:r w:rsidRPr="008F4EDE">
              <w:rPr>
                <w:sz w:val="26"/>
                <w:szCs w:val="26"/>
              </w:rPr>
              <w:t>М.Баева</w:t>
            </w:r>
            <w:proofErr w:type="spellEnd"/>
            <w:r w:rsidRPr="008F4EDE">
              <w:rPr>
                <w:sz w:val="26"/>
                <w:szCs w:val="26"/>
              </w:rPr>
              <w:t>, д. 4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widowControl w:val="0"/>
              <w:autoSpaceDE w:val="0"/>
              <w:autoSpaceDN w:val="0"/>
              <w:adjustRightInd w:val="0"/>
              <w:ind w:left="646" w:right="80" w:hanging="646"/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</w:t>
            </w:r>
            <w:proofErr w:type="spellStart"/>
            <w:r w:rsidRPr="008F4EDE">
              <w:rPr>
                <w:sz w:val="26"/>
                <w:szCs w:val="26"/>
              </w:rPr>
              <w:t>С.Н.Явтысого</w:t>
            </w:r>
            <w:proofErr w:type="spellEnd"/>
            <w:r w:rsidRPr="008F4EDE">
              <w:rPr>
                <w:sz w:val="26"/>
                <w:szCs w:val="26"/>
              </w:rPr>
              <w:t xml:space="preserve">, д. 3, ул. им. </w:t>
            </w:r>
            <w:proofErr w:type="spellStart"/>
            <w:r w:rsidRPr="008F4EDE">
              <w:rPr>
                <w:sz w:val="26"/>
                <w:szCs w:val="26"/>
              </w:rPr>
              <w:t>С.Н.Явтысого</w:t>
            </w:r>
            <w:proofErr w:type="spellEnd"/>
            <w:r w:rsidRPr="008F4EDE">
              <w:rPr>
                <w:sz w:val="26"/>
                <w:szCs w:val="26"/>
              </w:rPr>
              <w:t xml:space="preserve">, д. 3а, ул. им. </w:t>
            </w:r>
            <w:proofErr w:type="spellStart"/>
            <w:r w:rsidRPr="008F4EDE">
              <w:rPr>
                <w:sz w:val="26"/>
                <w:szCs w:val="26"/>
              </w:rPr>
              <w:t>С.Н.Явтысого</w:t>
            </w:r>
            <w:proofErr w:type="spellEnd"/>
            <w:r w:rsidRPr="008F4EDE">
              <w:rPr>
                <w:sz w:val="26"/>
                <w:szCs w:val="26"/>
              </w:rPr>
              <w:t>, д. 5а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И.П. </w:t>
            </w:r>
            <w:proofErr w:type="spellStart"/>
            <w:r w:rsidRPr="008F4EDE">
              <w:rPr>
                <w:sz w:val="26"/>
                <w:szCs w:val="26"/>
              </w:rPr>
              <w:t>Выучейского</w:t>
            </w:r>
            <w:proofErr w:type="spellEnd"/>
            <w:r w:rsidRPr="008F4EDE">
              <w:rPr>
                <w:sz w:val="26"/>
                <w:szCs w:val="26"/>
              </w:rPr>
              <w:t>, д. 22, ул. Ненецкая, д. 2, ул. Ненецкая, д. 4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Рыбников, д. 3а, ул. Рыбников, д. 6а, ул. Рыбников, </w:t>
            </w:r>
            <w:r w:rsidR="00496A1D">
              <w:rPr>
                <w:sz w:val="26"/>
                <w:szCs w:val="26"/>
              </w:rPr>
              <w:br/>
            </w:r>
            <w:r w:rsidRPr="008F4EDE">
              <w:rPr>
                <w:sz w:val="26"/>
                <w:szCs w:val="26"/>
              </w:rPr>
              <w:t>д. 6б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</w:t>
            </w:r>
            <w:proofErr w:type="spellStart"/>
            <w:r w:rsidRPr="008F4EDE">
              <w:rPr>
                <w:sz w:val="26"/>
                <w:szCs w:val="26"/>
              </w:rPr>
              <w:t>А.Ф.Титова</w:t>
            </w:r>
            <w:proofErr w:type="spellEnd"/>
            <w:r w:rsidRPr="008F4EDE">
              <w:rPr>
                <w:sz w:val="26"/>
                <w:szCs w:val="26"/>
              </w:rPr>
              <w:t xml:space="preserve">, д. 3, ул. им. </w:t>
            </w:r>
            <w:proofErr w:type="spellStart"/>
            <w:r w:rsidRPr="008F4EDE">
              <w:rPr>
                <w:sz w:val="26"/>
                <w:szCs w:val="26"/>
              </w:rPr>
              <w:t>А.Ф.Титова</w:t>
            </w:r>
            <w:proofErr w:type="spellEnd"/>
            <w:r w:rsidRPr="008F4EDE">
              <w:rPr>
                <w:sz w:val="26"/>
                <w:szCs w:val="26"/>
              </w:rPr>
              <w:t>, д. 4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6.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пер. Заполярный, д. 3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7.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</w:t>
            </w:r>
            <w:proofErr w:type="spellStart"/>
            <w:r w:rsidRPr="008F4EDE">
              <w:rPr>
                <w:sz w:val="26"/>
                <w:szCs w:val="26"/>
              </w:rPr>
              <w:t>Оленная</w:t>
            </w:r>
            <w:proofErr w:type="spellEnd"/>
            <w:r w:rsidRPr="008F4EDE">
              <w:rPr>
                <w:sz w:val="26"/>
                <w:szCs w:val="26"/>
              </w:rPr>
              <w:t>, д. 8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8.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9.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им. С.Н. Калмыкова, д. 12а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10.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11.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пер. Северный, д. 9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12.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им. В.И.</w:t>
            </w:r>
            <w:r w:rsidR="00496A1D">
              <w:rPr>
                <w:sz w:val="26"/>
                <w:szCs w:val="26"/>
              </w:rPr>
              <w:t xml:space="preserve"> </w:t>
            </w:r>
            <w:r w:rsidRPr="008F4EDE">
              <w:rPr>
                <w:sz w:val="26"/>
                <w:szCs w:val="26"/>
              </w:rPr>
              <w:t>Ленина, д. 33б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14.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Пионерская, д. 24, ул. Пионерская, д. 24а, </w:t>
            </w:r>
            <w:r w:rsidR="00496A1D">
              <w:rPr>
                <w:sz w:val="26"/>
                <w:szCs w:val="26"/>
              </w:rPr>
              <w:br/>
            </w:r>
            <w:r w:rsidRPr="008F4EDE">
              <w:rPr>
                <w:sz w:val="26"/>
                <w:szCs w:val="26"/>
              </w:rPr>
              <w:t>ул. Пионерская, д. 26а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15.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им. 60-летия Октября, д. 4, ул. им. 60-летия Октября, д. 2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Юбилейная, д. 36а, ул. Юбилейная, д. 34а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17.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</w:t>
            </w:r>
            <w:proofErr w:type="spellStart"/>
            <w:r w:rsidRPr="008F4EDE">
              <w:rPr>
                <w:sz w:val="26"/>
                <w:szCs w:val="26"/>
              </w:rPr>
              <w:t>В.И.Ленина</w:t>
            </w:r>
            <w:proofErr w:type="spellEnd"/>
            <w:r w:rsidRPr="008F4EDE">
              <w:rPr>
                <w:sz w:val="26"/>
                <w:szCs w:val="26"/>
              </w:rPr>
              <w:t>, д. 18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18.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2022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19.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им. 60-летия Октября, д. 1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20.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21.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</w:t>
            </w:r>
            <w:proofErr w:type="spellStart"/>
            <w:r w:rsidRPr="008F4EDE">
              <w:rPr>
                <w:sz w:val="26"/>
                <w:szCs w:val="26"/>
              </w:rPr>
              <w:t>С.Н.Явтысого</w:t>
            </w:r>
            <w:proofErr w:type="spellEnd"/>
            <w:r w:rsidRPr="008F4EDE">
              <w:rPr>
                <w:sz w:val="26"/>
                <w:szCs w:val="26"/>
              </w:rPr>
              <w:t xml:space="preserve">, д. 3б, ул. им. </w:t>
            </w:r>
            <w:proofErr w:type="spellStart"/>
            <w:r w:rsidRPr="008F4EDE">
              <w:rPr>
                <w:sz w:val="26"/>
                <w:szCs w:val="26"/>
              </w:rPr>
              <w:t>С.Н.Явтысого</w:t>
            </w:r>
            <w:proofErr w:type="spellEnd"/>
            <w:r w:rsidRPr="008F4EDE">
              <w:rPr>
                <w:sz w:val="26"/>
                <w:szCs w:val="26"/>
              </w:rPr>
              <w:t>, д. 1а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22.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23.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Строительная, д. 9б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24.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Рыбников, д. 8б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25.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</w:t>
            </w:r>
            <w:proofErr w:type="spellStart"/>
            <w:r w:rsidRPr="008F4EDE">
              <w:rPr>
                <w:sz w:val="26"/>
                <w:szCs w:val="26"/>
              </w:rPr>
              <w:t>В.И.Ленина</w:t>
            </w:r>
            <w:proofErr w:type="spellEnd"/>
            <w:r w:rsidRPr="008F4EDE">
              <w:rPr>
                <w:sz w:val="26"/>
                <w:szCs w:val="26"/>
              </w:rPr>
              <w:t>, д. 37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26.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Победы, д. 8а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27.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проезд им. капитана Матросова, д. 8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28.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Рыбников, д. 3б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29.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им. В.И. Ленина, д. 29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30.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Меньшикова, д. 11, ул. Меньшикова, д. 13, </w:t>
            </w:r>
            <w:r w:rsidR="00496A1D">
              <w:rPr>
                <w:sz w:val="26"/>
                <w:szCs w:val="26"/>
              </w:rPr>
              <w:br/>
            </w:r>
            <w:r w:rsidRPr="008F4EDE">
              <w:rPr>
                <w:sz w:val="26"/>
                <w:szCs w:val="26"/>
              </w:rPr>
              <w:t>ул. Меньшикова, д. 15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31.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</w:t>
            </w:r>
            <w:proofErr w:type="spellStart"/>
            <w:r w:rsidRPr="008F4EDE">
              <w:rPr>
                <w:sz w:val="26"/>
                <w:szCs w:val="26"/>
              </w:rPr>
              <w:t>В.И.Ленина</w:t>
            </w:r>
            <w:proofErr w:type="spellEnd"/>
            <w:r w:rsidRPr="008F4EDE">
              <w:rPr>
                <w:sz w:val="26"/>
                <w:szCs w:val="26"/>
              </w:rPr>
              <w:t>, д. 39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32.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 xml:space="preserve">ул. им. </w:t>
            </w:r>
            <w:proofErr w:type="spellStart"/>
            <w:r w:rsidRPr="008F4EDE">
              <w:rPr>
                <w:sz w:val="26"/>
                <w:szCs w:val="26"/>
              </w:rPr>
              <w:t>В.И.Ленина</w:t>
            </w:r>
            <w:proofErr w:type="spellEnd"/>
            <w:r w:rsidRPr="008F4EDE">
              <w:rPr>
                <w:sz w:val="26"/>
                <w:szCs w:val="26"/>
              </w:rPr>
              <w:t>, д. 41б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33.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Меньшикова, д. 10, ул. Меньшикова, д. 10а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34.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им. 60-летия СССР, д. 8, ул. им. 60-летия СССР, д. 2</w:t>
            </w:r>
          </w:p>
        </w:tc>
        <w:tc>
          <w:tcPr>
            <w:tcW w:w="1984" w:type="dxa"/>
          </w:tcPr>
          <w:p w:rsidR="008F4EDE" w:rsidRPr="00496A1D" w:rsidRDefault="008F4EDE" w:rsidP="00496A1D">
            <w:pPr>
              <w:jc w:val="center"/>
              <w:rPr>
                <w:sz w:val="26"/>
                <w:szCs w:val="26"/>
              </w:rPr>
            </w:pPr>
            <w:r w:rsidRPr="00496A1D">
              <w:rPr>
                <w:sz w:val="26"/>
                <w:szCs w:val="26"/>
              </w:rPr>
              <w:t>2023 - 2026</w:t>
            </w:r>
          </w:p>
        </w:tc>
      </w:tr>
      <w:tr w:rsidR="008F4EDE" w:rsidRPr="008F4EDE" w:rsidTr="001D6983">
        <w:tc>
          <w:tcPr>
            <w:tcW w:w="704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35.</w:t>
            </w:r>
          </w:p>
        </w:tc>
        <w:tc>
          <w:tcPr>
            <w:tcW w:w="6521" w:type="dxa"/>
          </w:tcPr>
          <w:p w:rsidR="008F4EDE" w:rsidRPr="008F4EDE" w:rsidRDefault="008F4EDE" w:rsidP="008F4E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4EDE">
              <w:rPr>
                <w:sz w:val="26"/>
                <w:szCs w:val="26"/>
              </w:rPr>
              <w:t>ул. им. 60-летия СССР, д. 4</w:t>
            </w:r>
          </w:p>
        </w:tc>
        <w:tc>
          <w:tcPr>
            <w:tcW w:w="1984" w:type="dxa"/>
          </w:tcPr>
          <w:p w:rsidR="008F4EDE" w:rsidRPr="00496A1D" w:rsidRDefault="00496A1D" w:rsidP="00496A1D">
            <w:pPr>
              <w:ind w:left="36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8F4EDE" w:rsidRPr="00496A1D">
              <w:rPr>
                <w:sz w:val="26"/>
                <w:szCs w:val="26"/>
              </w:rPr>
              <w:t>- 2026</w:t>
            </w:r>
          </w:p>
        </w:tc>
      </w:tr>
    </w:tbl>
    <w:p w:rsidR="008F4EDE" w:rsidRPr="008F4EDE" w:rsidRDefault="008F4EDE" w:rsidP="008F4ED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F4EDE" w:rsidRPr="008F4EDE" w:rsidRDefault="00892E7E" w:rsidP="00DE7AF0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="008F4EDE" w:rsidRPr="008F4EDE">
        <w:rPr>
          <w:sz w:val="26"/>
          <w:szCs w:val="26"/>
        </w:rPr>
        <w:t xml:space="preserve">Приложение 6 к Программе </w:t>
      </w:r>
      <w:r w:rsidR="00496A1D">
        <w:rPr>
          <w:sz w:val="26"/>
          <w:szCs w:val="26"/>
        </w:rPr>
        <w:t>изложить в новой редакции: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both"/>
        <w:rPr>
          <w:sz w:val="26"/>
          <w:szCs w:val="26"/>
        </w:rPr>
      </w:pP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 xml:space="preserve">"Приложение </w:t>
      </w:r>
      <w:r w:rsidR="00496A1D">
        <w:rPr>
          <w:sz w:val="26"/>
          <w:szCs w:val="26"/>
        </w:rPr>
        <w:t>№</w:t>
      </w:r>
      <w:r w:rsidRPr="008F4EDE">
        <w:rPr>
          <w:sz w:val="26"/>
          <w:szCs w:val="26"/>
        </w:rPr>
        <w:t xml:space="preserve"> 6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к муниципальной программе МО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"Городской округ "Город Нарьян-Мар"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"Формирование комфортной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городской среды в муниципальном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right"/>
        <w:rPr>
          <w:sz w:val="26"/>
          <w:szCs w:val="26"/>
        </w:rPr>
      </w:pPr>
      <w:bookmarkStart w:id="1" w:name="_GoBack"/>
      <w:bookmarkEnd w:id="1"/>
      <w:r w:rsidRPr="008F4EDE">
        <w:rPr>
          <w:sz w:val="26"/>
          <w:szCs w:val="26"/>
        </w:rPr>
        <w:t>образовании "Городской округ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right"/>
        <w:rPr>
          <w:sz w:val="26"/>
          <w:szCs w:val="26"/>
        </w:rPr>
      </w:pPr>
      <w:r w:rsidRPr="008F4EDE">
        <w:rPr>
          <w:sz w:val="26"/>
          <w:szCs w:val="26"/>
        </w:rPr>
        <w:t>"Город Нарьян-Мар</w:t>
      </w:r>
    </w:p>
    <w:p w:rsidR="008F4EDE" w:rsidRDefault="008F4EDE" w:rsidP="008F4EDE">
      <w:pPr>
        <w:widowControl w:val="0"/>
        <w:autoSpaceDE w:val="0"/>
        <w:autoSpaceDN w:val="0"/>
        <w:ind w:left="426"/>
        <w:contextualSpacing/>
        <w:jc w:val="both"/>
        <w:rPr>
          <w:sz w:val="26"/>
          <w:szCs w:val="26"/>
        </w:rPr>
      </w:pPr>
    </w:p>
    <w:p w:rsidR="00496A1D" w:rsidRDefault="00496A1D" w:rsidP="008F4EDE">
      <w:pPr>
        <w:widowControl w:val="0"/>
        <w:autoSpaceDE w:val="0"/>
        <w:autoSpaceDN w:val="0"/>
        <w:ind w:left="426"/>
        <w:contextualSpacing/>
        <w:jc w:val="both"/>
        <w:rPr>
          <w:sz w:val="26"/>
          <w:szCs w:val="26"/>
        </w:rPr>
      </w:pPr>
    </w:p>
    <w:p w:rsidR="00496A1D" w:rsidRPr="008F4EDE" w:rsidRDefault="00496A1D" w:rsidP="008F4EDE">
      <w:pPr>
        <w:widowControl w:val="0"/>
        <w:autoSpaceDE w:val="0"/>
        <w:autoSpaceDN w:val="0"/>
        <w:ind w:left="426"/>
        <w:contextualSpacing/>
        <w:jc w:val="both"/>
        <w:rPr>
          <w:sz w:val="26"/>
          <w:szCs w:val="26"/>
        </w:rPr>
      </w:pPr>
    </w:p>
    <w:p w:rsidR="008F4EDE" w:rsidRPr="008F4EDE" w:rsidRDefault="008F4EDE" w:rsidP="00496A1D">
      <w:pPr>
        <w:widowControl w:val="0"/>
        <w:autoSpaceDE w:val="0"/>
        <w:autoSpaceDN w:val="0"/>
        <w:contextualSpacing/>
        <w:jc w:val="center"/>
        <w:rPr>
          <w:sz w:val="26"/>
          <w:szCs w:val="26"/>
        </w:rPr>
      </w:pPr>
      <w:r w:rsidRPr="008F4EDE">
        <w:rPr>
          <w:sz w:val="26"/>
          <w:szCs w:val="26"/>
        </w:rPr>
        <w:lastRenderedPageBreak/>
        <w:t>Перечень</w:t>
      </w:r>
    </w:p>
    <w:p w:rsidR="008F4EDE" w:rsidRPr="008F4EDE" w:rsidRDefault="008F4EDE" w:rsidP="00496A1D">
      <w:pPr>
        <w:widowControl w:val="0"/>
        <w:autoSpaceDE w:val="0"/>
        <w:autoSpaceDN w:val="0"/>
        <w:contextualSpacing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>общественных территорий, подлежащих благоустройству</w:t>
      </w:r>
    </w:p>
    <w:p w:rsidR="008F4EDE" w:rsidRPr="008F4EDE" w:rsidRDefault="008F4EDE" w:rsidP="00496A1D">
      <w:pPr>
        <w:widowControl w:val="0"/>
        <w:autoSpaceDE w:val="0"/>
        <w:autoSpaceDN w:val="0"/>
        <w:contextualSpacing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>в 2019 - 2026 годах в рамках регионального проекта</w:t>
      </w:r>
    </w:p>
    <w:p w:rsidR="008F4EDE" w:rsidRPr="008F4EDE" w:rsidRDefault="008F4EDE" w:rsidP="00496A1D">
      <w:pPr>
        <w:widowControl w:val="0"/>
        <w:autoSpaceDE w:val="0"/>
        <w:autoSpaceDN w:val="0"/>
        <w:contextualSpacing/>
        <w:jc w:val="center"/>
        <w:rPr>
          <w:sz w:val="26"/>
          <w:szCs w:val="26"/>
        </w:rPr>
      </w:pPr>
      <w:r w:rsidRPr="008F4EDE">
        <w:rPr>
          <w:sz w:val="26"/>
          <w:szCs w:val="26"/>
        </w:rPr>
        <w:t>"Формирование комфортной городской среды"</w:t>
      </w:r>
    </w:p>
    <w:p w:rsidR="008F4EDE" w:rsidRPr="008F4EDE" w:rsidRDefault="008F4EDE" w:rsidP="008F4EDE">
      <w:pPr>
        <w:widowControl w:val="0"/>
        <w:autoSpaceDE w:val="0"/>
        <w:autoSpaceDN w:val="0"/>
        <w:ind w:left="426"/>
        <w:contextualSpacing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4365"/>
        <w:gridCol w:w="1304"/>
      </w:tblGrid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Наименование территории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Планируемые виды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спортивной игровой площадки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по пер. Рождественский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в районе д. 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спортивного игрового комплекса;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покрытие площадки предусмотрено из резиновых плиток "</w:t>
            </w:r>
            <w:proofErr w:type="spellStart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EcoStep</w:t>
            </w:r>
            <w:proofErr w:type="spellEnd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";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урн для сбора мусора;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скамеек;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Обустройство общественной территории на пересечении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ул. Ненецкой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и ул. Смидовича в районе Центра занятости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пешеходной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скамеек;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озеленение;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урн для сбора мусора;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декоративного озеленения;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игрового комплекса;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в районе перекрестка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ул. Меньшикова и ул. 60-лет СССР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спортивного комплекса;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безопасного покрытия;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озеленение;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в районе ул. Комсомольская и Бондарная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детского игрового комплекса;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покрытие площадки предусмотрено из резиновых плиток "</w:t>
            </w:r>
            <w:proofErr w:type="spellStart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EcoStep</w:t>
            </w:r>
            <w:proofErr w:type="spellEnd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";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подсыпка площадки песком;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Обустройство спортивного игрового кластера в районе ул. Строительная, д. 10, 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спортивной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игровой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зоны отдыха;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безопасного покрытия;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Обустройство детской игровой площадки в районе ДС "Радуга"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спортивной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игровой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зоны отдыха;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безопасного покрытия;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территории в районе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ул. Рыбников, д. 6б, 3б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спортивной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игровой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зоны отдыха;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безопасного покрытия;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автомобильной стоянки;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пешеходной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рекреационной зоны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в районе метеостанции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зоны отдыха;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автомобильной стоянки;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пешеходной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игровой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зоны отдыха;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безопасного покрытия;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автомобильной стоянки;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пешеходной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496A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Общественная территория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в районе МКД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34 по ул. Первомайской и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3 и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5 по ул. им. </w:t>
            </w:r>
            <w:proofErr w:type="spellStart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В.И.Ленина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спортивной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игровой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зоны отдыха;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безопасного покрытия;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автомобильной стоянки;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пешеходной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стоянки около ДС на ул. </w:t>
            </w:r>
            <w:proofErr w:type="spellStart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Швецова</w:t>
            </w:r>
            <w:proofErr w:type="spellEnd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(второй этап)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спортивной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безопасного покрытия;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автомобильной стоянки;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ограждения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496A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Общественная территория Берег </w:t>
            </w:r>
            <w:proofErr w:type="spellStart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Качгортинской</w:t>
            </w:r>
            <w:proofErr w:type="spellEnd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курьи в районе домов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26, 35, 36 по ул. Полярная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обустройство площади из брусчатки "старый город" и проезжей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части;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обустройство деревянных настилов для спуска к воде;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- обустройство </w:t>
            </w:r>
            <w:proofErr w:type="spellStart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парклетов</w:t>
            </w:r>
            <w:proofErr w:type="spellEnd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(функциональное место для отдыха) с применением МАФ стилизованные в духе исторических событий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496A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Обустройство общественной территории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в районе дома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9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по ул. 60-летия СССР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и дома N 46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по ул. им. В.И. Ленина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парковой зоны;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обустройство стоянок для автомобилей;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обустройство пешеходных дорожек;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малых архитектурных форм (урны, скамейки);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посадка зеленых насаждений (деревья, кустарники, газон);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ограждение территории;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 обустройство дорожек для катания </w:t>
            </w:r>
            <w:r w:rsidR="00496A1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>скейтах</w:t>
            </w:r>
            <w:proofErr w:type="spellEnd"/>
            <w:r w:rsidRPr="008F4EDE">
              <w:rPr>
                <w:rFonts w:eastAsiaTheme="minorHAnsi"/>
                <w:sz w:val="22"/>
                <w:szCs w:val="22"/>
                <w:lang w:eastAsia="en-US"/>
              </w:rPr>
              <w:t xml:space="preserve"> и самокатах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2024</w:t>
            </w:r>
          </w:p>
        </w:tc>
      </w:tr>
      <w:tr w:rsidR="008F4EDE" w:rsidRPr="008F4EDE" w:rsidTr="001D6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Общественная территория, расположенная между МКД N 29 по ул. им. В.И. Ленина и магазинов "Близнецов", в районе школы N 1 и здания N 25А по ул. им. В.И. Ленина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произвести ремонт поездов;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обустройство автомобильных стоянок;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обустройство пешеходных дорожек;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установка малых архитектурных форм (урны, скамейки);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устройство освещения;</w:t>
            </w:r>
          </w:p>
          <w:p w:rsidR="008F4EDE" w:rsidRPr="008F4EDE" w:rsidRDefault="008F4EDE" w:rsidP="008F4E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- озеленение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8F4EDE" w:rsidRDefault="008F4EDE" w:rsidP="008F4E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4EDE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</w:tr>
    </w:tbl>
    <w:p w:rsidR="008F4EDE" w:rsidRPr="00496A1D" w:rsidRDefault="00496A1D" w:rsidP="00496A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96A1D">
        <w:rPr>
          <w:rFonts w:eastAsiaTheme="minorHAnsi"/>
          <w:sz w:val="26"/>
          <w:szCs w:val="26"/>
          <w:lang w:eastAsia="en-US"/>
        </w:rPr>
        <w:t>".</w:t>
      </w: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496A1D"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69" w:rsidRDefault="00F75F69" w:rsidP="00693317">
      <w:r>
        <w:separator/>
      </w:r>
    </w:p>
  </w:endnote>
  <w:endnote w:type="continuationSeparator" w:id="0">
    <w:p w:rsidR="00F75F69" w:rsidRDefault="00F75F6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69" w:rsidRDefault="00F75F69" w:rsidP="00693317">
      <w:r>
        <w:separator/>
      </w:r>
    </w:p>
  </w:footnote>
  <w:footnote w:type="continuationSeparator" w:id="0">
    <w:p w:rsidR="00F75F69" w:rsidRDefault="00F75F6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F75F69" w:rsidRDefault="00F75F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5F69" w:rsidRDefault="00F75F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69" w:rsidRDefault="00F75F69">
    <w:pPr>
      <w:pStyle w:val="a7"/>
      <w:jc w:val="center"/>
    </w:pPr>
  </w:p>
  <w:p w:rsidR="00F75F69" w:rsidRDefault="00F75F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69" w:rsidRDefault="00F75F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5F69" w:rsidRDefault="00F75F6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665266"/>
      <w:docPartObj>
        <w:docPartGallery w:val="Page Numbers (Top of Page)"/>
        <w:docPartUnique/>
      </w:docPartObj>
    </w:sdtPr>
    <w:sdtContent>
      <w:p w:rsidR="00F75F69" w:rsidRDefault="00F75F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AF0">
          <w:rPr>
            <w:noProof/>
          </w:rPr>
          <w:t>38</w:t>
        </w:r>
        <w:r>
          <w:fldChar w:fldCharType="end"/>
        </w:r>
      </w:p>
    </w:sdtContent>
  </w:sdt>
  <w:p w:rsidR="00F75F69" w:rsidRDefault="00F75F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CA0105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AC624FA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3F03219"/>
    <w:multiLevelType w:val="hybridMultilevel"/>
    <w:tmpl w:val="0E424F36"/>
    <w:lvl w:ilvl="0" w:tplc="02387EA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7B1724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582420"/>
    <w:multiLevelType w:val="hybridMultilevel"/>
    <w:tmpl w:val="E88E26B8"/>
    <w:lvl w:ilvl="0" w:tplc="13D05406">
      <w:start w:val="202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99162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6" w15:restartNumberingAfterBreak="0">
    <w:nsid w:val="5B1D2A30"/>
    <w:multiLevelType w:val="hybridMultilevel"/>
    <w:tmpl w:val="89D2E1D6"/>
    <w:lvl w:ilvl="0" w:tplc="854AF34E">
      <w:start w:val="2024"/>
      <w:numFmt w:val="decimal"/>
      <w:lvlText w:val="%1"/>
      <w:lvlJc w:val="left"/>
      <w:pPr>
        <w:ind w:left="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D13C92"/>
    <w:multiLevelType w:val="hybridMultilevel"/>
    <w:tmpl w:val="BEA6648E"/>
    <w:lvl w:ilvl="0" w:tplc="DA7A2642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1C728F"/>
    <w:multiLevelType w:val="hybridMultilevel"/>
    <w:tmpl w:val="4EF0A39E"/>
    <w:lvl w:ilvl="0" w:tplc="C92C1A6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463" w:hanging="360"/>
      </w:pPr>
    </w:lvl>
    <w:lvl w:ilvl="2" w:tplc="0419001B" w:tentative="1">
      <w:start w:val="1"/>
      <w:numFmt w:val="lowerRoman"/>
      <w:lvlText w:val="%3."/>
      <w:lvlJc w:val="right"/>
      <w:pPr>
        <w:ind w:left="-1743" w:hanging="180"/>
      </w:pPr>
    </w:lvl>
    <w:lvl w:ilvl="3" w:tplc="0419000F" w:tentative="1">
      <w:start w:val="1"/>
      <w:numFmt w:val="decimal"/>
      <w:lvlText w:val="%4."/>
      <w:lvlJc w:val="left"/>
      <w:pPr>
        <w:ind w:left="-1023" w:hanging="360"/>
      </w:pPr>
    </w:lvl>
    <w:lvl w:ilvl="4" w:tplc="04190019" w:tentative="1">
      <w:start w:val="1"/>
      <w:numFmt w:val="lowerLetter"/>
      <w:lvlText w:val="%5."/>
      <w:lvlJc w:val="left"/>
      <w:pPr>
        <w:ind w:left="-303" w:hanging="360"/>
      </w:pPr>
    </w:lvl>
    <w:lvl w:ilvl="5" w:tplc="0419001B" w:tentative="1">
      <w:start w:val="1"/>
      <w:numFmt w:val="lowerRoman"/>
      <w:lvlText w:val="%6."/>
      <w:lvlJc w:val="right"/>
      <w:pPr>
        <w:ind w:left="417" w:hanging="180"/>
      </w:pPr>
    </w:lvl>
    <w:lvl w:ilvl="6" w:tplc="0419000F" w:tentative="1">
      <w:start w:val="1"/>
      <w:numFmt w:val="decimal"/>
      <w:lvlText w:val="%7."/>
      <w:lvlJc w:val="left"/>
      <w:pPr>
        <w:ind w:left="1137" w:hanging="360"/>
      </w:pPr>
    </w:lvl>
    <w:lvl w:ilvl="7" w:tplc="04190019" w:tentative="1">
      <w:start w:val="1"/>
      <w:numFmt w:val="lowerLetter"/>
      <w:lvlText w:val="%8."/>
      <w:lvlJc w:val="left"/>
      <w:pPr>
        <w:ind w:left="1857" w:hanging="360"/>
      </w:pPr>
    </w:lvl>
    <w:lvl w:ilvl="8" w:tplc="0419001B" w:tentative="1">
      <w:start w:val="1"/>
      <w:numFmt w:val="lowerRoman"/>
      <w:lvlText w:val="%9."/>
      <w:lvlJc w:val="right"/>
      <w:pPr>
        <w:ind w:left="2577" w:hanging="180"/>
      </w:pPr>
    </w:lvl>
  </w:abstractNum>
  <w:abstractNum w:abstractNumId="36" w15:restartNumberingAfterBreak="0">
    <w:nsid w:val="75BC0A89"/>
    <w:multiLevelType w:val="hybridMultilevel"/>
    <w:tmpl w:val="4C26DAB8"/>
    <w:lvl w:ilvl="0" w:tplc="BAE8F302">
      <w:start w:val="2019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7A3A4A30"/>
    <w:multiLevelType w:val="hybridMultilevel"/>
    <w:tmpl w:val="799CB778"/>
    <w:lvl w:ilvl="0" w:tplc="2EBAE65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4583E"/>
    <w:multiLevelType w:val="hybridMultilevel"/>
    <w:tmpl w:val="A5CE3A78"/>
    <w:lvl w:ilvl="0" w:tplc="E7740C2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7"/>
  </w:num>
  <w:num w:numId="5">
    <w:abstractNumId w:val="32"/>
  </w:num>
  <w:num w:numId="6">
    <w:abstractNumId w:val="13"/>
  </w:num>
  <w:num w:numId="7">
    <w:abstractNumId w:val="0"/>
  </w:num>
  <w:num w:numId="8">
    <w:abstractNumId w:val="9"/>
  </w:num>
  <w:num w:numId="9">
    <w:abstractNumId w:val="34"/>
  </w:num>
  <w:num w:numId="10">
    <w:abstractNumId w:val="5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8"/>
  </w:num>
  <w:num w:numId="16">
    <w:abstractNumId w:val="29"/>
  </w:num>
  <w:num w:numId="17">
    <w:abstractNumId w:val="21"/>
  </w:num>
  <w:num w:numId="18">
    <w:abstractNumId w:val="15"/>
  </w:num>
  <w:num w:numId="19">
    <w:abstractNumId w:val="23"/>
  </w:num>
  <w:num w:numId="20">
    <w:abstractNumId w:val="30"/>
  </w:num>
  <w:num w:numId="21">
    <w:abstractNumId w:val="16"/>
  </w:num>
  <w:num w:numId="22">
    <w:abstractNumId w:val="25"/>
  </w:num>
  <w:num w:numId="23">
    <w:abstractNumId w:val="3"/>
  </w:num>
  <w:num w:numId="24">
    <w:abstractNumId w:val="20"/>
  </w:num>
  <w:num w:numId="25">
    <w:abstractNumId w:val="10"/>
  </w:num>
  <w:num w:numId="26">
    <w:abstractNumId w:val="6"/>
  </w:num>
  <w:num w:numId="27">
    <w:abstractNumId w:val="31"/>
  </w:num>
  <w:num w:numId="28">
    <w:abstractNumId w:val="19"/>
  </w:num>
  <w:num w:numId="29">
    <w:abstractNumId w:val="33"/>
  </w:num>
  <w:num w:numId="30">
    <w:abstractNumId w:val="36"/>
  </w:num>
  <w:num w:numId="31">
    <w:abstractNumId w:val="22"/>
  </w:num>
  <w:num w:numId="32">
    <w:abstractNumId w:val="38"/>
  </w:num>
  <w:num w:numId="33">
    <w:abstractNumId w:val="14"/>
  </w:num>
  <w:num w:numId="34">
    <w:abstractNumId w:val="24"/>
  </w:num>
  <w:num w:numId="35">
    <w:abstractNumId w:val="35"/>
  </w:num>
  <w:num w:numId="36">
    <w:abstractNumId w:val="12"/>
  </w:num>
  <w:num w:numId="37">
    <w:abstractNumId w:val="18"/>
  </w:num>
  <w:num w:numId="38">
    <w:abstractNumId w:val="26"/>
  </w:num>
  <w:num w:numId="39">
    <w:abstractNumId w:val="37"/>
  </w:num>
  <w:num w:numId="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99D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83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6FE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B7AB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7FC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A1D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4F09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5A29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79D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6FFC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4E72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7E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4EDE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4C8E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043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1D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C5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29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AF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E7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69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x-messenger-message">
    <w:name w:val="bx-messenger-message"/>
    <w:basedOn w:val="a0"/>
    <w:rsid w:val="008F4EDE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8F4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8F4EDE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8F4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F4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8F4ED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8F4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8F4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8F4EDE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8F4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F4EDE"/>
  </w:style>
  <w:style w:type="table" w:customStyle="1" w:styleId="410">
    <w:name w:val="Сетка таблицы41"/>
    <w:basedOn w:val="a1"/>
    <w:next w:val="af2"/>
    <w:uiPriority w:val="59"/>
    <w:rsid w:val="008F4E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8F4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8F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F4EDE"/>
  </w:style>
  <w:style w:type="table" w:customStyle="1" w:styleId="310">
    <w:name w:val="Сетка таблицы31"/>
    <w:basedOn w:val="a1"/>
    <w:next w:val="af2"/>
    <w:uiPriority w:val="59"/>
    <w:rsid w:val="008F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8F4EDE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8F4EDE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8F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8F4EDE"/>
  </w:style>
  <w:style w:type="table" w:customStyle="1" w:styleId="61">
    <w:name w:val="Сетка таблицы6"/>
    <w:basedOn w:val="a1"/>
    <w:next w:val="af2"/>
    <w:uiPriority w:val="99"/>
    <w:locked/>
    <w:rsid w:val="008F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8F4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20">
    <w:name w:val="Сетка таблицы22"/>
    <w:basedOn w:val="a1"/>
    <w:next w:val="af2"/>
    <w:uiPriority w:val="59"/>
    <w:rsid w:val="008F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annotation reference"/>
    <w:basedOn w:val="a0"/>
    <w:uiPriority w:val="99"/>
    <w:semiHidden/>
    <w:unhideWhenUsed/>
    <w:rsid w:val="008F4E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GKH7\AppData\Local\Microsoft\Windows\Temporary%20Internet%20Files\Content.MSO\43C6BC8F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ryabova\AppData\Local\Microsoft\Windows\INetCache\Content.MSO\749EC8FC.tm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ryabova\AppData\Local\Microsoft\Windows\INetCache\Content.MSO\749EC8FC.tm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GKH7\AppData\Local\Microsoft\Windows\Temporary%20Internet%20Files\Content.MSO\43C6BC8F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AC62-53D9-4F04-B432-540632C9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39</Pages>
  <Words>8974</Words>
  <Characters>51153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15</cp:revision>
  <cp:lastPrinted>2023-03-15T07:09:00Z</cp:lastPrinted>
  <dcterms:created xsi:type="dcterms:W3CDTF">2023-06-02T06:48:00Z</dcterms:created>
  <dcterms:modified xsi:type="dcterms:W3CDTF">2023-06-02T08:09:00Z</dcterms:modified>
</cp:coreProperties>
</file>