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482A79" w:rsidP="00482A79">
            <w:pPr>
              <w:ind w:left="-108" w:firstLine="108"/>
              <w:jc w:val="center"/>
            </w:pPr>
            <w:bookmarkStart w:id="0" w:name="ТекстовоеПоле7"/>
            <w:r>
              <w:t>02</w:t>
            </w:r>
            <w:r w:rsidR="00797060">
              <w:t>.</w:t>
            </w:r>
            <w:r w:rsidR="002B7B44">
              <w:t>0</w:t>
            </w:r>
            <w:r>
              <w:t>3</w:t>
            </w:r>
            <w:r w:rsidR="00797060">
              <w:t>.20</w:t>
            </w:r>
            <w:r w:rsidR="002B7B44">
              <w:t>20</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A77E0D" w:rsidP="00AB1474">
            <w:pPr>
              <w:jc w:val="both"/>
            </w:pPr>
            <w:r>
              <w:t>1</w:t>
            </w:r>
            <w:r w:rsidR="00AB1474">
              <w:t>2</w:t>
            </w:r>
            <w:r w:rsidR="006E3C35">
              <w:t>7</w:t>
            </w:r>
            <w:r w:rsidR="00797060">
              <w:t>-р</w:t>
            </w:r>
          </w:p>
        </w:tc>
      </w:tr>
    </w:tbl>
    <w:p w:rsidR="00A826DF" w:rsidRPr="00D303B2" w:rsidRDefault="00A826DF" w:rsidP="00D303B2">
      <w:pPr>
        <w:jc w:val="both"/>
        <w:rPr>
          <w:sz w:val="26"/>
          <w:szCs w:val="26"/>
        </w:rPr>
      </w:pPr>
    </w:p>
    <w:p w:rsidR="006E3C35" w:rsidRDefault="006E3C35" w:rsidP="006E3C35">
      <w:pPr>
        <w:pStyle w:val="ConsNonformat"/>
        <w:widowControl/>
        <w:ind w:right="3826"/>
        <w:jc w:val="both"/>
        <w:rPr>
          <w:rFonts w:ascii="Times New Roman" w:hAnsi="Times New Roman" w:cs="Times New Roman"/>
          <w:sz w:val="26"/>
          <w:szCs w:val="26"/>
        </w:rPr>
      </w:pPr>
      <w:proofErr w:type="gramStart"/>
      <w:r>
        <w:rPr>
          <w:rFonts w:ascii="Times New Roman" w:hAnsi="Times New Roman" w:cs="Times New Roman"/>
          <w:sz w:val="26"/>
          <w:szCs w:val="26"/>
        </w:rPr>
        <w:t xml:space="preserve">О проведении </w:t>
      </w:r>
      <w:r w:rsidRPr="007B1656">
        <w:rPr>
          <w:rFonts w:ascii="Times New Roman" w:hAnsi="Times New Roman" w:cs="Times New Roman"/>
          <w:sz w:val="26"/>
          <w:szCs w:val="26"/>
        </w:rPr>
        <w:t xml:space="preserve">общественных обсуждений </w:t>
      </w:r>
      <w:r>
        <w:rPr>
          <w:rFonts w:ascii="Times New Roman" w:hAnsi="Times New Roman" w:cs="Times New Roman"/>
          <w:sz w:val="26"/>
          <w:szCs w:val="26"/>
        </w:rPr>
        <w:t xml:space="preserve">                  </w:t>
      </w:r>
      <w:r w:rsidRPr="007B1656">
        <w:rPr>
          <w:rFonts w:ascii="Times New Roman" w:hAnsi="Times New Roman" w:cs="Times New Roman"/>
          <w:sz w:val="26"/>
          <w:szCs w:val="26"/>
        </w:rPr>
        <w:t xml:space="preserve">по </w:t>
      </w:r>
      <w:r>
        <w:rPr>
          <w:rFonts w:ascii="Times New Roman" w:hAnsi="Times New Roman" w:cs="Times New Roman"/>
          <w:sz w:val="26"/>
          <w:szCs w:val="26"/>
        </w:rPr>
        <w:t>документам "</w:t>
      </w:r>
      <w:r w:rsidRPr="00F25414">
        <w:rPr>
          <w:rFonts w:ascii="Times New Roman" w:hAnsi="Times New Roman" w:cs="Times New Roman"/>
          <w:sz w:val="26"/>
          <w:szCs w:val="26"/>
        </w:rPr>
        <w:t xml:space="preserve">Материалы общего допустимого улова в районе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w:t>
      </w:r>
      <w:r>
        <w:rPr>
          <w:rFonts w:ascii="Times New Roman" w:hAnsi="Times New Roman" w:cs="Times New Roman"/>
          <w:sz w:val="26"/>
          <w:szCs w:val="26"/>
        </w:rPr>
        <w:t xml:space="preserve">              </w:t>
      </w:r>
      <w:r w:rsidRPr="00F25414">
        <w:rPr>
          <w:rFonts w:ascii="Times New Roman" w:hAnsi="Times New Roman" w:cs="Times New Roman"/>
          <w:sz w:val="26"/>
          <w:szCs w:val="26"/>
        </w:rPr>
        <w:t>и Каспийском море на 2021 год (с оценкой воздействия на окружающую среду).</w:t>
      </w:r>
      <w:proofErr w:type="gramEnd"/>
      <w:r w:rsidRPr="00F25414">
        <w:rPr>
          <w:rFonts w:ascii="Times New Roman" w:hAnsi="Times New Roman" w:cs="Times New Roman"/>
          <w:sz w:val="26"/>
          <w:szCs w:val="26"/>
        </w:rPr>
        <w:t xml:space="preserve"> Часть 3. Беспозвоночные животные и водоросли</w:t>
      </w:r>
      <w:r>
        <w:rPr>
          <w:rFonts w:ascii="Times New Roman" w:hAnsi="Times New Roman" w:cs="Times New Roman"/>
          <w:sz w:val="26"/>
          <w:szCs w:val="26"/>
        </w:rPr>
        <w:t>"</w:t>
      </w:r>
    </w:p>
    <w:p w:rsidR="006E3C35" w:rsidRDefault="006E3C35" w:rsidP="006E3C35">
      <w:pPr>
        <w:jc w:val="both"/>
        <w:rPr>
          <w:sz w:val="26"/>
          <w:szCs w:val="26"/>
        </w:rPr>
      </w:pPr>
    </w:p>
    <w:p w:rsidR="006E3C35" w:rsidRDefault="006E3C35" w:rsidP="006E3C35">
      <w:pPr>
        <w:jc w:val="both"/>
        <w:rPr>
          <w:sz w:val="26"/>
          <w:szCs w:val="26"/>
        </w:rPr>
      </w:pPr>
    </w:p>
    <w:p w:rsidR="006E3C35" w:rsidRDefault="006E3C35" w:rsidP="006E3C35">
      <w:pPr>
        <w:jc w:val="both"/>
        <w:rPr>
          <w:sz w:val="26"/>
          <w:szCs w:val="26"/>
        </w:rPr>
      </w:pPr>
    </w:p>
    <w:p w:rsidR="006E3C35" w:rsidRPr="00EC5927" w:rsidRDefault="006E3C35" w:rsidP="006E3C35">
      <w:pPr>
        <w:pStyle w:val="ConsNonformat"/>
        <w:widowControl/>
        <w:ind w:right="0" w:firstLine="709"/>
        <w:jc w:val="both"/>
        <w:rPr>
          <w:sz w:val="26"/>
          <w:szCs w:val="26"/>
        </w:rPr>
      </w:pPr>
      <w:proofErr w:type="gramStart"/>
      <w:r w:rsidRPr="00D46DE7">
        <w:rPr>
          <w:rFonts w:ascii="Times New Roman" w:hAnsi="Times New Roman" w:cs="Times New Roman"/>
          <w:sz w:val="26"/>
          <w:szCs w:val="26"/>
        </w:rPr>
        <w:t xml:space="preserve">В соответствии с пунктом 2 статьи 32 Устава муниципального образования "Городской округ "Город Нарьян-Мар", </w:t>
      </w:r>
      <w:r>
        <w:rPr>
          <w:rFonts w:ascii="Times New Roman" w:hAnsi="Times New Roman" w:cs="Times New Roman"/>
          <w:sz w:val="26"/>
          <w:szCs w:val="26"/>
        </w:rPr>
        <w:t>п</w:t>
      </w:r>
      <w:r w:rsidRPr="00D46DE7">
        <w:rPr>
          <w:rFonts w:ascii="Times New Roman" w:hAnsi="Times New Roman" w:cs="Times New Roman"/>
          <w:sz w:val="26"/>
          <w:szCs w:val="26"/>
        </w:rPr>
        <w:t xml:space="preserve">остановлением Администрации МО "Городской округ "Город Нарьян-Мар" от 15.09.2016 № 980 "Об утверждении </w:t>
      </w:r>
      <w:r>
        <w:rPr>
          <w:rFonts w:ascii="Times New Roman" w:hAnsi="Times New Roman" w:cs="Times New Roman"/>
          <w:sz w:val="26"/>
          <w:szCs w:val="26"/>
        </w:rPr>
        <w:t>П</w:t>
      </w:r>
      <w:r w:rsidRPr="00D46DE7">
        <w:rPr>
          <w:rFonts w:ascii="Times New Roman" w:hAnsi="Times New Roman" w:cs="Times New Roman"/>
          <w:sz w:val="26"/>
          <w:szCs w:val="26"/>
        </w:rPr>
        <w:t xml:space="preserve">орядка организации проведения общественных слушаний намечаемой хозяйственной и иной деятельности, которая подлежит экологической экспертизе, </w:t>
      </w:r>
      <w:r>
        <w:rPr>
          <w:rFonts w:ascii="Times New Roman" w:hAnsi="Times New Roman" w:cs="Times New Roman"/>
          <w:sz w:val="26"/>
          <w:szCs w:val="26"/>
        </w:rPr>
        <w:br/>
      </w:r>
      <w:r w:rsidRPr="00D46DE7">
        <w:rPr>
          <w:rFonts w:ascii="Times New Roman" w:hAnsi="Times New Roman" w:cs="Times New Roman"/>
          <w:sz w:val="26"/>
          <w:szCs w:val="26"/>
        </w:rPr>
        <w:t>на территории муниципального образовани</w:t>
      </w:r>
      <w:r>
        <w:rPr>
          <w:rFonts w:ascii="Times New Roman" w:hAnsi="Times New Roman" w:cs="Times New Roman"/>
          <w:sz w:val="26"/>
          <w:szCs w:val="26"/>
        </w:rPr>
        <w:t>я</w:t>
      </w:r>
      <w:r w:rsidRPr="00D46DE7">
        <w:rPr>
          <w:rFonts w:ascii="Times New Roman" w:hAnsi="Times New Roman" w:cs="Times New Roman"/>
          <w:sz w:val="26"/>
          <w:szCs w:val="26"/>
        </w:rPr>
        <w:t xml:space="preserve"> "Городской округ "Город Нарьян-Мар", с целью информирования общественности </w:t>
      </w:r>
      <w:r>
        <w:rPr>
          <w:rFonts w:ascii="Times New Roman" w:hAnsi="Times New Roman" w:cs="Times New Roman"/>
          <w:sz w:val="26"/>
          <w:szCs w:val="26"/>
        </w:rPr>
        <w:t xml:space="preserve">о намечаемой хозяйственной </w:t>
      </w:r>
      <w:r w:rsidRPr="00D46DE7">
        <w:rPr>
          <w:rFonts w:ascii="Times New Roman" w:hAnsi="Times New Roman" w:cs="Times New Roman"/>
          <w:sz w:val="26"/>
          <w:szCs w:val="26"/>
        </w:rPr>
        <w:t>и иной деятельности, которая подлежит</w:t>
      </w:r>
      <w:proofErr w:type="gramEnd"/>
      <w:r w:rsidRPr="00D46DE7">
        <w:rPr>
          <w:rFonts w:ascii="Times New Roman" w:hAnsi="Times New Roman" w:cs="Times New Roman"/>
          <w:sz w:val="26"/>
          <w:szCs w:val="26"/>
        </w:rPr>
        <w:t xml:space="preserve"> экологической экспертизе на территории муниципального образования "Городской округ "Город Нарьян-Мар"</w:t>
      </w:r>
      <w:r>
        <w:rPr>
          <w:rFonts w:ascii="Times New Roman" w:hAnsi="Times New Roman" w:cs="Times New Roman"/>
          <w:sz w:val="26"/>
          <w:szCs w:val="26"/>
        </w:rPr>
        <w:t>:</w:t>
      </w:r>
    </w:p>
    <w:p w:rsidR="006E3C35" w:rsidRDefault="006E3C35" w:rsidP="006E3C35">
      <w:pPr>
        <w:tabs>
          <w:tab w:val="left" w:pos="1134"/>
        </w:tabs>
        <w:ind w:firstLine="709"/>
        <w:jc w:val="both"/>
        <w:rPr>
          <w:sz w:val="26"/>
          <w:szCs w:val="26"/>
        </w:rPr>
      </w:pPr>
    </w:p>
    <w:p w:rsidR="006E3C35" w:rsidRDefault="006E3C35" w:rsidP="006E3C35">
      <w:pPr>
        <w:numPr>
          <w:ilvl w:val="0"/>
          <w:numId w:val="4"/>
        </w:numPr>
        <w:tabs>
          <w:tab w:val="left" w:pos="1134"/>
        </w:tabs>
        <w:ind w:left="0" w:firstLine="709"/>
        <w:jc w:val="both"/>
        <w:rPr>
          <w:sz w:val="26"/>
          <w:szCs w:val="26"/>
        </w:rPr>
      </w:pPr>
      <w:r w:rsidRPr="00D46DE7">
        <w:rPr>
          <w:sz w:val="26"/>
          <w:szCs w:val="26"/>
        </w:rPr>
        <w:t xml:space="preserve">Провести </w:t>
      </w:r>
      <w:r w:rsidRPr="007B1656">
        <w:rPr>
          <w:sz w:val="26"/>
          <w:szCs w:val="26"/>
        </w:rPr>
        <w:t>общественны</w:t>
      </w:r>
      <w:r>
        <w:rPr>
          <w:sz w:val="26"/>
          <w:szCs w:val="26"/>
        </w:rPr>
        <w:t>е</w:t>
      </w:r>
      <w:r w:rsidRPr="007B1656">
        <w:rPr>
          <w:sz w:val="26"/>
          <w:szCs w:val="26"/>
        </w:rPr>
        <w:t xml:space="preserve"> обсуждени</w:t>
      </w:r>
      <w:r>
        <w:rPr>
          <w:sz w:val="26"/>
          <w:szCs w:val="26"/>
        </w:rPr>
        <w:t>я</w:t>
      </w:r>
      <w:r w:rsidRPr="007B1656">
        <w:rPr>
          <w:sz w:val="26"/>
          <w:szCs w:val="26"/>
        </w:rPr>
        <w:t xml:space="preserve"> по </w:t>
      </w:r>
      <w:r>
        <w:rPr>
          <w:sz w:val="26"/>
          <w:szCs w:val="26"/>
        </w:rPr>
        <w:t>документам "</w:t>
      </w:r>
      <w:r w:rsidRPr="00EC5927">
        <w:rPr>
          <w:sz w:val="26"/>
          <w:szCs w:val="26"/>
        </w:rPr>
        <w:t xml:space="preserve">Материалы общего допустимого улова в районе добычи (вылова) водных биологических ресурсов </w:t>
      </w:r>
      <w:r>
        <w:rPr>
          <w:sz w:val="26"/>
          <w:szCs w:val="26"/>
        </w:rPr>
        <w:br/>
      </w:r>
      <w:r w:rsidRPr="00EC5927">
        <w:rPr>
          <w:sz w:val="26"/>
          <w:szCs w:val="26"/>
        </w:rPr>
        <w:t xml:space="preserve">во внутренних морских водах Российской Федерации, в территориальном море Российской Федерации, на континентальном шельфе Российской Федерации, </w:t>
      </w:r>
      <w:r>
        <w:rPr>
          <w:sz w:val="26"/>
          <w:szCs w:val="26"/>
        </w:rPr>
        <w:br/>
      </w:r>
      <w:r w:rsidRPr="00EC5927">
        <w:rPr>
          <w:sz w:val="26"/>
          <w:szCs w:val="26"/>
        </w:rPr>
        <w:t xml:space="preserve">в исключительной экономической зоне Российской Федерации и Каспийском море </w:t>
      </w:r>
      <w:r>
        <w:rPr>
          <w:sz w:val="26"/>
          <w:szCs w:val="26"/>
        </w:rPr>
        <w:br/>
      </w:r>
      <w:r w:rsidRPr="00EC5927">
        <w:rPr>
          <w:sz w:val="26"/>
          <w:szCs w:val="26"/>
        </w:rPr>
        <w:t>на 2021 год (с оценкой воздействия на окружающую среду). Часть 3. Беспозвоночные животные и водоросли</w:t>
      </w:r>
      <w:r>
        <w:rPr>
          <w:sz w:val="26"/>
          <w:szCs w:val="26"/>
        </w:rPr>
        <w:t xml:space="preserve">" 16 апреля 2020 года в 14.00 часов в актовом </w:t>
      </w:r>
      <w:r w:rsidRPr="008E0305">
        <w:rPr>
          <w:sz w:val="26"/>
          <w:szCs w:val="26"/>
        </w:rPr>
        <w:t>зал</w:t>
      </w:r>
      <w:r>
        <w:rPr>
          <w:sz w:val="26"/>
          <w:szCs w:val="26"/>
        </w:rPr>
        <w:t xml:space="preserve">е Администрации муниципального образования "Городской округ "Город Нарьян-Мар" по адресу: </w:t>
      </w:r>
      <w:proofErr w:type="gramStart"/>
      <w:r>
        <w:rPr>
          <w:sz w:val="26"/>
          <w:szCs w:val="26"/>
        </w:rPr>
        <w:t>г</w:t>
      </w:r>
      <w:proofErr w:type="gramEnd"/>
      <w:r>
        <w:rPr>
          <w:sz w:val="26"/>
          <w:szCs w:val="26"/>
        </w:rPr>
        <w:t>. Нарьян-Мар, ул. Ленина, д. 12.</w:t>
      </w:r>
    </w:p>
    <w:p w:rsidR="006E3C35" w:rsidRDefault="006E3C35" w:rsidP="006E3C35">
      <w:pPr>
        <w:tabs>
          <w:tab w:val="left" w:pos="1134"/>
        </w:tabs>
        <w:ind w:firstLine="709"/>
        <w:jc w:val="both"/>
        <w:rPr>
          <w:sz w:val="26"/>
          <w:szCs w:val="26"/>
        </w:rPr>
      </w:pPr>
      <w:r>
        <w:rPr>
          <w:sz w:val="26"/>
          <w:szCs w:val="26"/>
        </w:rPr>
        <w:t>2</w:t>
      </w:r>
      <w:r w:rsidRPr="00D46DE7">
        <w:rPr>
          <w:sz w:val="26"/>
          <w:szCs w:val="26"/>
        </w:rPr>
        <w:t>.</w:t>
      </w:r>
      <w:r w:rsidRPr="00D46DE7">
        <w:rPr>
          <w:sz w:val="26"/>
          <w:szCs w:val="26"/>
        </w:rPr>
        <w:tab/>
      </w:r>
      <w:proofErr w:type="gramStart"/>
      <w:r w:rsidRPr="00D46DE7">
        <w:rPr>
          <w:sz w:val="26"/>
          <w:szCs w:val="26"/>
        </w:rPr>
        <w:t xml:space="preserve">В срок до </w:t>
      </w:r>
      <w:r>
        <w:rPr>
          <w:sz w:val="26"/>
          <w:szCs w:val="26"/>
        </w:rPr>
        <w:t>15.03.2020</w:t>
      </w:r>
      <w:r w:rsidRPr="00D46DE7">
        <w:rPr>
          <w:sz w:val="26"/>
          <w:szCs w:val="26"/>
        </w:rPr>
        <w:t xml:space="preserve"> разместить на сайте Администрации </w:t>
      </w:r>
      <w:r w:rsidRPr="007B1656">
        <w:rPr>
          <w:sz w:val="26"/>
          <w:szCs w:val="26"/>
        </w:rPr>
        <w:t xml:space="preserve">муниципального образования "Городской округ "Город Нарьян-Мар" </w:t>
      </w:r>
      <w:r>
        <w:rPr>
          <w:sz w:val="26"/>
          <w:szCs w:val="26"/>
        </w:rPr>
        <w:t>(</w:t>
      </w:r>
      <w:hyperlink r:id="rId9" w:history="1">
        <w:r w:rsidRPr="007B1656">
          <w:rPr>
            <w:sz w:val="26"/>
            <w:szCs w:val="26"/>
          </w:rPr>
          <w:t>www.adm-nmar.ru</w:t>
        </w:r>
      </w:hyperlink>
      <w:r>
        <w:rPr>
          <w:sz w:val="26"/>
          <w:szCs w:val="26"/>
        </w:rPr>
        <w:t xml:space="preserve">) </w:t>
      </w:r>
      <w:r>
        <w:rPr>
          <w:sz w:val="26"/>
          <w:szCs w:val="26"/>
        </w:rPr>
        <w:br/>
        <w:t xml:space="preserve">и в официальном бюллетене МО "Городской округ "Город Нарьян-Мар" "Наш город" </w:t>
      </w:r>
      <w:r w:rsidRPr="00D46DE7">
        <w:rPr>
          <w:sz w:val="26"/>
          <w:szCs w:val="26"/>
        </w:rPr>
        <w:t xml:space="preserve">информацию </w:t>
      </w:r>
      <w:r>
        <w:rPr>
          <w:sz w:val="26"/>
          <w:szCs w:val="26"/>
        </w:rPr>
        <w:t>о проведении</w:t>
      </w:r>
      <w:r w:rsidRPr="00D46DE7">
        <w:rPr>
          <w:sz w:val="26"/>
          <w:szCs w:val="26"/>
        </w:rPr>
        <w:t xml:space="preserve"> </w:t>
      </w:r>
      <w:r w:rsidRPr="007B1656">
        <w:rPr>
          <w:sz w:val="26"/>
          <w:szCs w:val="26"/>
        </w:rPr>
        <w:t>общественны</w:t>
      </w:r>
      <w:r>
        <w:rPr>
          <w:sz w:val="26"/>
          <w:szCs w:val="26"/>
        </w:rPr>
        <w:t>х</w:t>
      </w:r>
      <w:r w:rsidRPr="007B1656">
        <w:rPr>
          <w:sz w:val="26"/>
          <w:szCs w:val="26"/>
        </w:rPr>
        <w:t xml:space="preserve"> обсуждени</w:t>
      </w:r>
      <w:r>
        <w:rPr>
          <w:sz w:val="26"/>
          <w:szCs w:val="26"/>
        </w:rPr>
        <w:t>й</w:t>
      </w:r>
      <w:r w:rsidRPr="007B1656">
        <w:rPr>
          <w:sz w:val="26"/>
          <w:szCs w:val="26"/>
        </w:rPr>
        <w:t xml:space="preserve"> по </w:t>
      </w:r>
      <w:r>
        <w:rPr>
          <w:sz w:val="26"/>
          <w:szCs w:val="26"/>
        </w:rPr>
        <w:t>документам</w:t>
      </w:r>
      <w:r w:rsidRPr="007B1656">
        <w:rPr>
          <w:sz w:val="26"/>
          <w:szCs w:val="26"/>
        </w:rPr>
        <w:t xml:space="preserve"> </w:t>
      </w:r>
      <w:r>
        <w:rPr>
          <w:sz w:val="26"/>
          <w:szCs w:val="26"/>
        </w:rPr>
        <w:t>"</w:t>
      </w:r>
      <w:r w:rsidRPr="00EC5927">
        <w:rPr>
          <w:sz w:val="26"/>
          <w:szCs w:val="26"/>
        </w:rPr>
        <w:t>Материалы общего допустимого улова в районе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w:t>
      </w:r>
      <w:proofErr w:type="gramEnd"/>
      <w:r w:rsidRPr="00EC5927">
        <w:rPr>
          <w:sz w:val="26"/>
          <w:szCs w:val="26"/>
        </w:rPr>
        <w:t xml:space="preserve"> Российской Федерации, </w:t>
      </w:r>
      <w:r>
        <w:rPr>
          <w:sz w:val="26"/>
          <w:szCs w:val="26"/>
        </w:rPr>
        <w:br/>
      </w:r>
      <w:r w:rsidRPr="00EC5927">
        <w:rPr>
          <w:sz w:val="26"/>
          <w:szCs w:val="26"/>
        </w:rPr>
        <w:t xml:space="preserve">в исключительной экономической зоне Российской Федерации и Каспийском море </w:t>
      </w:r>
      <w:r>
        <w:rPr>
          <w:sz w:val="26"/>
          <w:szCs w:val="26"/>
        </w:rPr>
        <w:br/>
      </w:r>
      <w:r w:rsidRPr="00EC5927">
        <w:rPr>
          <w:sz w:val="26"/>
          <w:szCs w:val="26"/>
        </w:rPr>
        <w:t>на 2021 год (с оценкой воздействия на окружающую среду). Часть 3. Беспозвоночные животные и водоросли</w:t>
      </w:r>
      <w:r>
        <w:rPr>
          <w:sz w:val="26"/>
          <w:szCs w:val="26"/>
        </w:rPr>
        <w:t>".</w:t>
      </w:r>
    </w:p>
    <w:p w:rsidR="006E3C35" w:rsidRDefault="006E3C35" w:rsidP="006E3C35">
      <w:pPr>
        <w:pStyle w:val="ConsNonformat"/>
        <w:widowControl/>
        <w:tabs>
          <w:tab w:val="left" w:pos="1134"/>
        </w:tabs>
        <w:ind w:right="0" w:firstLine="709"/>
        <w:jc w:val="both"/>
        <w:rPr>
          <w:rFonts w:ascii="Times New Roman" w:hAnsi="Times New Roman" w:cs="Times New Roman"/>
          <w:sz w:val="26"/>
          <w:szCs w:val="26"/>
        </w:rPr>
      </w:pPr>
      <w:r>
        <w:rPr>
          <w:rFonts w:ascii="Times New Roman" w:hAnsi="Times New Roman" w:cs="Times New Roman"/>
          <w:sz w:val="26"/>
          <w:szCs w:val="26"/>
        </w:rPr>
        <w:t>3</w:t>
      </w:r>
      <w:r w:rsidRPr="00D340A5">
        <w:rPr>
          <w:rFonts w:ascii="Times New Roman" w:hAnsi="Times New Roman" w:cs="Times New Roman"/>
          <w:sz w:val="26"/>
          <w:szCs w:val="26"/>
        </w:rPr>
        <w:t>.</w:t>
      </w:r>
      <w:r w:rsidRPr="00D340A5">
        <w:rPr>
          <w:rFonts w:ascii="Times New Roman" w:hAnsi="Times New Roman" w:cs="Times New Roman"/>
          <w:sz w:val="26"/>
          <w:szCs w:val="26"/>
        </w:rPr>
        <w:tab/>
        <w:t>Назначить ответственным</w:t>
      </w:r>
      <w:r>
        <w:rPr>
          <w:rFonts w:ascii="Times New Roman" w:hAnsi="Times New Roman" w:cs="Times New Roman"/>
          <w:sz w:val="26"/>
          <w:szCs w:val="26"/>
        </w:rPr>
        <w:t>и</w:t>
      </w:r>
      <w:r w:rsidRPr="00D340A5">
        <w:rPr>
          <w:rFonts w:ascii="Times New Roman" w:hAnsi="Times New Roman" w:cs="Times New Roman"/>
          <w:sz w:val="26"/>
          <w:szCs w:val="26"/>
        </w:rPr>
        <w:t xml:space="preserve"> лиц</w:t>
      </w:r>
      <w:r>
        <w:rPr>
          <w:rFonts w:ascii="Times New Roman" w:hAnsi="Times New Roman" w:cs="Times New Roman"/>
          <w:sz w:val="26"/>
          <w:szCs w:val="26"/>
        </w:rPr>
        <w:t>ами</w:t>
      </w:r>
      <w:r w:rsidRPr="00D340A5">
        <w:rPr>
          <w:rFonts w:ascii="Times New Roman" w:hAnsi="Times New Roman" w:cs="Times New Roman"/>
          <w:sz w:val="26"/>
          <w:szCs w:val="26"/>
        </w:rPr>
        <w:t xml:space="preserve"> за организацию и проведение публичных слушаний</w:t>
      </w:r>
      <w:r>
        <w:rPr>
          <w:rFonts w:ascii="Times New Roman" w:hAnsi="Times New Roman" w:cs="Times New Roman"/>
          <w:sz w:val="26"/>
          <w:szCs w:val="26"/>
        </w:rPr>
        <w:t>:</w:t>
      </w:r>
    </w:p>
    <w:p w:rsidR="006E3C35" w:rsidRDefault="006E3C35" w:rsidP="006E3C35">
      <w:pPr>
        <w:pStyle w:val="ConsNonformat"/>
        <w:widowControl/>
        <w:tabs>
          <w:tab w:val="left" w:pos="993"/>
        </w:tabs>
        <w:ind w:right="0"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Терентьеву Елену Александровну, начальника у</w:t>
      </w:r>
      <w:r w:rsidRPr="009405BF">
        <w:rPr>
          <w:rFonts w:ascii="Times New Roman" w:hAnsi="Times New Roman" w:cs="Times New Roman"/>
          <w:sz w:val="26"/>
          <w:szCs w:val="26"/>
        </w:rPr>
        <w:t xml:space="preserve">правления </w:t>
      </w:r>
      <w:r>
        <w:rPr>
          <w:rFonts w:ascii="Times New Roman" w:hAnsi="Times New Roman" w:cs="Times New Roman"/>
          <w:sz w:val="26"/>
          <w:szCs w:val="26"/>
        </w:rPr>
        <w:t xml:space="preserve">жилищно-коммунального хозяйства </w:t>
      </w:r>
      <w:r w:rsidRPr="009405BF">
        <w:rPr>
          <w:rFonts w:ascii="Times New Roman" w:hAnsi="Times New Roman" w:cs="Times New Roman"/>
          <w:sz w:val="26"/>
          <w:szCs w:val="26"/>
        </w:rPr>
        <w:t xml:space="preserve">Администрации </w:t>
      </w:r>
      <w:r>
        <w:rPr>
          <w:rFonts w:ascii="Times New Roman" w:hAnsi="Times New Roman" w:cs="Times New Roman"/>
          <w:sz w:val="26"/>
          <w:szCs w:val="26"/>
        </w:rPr>
        <w:t>муниципального образования</w:t>
      </w:r>
      <w:r w:rsidRPr="009405BF">
        <w:rPr>
          <w:rFonts w:ascii="Times New Roman" w:hAnsi="Times New Roman" w:cs="Times New Roman"/>
          <w:sz w:val="26"/>
          <w:szCs w:val="26"/>
        </w:rPr>
        <w:t xml:space="preserve"> "Гор</w:t>
      </w:r>
      <w:r>
        <w:rPr>
          <w:rFonts w:ascii="Times New Roman" w:hAnsi="Times New Roman" w:cs="Times New Roman"/>
          <w:sz w:val="26"/>
          <w:szCs w:val="26"/>
        </w:rPr>
        <w:t>одской округ "Город Нарьян-Мар";</w:t>
      </w:r>
    </w:p>
    <w:p w:rsidR="006E3C35" w:rsidRPr="00D340A5" w:rsidRDefault="006E3C35" w:rsidP="006E3C35">
      <w:pPr>
        <w:pStyle w:val="ConsNonformat"/>
        <w:widowControl/>
        <w:tabs>
          <w:tab w:val="left" w:pos="993"/>
        </w:tabs>
        <w:ind w:right="0"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D340A5">
        <w:rPr>
          <w:rFonts w:ascii="Times New Roman" w:hAnsi="Times New Roman" w:cs="Times New Roman"/>
          <w:sz w:val="26"/>
          <w:szCs w:val="26"/>
        </w:rPr>
        <w:t xml:space="preserve">Максимову Алину Александровну, </w:t>
      </w:r>
      <w:r>
        <w:rPr>
          <w:rFonts w:ascii="Times New Roman" w:hAnsi="Times New Roman" w:cs="Times New Roman"/>
          <w:sz w:val="26"/>
          <w:szCs w:val="26"/>
        </w:rPr>
        <w:t>заместителя</w:t>
      </w:r>
      <w:r w:rsidRPr="004E3E6D">
        <w:rPr>
          <w:rFonts w:ascii="Times New Roman" w:hAnsi="Times New Roman" w:cs="Times New Roman"/>
          <w:sz w:val="26"/>
          <w:szCs w:val="26"/>
        </w:rPr>
        <w:t xml:space="preserve"> </w:t>
      </w:r>
      <w:r>
        <w:rPr>
          <w:rFonts w:ascii="Times New Roman" w:hAnsi="Times New Roman" w:cs="Times New Roman"/>
          <w:sz w:val="26"/>
          <w:szCs w:val="26"/>
        </w:rPr>
        <w:t xml:space="preserve">начальника </w:t>
      </w:r>
      <w:r w:rsidRPr="00D340A5">
        <w:rPr>
          <w:rFonts w:ascii="Times New Roman" w:hAnsi="Times New Roman" w:cs="Times New Roman"/>
          <w:sz w:val="26"/>
          <w:szCs w:val="26"/>
        </w:rPr>
        <w:t xml:space="preserve">управления организационно-информационного обеспечения Администрации </w:t>
      </w:r>
      <w:r>
        <w:rPr>
          <w:rFonts w:ascii="Times New Roman" w:hAnsi="Times New Roman" w:cs="Times New Roman"/>
          <w:sz w:val="26"/>
          <w:szCs w:val="26"/>
        </w:rPr>
        <w:t>муниципального образования</w:t>
      </w:r>
      <w:r w:rsidRPr="00D340A5">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 xml:space="preserve"> – </w:t>
      </w:r>
      <w:r w:rsidRPr="00D340A5">
        <w:rPr>
          <w:rFonts w:ascii="Times New Roman" w:hAnsi="Times New Roman" w:cs="Times New Roman"/>
          <w:sz w:val="26"/>
          <w:szCs w:val="26"/>
        </w:rPr>
        <w:t>начальника отдела организационной работы и общественных связей</w:t>
      </w:r>
      <w:r>
        <w:rPr>
          <w:rFonts w:ascii="Times New Roman" w:hAnsi="Times New Roman" w:cs="Times New Roman"/>
          <w:sz w:val="26"/>
          <w:szCs w:val="26"/>
        </w:rPr>
        <w:t xml:space="preserve">. </w:t>
      </w:r>
    </w:p>
    <w:p w:rsidR="006E3C35" w:rsidRPr="00D46DE7" w:rsidRDefault="006E3C35" w:rsidP="006E3C35">
      <w:pPr>
        <w:pStyle w:val="ConsNonformat"/>
        <w:widowControl/>
        <w:tabs>
          <w:tab w:val="left" w:pos="1134"/>
        </w:tabs>
        <w:ind w:right="0" w:firstLine="709"/>
        <w:jc w:val="both"/>
        <w:rPr>
          <w:rFonts w:ascii="Times New Roman" w:hAnsi="Times New Roman" w:cs="Times New Roman"/>
          <w:sz w:val="26"/>
          <w:szCs w:val="26"/>
        </w:rPr>
      </w:pPr>
      <w:r>
        <w:rPr>
          <w:rFonts w:ascii="Times New Roman" w:hAnsi="Times New Roman" w:cs="Times New Roman"/>
          <w:sz w:val="26"/>
          <w:szCs w:val="26"/>
        </w:rPr>
        <w:t>4</w:t>
      </w:r>
      <w:r w:rsidRPr="00D46DE7">
        <w:rPr>
          <w:rFonts w:ascii="Times New Roman" w:hAnsi="Times New Roman" w:cs="Times New Roman"/>
          <w:sz w:val="26"/>
          <w:szCs w:val="26"/>
        </w:rPr>
        <w:t>.</w:t>
      </w:r>
      <w:r w:rsidRPr="00D46DE7">
        <w:rPr>
          <w:rFonts w:ascii="Times New Roman" w:hAnsi="Times New Roman" w:cs="Times New Roman"/>
          <w:sz w:val="26"/>
          <w:szCs w:val="26"/>
        </w:rPr>
        <w:tab/>
        <w:t xml:space="preserve">Настоящее распоряжение вступает в силу со дня его подписания </w:t>
      </w:r>
      <w:r>
        <w:rPr>
          <w:rFonts w:ascii="Times New Roman" w:hAnsi="Times New Roman" w:cs="Times New Roman"/>
          <w:sz w:val="26"/>
          <w:szCs w:val="26"/>
        </w:rPr>
        <w:br/>
      </w:r>
      <w:r w:rsidRPr="00D46DE7">
        <w:rPr>
          <w:rFonts w:ascii="Times New Roman" w:hAnsi="Times New Roman" w:cs="Times New Roman"/>
          <w:sz w:val="26"/>
          <w:szCs w:val="26"/>
        </w:rPr>
        <w:t>и подлежит опубликованию.</w:t>
      </w:r>
    </w:p>
    <w:p w:rsidR="001A13E7" w:rsidRPr="001A13E7" w:rsidRDefault="001A13E7" w:rsidP="001A13E7">
      <w:pPr>
        <w:tabs>
          <w:tab w:val="left" w:pos="1134"/>
        </w:tabs>
        <w:autoSpaceDE w:val="0"/>
        <w:autoSpaceDN w:val="0"/>
        <w:adjustRightInd w:val="0"/>
        <w:ind w:firstLine="709"/>
        <w:jc w:val="both"/>
        <w:rPr>
          <w:sz w:val="26"/>
          <w:szCs w:val="26"/>
        </w:rPr>
      </w:pP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sectPr w:rsidR="005416E3" w:rsidSect="0035678E">
      <w:head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6F3" w:rsidRDefault="005156F3" w:rsidP="0035168A">
      <w:r>
        <w:separator/>
      </w:r>
    </w:p>
  </w:endnote>
  <w:endnote w:type="continuationSeparator" w:id="0">
    <w:p w:rsidR="005156F3" w:rsidRDefault="005156F3"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6F3" w:rsidRDefault="005156F3" w:rsidP="0035168A">
      <w:r>
        <w:separator/>
      </w:r>
    </w:p>
  </w:footnote>
  <w:footnote w:type="continuationSeparator" w:id="0">
    <w:p w:rsidR="005156F3" w:rsidRDefault="005156F3"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3B01DF" w:rsidRDefault="00C06990">
        <w:pPr>
          <w:pStyle w:val="a3"/>
          <w:jc w:val="center"/>
        </w:pPr>
        <w:fldSimple w:instr=" PAGE   \* MERGEFORMAT ">
          <w:r w:rsidR="006E3C35">
            <w:rPr>
              <w:noProof/>
            </w:rPr>
            <w:t>2</w:t>
          </w:r>
        </w:fldSimple>
      </w:p>
    </w:sdtContent>
  </w:sdt>
  <w:p w:rsidR="003B01DF" w:rsidRDefault="003B01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4E677958"/>
    <w:multiLevelType w:val="hybridMultilevel"/>
    <w:tmpl w:val="E920334C"/>
    <w:lvl w:ilvl="0" w:tplc="869A3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4BB"/>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284"/>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D92"/>
    <w:rsid w:val="00115FD9"/>
    <w:rsid w:val="001168EF"/>
    <w:rsid w:val="0011698C"/>
    <w:rsid w:val="001173A9"/>
    <w:rsid w:val="00120049"/>
    <w:rsid w:val="001207AE"/>
    <w:rsid w:val="001207C2"/>
    <w:rsid w:val="001213BD"/>
    <w:rsid w:val="00121A41"/>
    <w:rsid w:val="00121DD2"/>
    <w:rsid w:val="00122025"/>
    <w:rsid w:val="001223D1"/>
    <w:rsid w:val="0012275B"/>
    <w:rsid w:val="00122B89"/>
    <w:rsid w:val="00123392"/>
    <w:rsid w:val="00123D1E"/>
    <w:rsid w:val="00123F4B"/>
    <w:rsid w:val="00124058"/>
    <w:rsid w:val="001242E7"/>
    <w:rsid w:val="001248E2"/>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64"/>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E1A"/>
    <w:rsid w:val="002B60E0"/>
    <w:rsid w:val="002B6B02"/>
    <w:rsid w:val="002B6ED0"/>
    <w:rsid w:val="002B724F"/>
    <w:rsid w:val="002B7A8C"/>
    <w:rsid w:val="002B7B44"/>
    <w:rsid w:val="002B7BB2"/>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662"/>
    <w:rsid w:val="003346DE"/>
    <w:rsid w:val="00335029"/>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AD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3941"/>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41E"/>
    <w:rsid w:val="00480CCA"/>
    <w:rsid w:val="00480F88"/>
    <w:rsid w:val="0048109F"/>
    <w:rsid w:val="004817F9"/>
    <w:rsid w:val="00481A74"/>
    <w:rsid w:val="00481C86"/>
    <w:rsid w:val="00482799"/>
    <w:rsid w:val="00482A79"/>
    <w:rsid w:val="00483184"/>
    <w:rsid w:val="004835F2"/>
    <w:rsid w:val="0048382B"/>
    <w:rsid w:val="00483D60"/>
    <w:rsid w:val="00483F1E"/>
    <w:rsid w:val="00484479"/>
    <w:rsid w:val="004849E0"/>
    <w:rsid w:val="00484A66"/>
    <w:rsid w:val="00484C13"/>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60B"/>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5DB3"/>
    <w:rsid w:val="0059649C"/>
    <w:rsid w:val="005964E7"/>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953"/>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35"/>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1F4"/>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B70B2"/>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C66"/>
    <w:rsid w:val="00905DB9"/>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CFE"/>
    <w:rsid w:val="00A77DD3"/>
    <w:rsid w:val="00A77E0D"/>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B75"/>
    <w:rsid w:val="00A96C4B"/>
    <w:rsid w:val="00A96EF7"/>
    <w:rsid w:val="00A9740D"/>
    <w:rsid w:val="00A974C6"/>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E99"/>
    <w:rsid w:val="00B0382D"/>
    <w:rsid w:val="00B038CD"/>
    <w:rsid w:val="00B03FCF"/>
    <w:rsid w:val="00B0421F"/>
    <w:rsid w:val="00B04281"/>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0BA"/>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20"/>
    <w:rsid w:val="00B31A33"/>
    <w:rsid w:val="00B31B42"/>
    <w:rsid w:val="00B31F86"/>
    <w:rsid w:val="00B32217"/>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093"/>
    <w:rsid w:val="00BD3C8D"/>
    <w:rsid w:val="00BD3CC9"/>
    <w:rsid w:val="00BD3EF2"/>
    <w:rsid w:val="00BD41C4"/>
    <w:rsid w:val="00BD4280"/>
    <w:rsid w:val="00BD45BC"/>
    <w:rsid w:val="00BD4AB6"/>
    <w:rsid w:val="00BD4B70"/>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1CB3"/>
    <w:rsid w:val="00C02D6C"/>
    <w:rsid w:val="00C03201"/>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990"/>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7E0"/>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1E9B"/>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F2"/>
    <w:rsid w:val="00CD66CA"/>
    <w:rsid w:val="00CD6838"/>
    <w:rsid w:val="00CD687A"/>
    <w:rsid w:val="00CD69A2"/>
    <w:rsid w:val="00CD6F58"/>
    <w:rsid w:val="00CD72A2"/>
    <w:rsid w:val="00CD781C"/>
    <w:rsid w:val="00CD78E7"/>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2FC"/>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02E"/>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29A"/>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781"/>
    <w:rsid w:val="00EE6975"/>
    <w:rsid w:val="00EE6CAA"/>
    <w:rsid w:val="00EE6D5A"/>
    <w:rsid w:val="00EE6F32"/>
    <w:rsid w:val="00EE7083"/>
    <w:rsid w:val="00EE7A2C"/>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215"/>
    <w:rsid w:val="00EF4372"/>
    <w:rsid w:val="00EF446E"/>
    <w:rsid w:val="00EF45DF"/>
    <w:rsid w:val="00EF5363"/>
    <w:rsid w:val="00EF5E5A"/>
    <w:rsid w:val="00EF6197"/>
    <w:rsid w:val="00EF6341"/>
    <w:rsid w:val="00EF63D4"/>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0C9"/>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7A062-B9A4-453B-814C-B6BFC720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2020-03-03T06:43:00Z</dcterms:created>
  <dcterms:modified xsi:type="dcterms:W3CDTF">2020-03-03T06:43:00Z</dcterms:modified>
</cp:coreProperties>
</file>