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CB3D08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CB3D08">
              <w:t>6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7577D9">
            <w:pPr>
              <w:ind w:left="-38" w:firstLine="38"/>
              <w:jc w:val="center"/>
            </w:pPr>
            <w:r>
              <w:t>8</w:t>
            </w:r>
            <w:r w:rsidR="007577D9">
              <w:t>6</w:t>
            </w:r>
            <w:r w:rsidR="007C0DA7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C0DA7" w:rsidRDefault="007C0DA7" w:rsidP="007C0DA7">
      <w:pPr>
        <w:autoSpaceDE w:val="0"/>
        <w:autoSpaceDN w:val="0"/>
        <w:adjustRightInd w:val="0"/>
        <w:ind w:right="4109"/>
        <w:jc w:val="both"/>
        <w:rPr>
          <w:sz w:val="26"/>
          <w:szCs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постановление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</w:t>
      </w:r>
      <w:r w:rsidRPr="00B7025C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5</w:t>
      </w:r>
      <w:r w:rsidRPr="00B7025C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7</w:t>
      </w:r>
      <w:r w:rsidRPr="00B7025C">
        <w:rPr>
          <w:bCs/>
          <w:sz w:val="26"/>
          <w:szCs w:val="26"/>
        </w:rPr>
        <w:t>.20</w:t>
      </w:r>
      <w:r>
        <w:rPr>
          <w:bCs/>
          <w:sz w:val="26"/>
          <w:szCs w:val="26"/>
        </w:rPr>
        <w:t>24</w:t>
      </w:r>
      <w:r w:rsidRPr="00B7025C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942</w:t>
      </w:r>
      <w:r w:rsidRPr="00B7025C">
        <w:rPr>
          <w:bCs/>
          <w:sz w:val="26"/>
          <w:szCs w:val="26"/>
        </w:rPr>
        <w:t xml:space="preserve"> </w:t>
      </w:r>
      <w:r w:rsidRPr="00B7025C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>
        <w:rPr>
          <w:sz w:val="26"/>
          <w:szCs w:val="26"/>
        </w:rPr>
        <w:t>предоставления на конкурсной основе грантов             в форме субсидий на реализацию социально значимых проектов социально ориентированных некоммерческих организаций</w:t>
      </w:r>
      <w:r w:rsidRPr="00B7025C">
        <w:rPr>
          <w:sz w:val="26"/>
          <w:szCs w:val="26"/>
        </w:rPr>
        <w:t>"</w:t>
      </w:r>
    </w:p>
    <w:p w:rsidR="007C0DA7" w:rsidRDefault="007C0DA7" w:rsidP="007C0DA7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7C0DA7" w:rsidRDefault="007C0DA7" w:rsidP="007C0DA7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7C0DA7" w:rsidRDefault="007C0DA7" w:rsidP="007C0DA7">
      <w:pPr>
        <w:tabs>
          <w:tab w:val="left" w:pos="5387"/>
        </w:tabs>
        <w:autoSpaceDE w:val="0"/>
        <w:autoSpaceDN w:val="0"/>
        <w:adjustRightInd w:val="0"/>
        <w:ind w:right="4251"/>
        <w:jc w:val="both"/>
        <w:rPr>
          <w:bCs/>
          <w:sz w:val="26"/>
        </w:rPr>
      </w:pPr>
    </w:p>
    <w:p w:rsidR="007C0DA7" w:rsidRDefault="007C0DA7" w:rsidP="007C0DA7">
      <w:pPr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0B1125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>части</w:t>
        </w:r>
        <w:r w:rsidRPr="000B1125">
          <w:rPr>
            <w:sz w:val="26"/>
            <w:szCs w:val="26"/>
          </w:rPr>
          <w:t xml:space="preserve"> 1 статьи 16</w:t>
        </w:r>
      </w:hyperlink>
      <w:r w:rsidRPr="000B1125"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Федерального закона от 06.10.2003</w:t>
      </w:r>
      <w:r>
        <w:rPr>
          <w:bCs/>
          <w:sz w:val="26"/>
          <w:szCs w:val="26"/>
        </w:rPr>
        <w:br/>
      </w:r>
      <w:r w:rsidRPr="00A80B24">
        <w:rPr>
          <w:bCs/>
          <w:sz w:val="26"/>
          <w:szCs w:val="26"/>
        </w:rPr>
        <w:t>№ 131-ФЗ</w:t>
      </w:r>
      <w:r>
        <w:rPr>
          <w:bCs/>
          <w:sz w:val="26"/>
          <w:szCs w:val="26"/>
        </w:rPr>
        <w:t xml:space="preserve">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80B24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7C0DA7" w:rsidRDefault="007C0DA7" w:rsidP="007C0DA7">
      <w:pPr>
        <w:ind w:firstLine="709"/>
        <w:jc w:val="both"/>
        <w:rPr>
          <w:bCs/>
          <w:sz w:val="26"/>
        </w:rPr>
      </w:pPr>
    </w:p>
    <w:p w:rsidR="007C0DA7" w:rsidRPr="004D42DE" w:rsidRDefault="007C0DA7" w:rsidP="007C0DA7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7C0DA7" w:rsidRPr="004D42DE" w:rsidRDefault="007C0DA7" w:rsidP="007C0DA7">
      <w:pPr>
        <w:ind w:firstLine="709"/>
        <w:jc w:val="both"/>
        <w:rPr>
          <w:bCs/>
          <w:sz w:val="26"/>
        </w:rPr>
      </w:pPr>
    </w:p>
    <w:p w:rsidR="007C0DA7" w:rsidRPr="00F7107D" w:rsidRDefault="007C0DA7" w:rsidP="00F7107D">
      <w:pPr>
        <w:pStyle w:val="ad"/>
        <w:numPr>
          <w:ilvl w:val="0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F7107D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05.07.2024 № 942 </w:t>
      </w:r>
      <w:r w:rsidRPr="00F7107D">
        <w:rPr>
          <w:rFonts w:eastAsiaTheme="minorHAnsi"/>
          <w:sz w:val="26"/>
          <w:szCs w:val="26"/>
          <w:lang w:eastAsia="en-US"/>
        </w:rPr>
        <w:t xml:space="preserve">"Об утверждении Порядка </w:t>
      </w:r>
      <w:r w:rsidRPr="00F7107D">
        <w:rPr>
          <w:sz w:val="26"/>
          <w:szCs w:val="26"/>
        </w:rPr>
        <w:t>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Pr="00F7107D">
        <w:rPr>
          <w:rFonts w:eastAsiaTheme="minorHAnsi"/>
          <w:sz w:val="26"/>
          <w:szCs w:val="26"/>
          <w:lang w:eastAsia="en-US"/>
        </w:rPr>
        <w:t>" следующие изменения</w:t>
      </w:r>
      <w:r w:rsidRPr="00F7107D">
        <w:rPr>
          <w:bCs/>
          <w:sz w:val="26"/>
          <w:szCs w:val="26"/>
        </w:rPr>
        <w:t>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1.1. Пункт 1.3 Порядка дополнить подпунктом 9 следующего содержания: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color w:val="000000"/>
          <w:sz w:val="26"/>
          <w:szCs w:val="26"/>
        </w:rPr>
        <w:t>"</w:t>
      </w:r>
      <w:r w:rsidRPr="00F7107D">
        <w:rPr>
          <w:sz w:val="26"/>
          <w:szCs w:val="26"/>
        </w:rPr>
        <w:t>9) софинансирование – привлечение внебюджетных средств для реализации социально значимого проекта.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1.2. Абзац второй пункта 1.8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</w:t>
      </w:r>
      <w:r w:rsidR="00F7107D">
        <w:rPr>
          <w:rFonts w:ascii="Times New Roman" w:hAnsi="Times New Roman" w:cs="Times New Roman"/>
          <w:sz w:val="26"/>
          <w:szCs w:val="26"/>
        </w:rPr>
        <w:br/>
      </w:r>
      <w:r w:rsidRPr="00F7107D">
        <w:rPr>
          <w:rFonts w:ascii="Times New Roman" w:hAnsi="Times New Roman" w:cs="Times New Roman"/>
          <w:sz w:val="26"/>
          <w:szCs w:val="26"/>
        </w:rPr>
        <w:t>Нарьян-Мар".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1.3. Абзац первый пункта 2.1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2.1. На дату подачи заявки и подписания соглашения участники конкурса должны соответствовать следующим требованиям: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1.4. Подпункт 7 пункта 3.1 Порядка признать утратившим силу.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lastRenderedPageBreak/>
        <w:t>1.5. Пункт 4.4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F7107D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F7107D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1) заявку на участие в конкурсе;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5"/>
      <w:bookmarkEnd w:id="1"/>
      <w:r w:rsidRPr="00F7107D">
        <w:rPr>
          <w:rFonts w:ascii="Times New Roman" w:hAnsi="Times New Roman" w:cs="Times New Roman"/>
          <w:sz w:val="26"/>
          <w:szCs w:val="26"/>
        </w:rPr>
        <w:t>2) 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 xml:space="preserve">3) подтверждение согласия на публикацию (размещение) в информационно-телекоммуникационной сети "Интернет" информации об участнике конкурса, </w:t>
      </w:r>
      <w:r w:rsidRPr="00F7107D">
        <w:rPr>
          <w:rFonts w:ascii="Times New Roman" w:hAnsi="Times New Roman" w:cs="Times New Roman"/>
          <w:sz w:val="26"/>
          <w:szCs w:val="26"/>
        </w:rPr>
        <w:br/>
        <w:t xml:space="preserve">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</w:t>
      </w:r>
      <w:r w:rsidRPr="00F7107D">
        <w:rPr>
          <w:rFonts w:ascii="Times New Roman" w:hAnsi="Times New Roman" w:cs="Times New Roman"/>
          <w:sz w:val="26"/>
          <w:szCs w:val="26"/>
        </w:rPr>
        <w:br/>
        <w:t>веб-интерфейса системы "Электронный бюджет";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4) 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5) 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 xml:space="preserve">6) перечень затрат, источником финансового обеспечения которых является грант (подается посредством заполнения соответствующих экранных форм </w:t>
      </w:r>
      <w:r w:rsidRPr="00F7107D">
        <w:rPr>
          <w:rFonts w:ascii="Times New Roman" w:hAnsi="Times New Roman" w:cs="Times New Roman"/>
          <w:sz w:val="26"/>
          <w:szCs w:val="26"/>
        </w:rPr>
        <w:br/>
        <w:t>веб-интерфейса системы "Электронный бюджет");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F7107D">
        <w:rPr>
          <w:rFonts w:ascii="Times New Roman" w:hAnsi="Times New Roman" w:cs="Times New Roman"/>
          <w:sz w:val="26"/>
          <w:szCs w:val="26"/>
        </w:rPr>
        <w:t xml:space="preserve">7) 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</w:t>
      </w:r>
      <w:r w:rsidRPr="00F7107D">
        <w:rPr>
          <w:rFonts w:ascii="Times New Roman" w:hAnsi="Times New Roman" w:cs="Times New Roman"/>
          <w:sz w:val="26"/>
          <w:szCs w:val="26"/>
        </w:rPr>
        <w:br/>
        <w:t>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 xml:space="preserve">8) доверенность, подтверждающую полномочия на осуществление действий </w:t>
      </w:r>
      <w:r w:rsidRPr="00F7107D">
        <w:rPr>
          <w:rFonts w:ascii="Times New Roman" w:hAnsi="Times New Roman" w:cs="Times New Roman"/>
          <w:sz w:val="26"/>
          <w:szCs w:val="26"/>
        </w:rPr>
        <w:br/>
        <w:t>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1.6. Абзац первый пункта 4.9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4.9. Документы, перечисленные в </w:t>
      </w:r>
      <w:hyperlink w:anchor="P135">
        <w:r w:rsidRPr="00F7107D">
          <w:rPr>
            <w:rFonts w:ascii="Times New Roman" w:hAnsi="Times New Roman" w:cs="Times New Roman"/>
            <w:sz w:val="26"/>
            <w:szCs w:val="26"/>
          </w:rPr>
          <w:t>подпунктах 2</w:t>
        </w:r>
      </w:hyperlink>
      <w:r w:rsidR="00F7107D">
        <w:rPr>
          <w:rFonts w:ascii="Times New Roman" w:hAnsi="Times New Roman" w:cs="Times New Roman"/>
          <w:sz w:val="26"/>
          <w:szCs w:val="26"/>
        </w:rPr>
        <w:t>–</w:t>
      </w:r>
      <w:hyperlink w:anchor="P141">
        <w:r w:rsidRPr="00F7107D">
          <w:rPr>
            <w:rFonts w:ascii="Times New Roman" w:hAnsi="Times New Roman" w:cs="Times New Roman"/>
            <w:sz w:val="26"/>
            <w:szCs w:val="26"/>
          </w:rPr>
          <w:t>8 пункта 4.4</w:t>
        </w:r>
      </w:hyperlink>
      <w:r w:rsidRPr="00F7107D">
        <w:rPr>
          <w:rFonts w:ascii="Times New Roman" w:hAnsi="Times New Roman" w:cs="Times New Roman"/>
          <w:sz w:val="26"/>
          <w:szCs w:val="26"/>
        </w:rPr>
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1.7. Пункт 4.17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4.17. Заявка отклоняется на стадии рассмотрения и оценки заявок </w:t>
      </w:r>
      <w:r w:rsidR="00F7107D">
        <w:rPr>
          <w:rFonts w:ascii="Times New Roman" w:hAnsi="Times New Roman" w:cs="Times New Roman"/>
          <w:sz w:val="26"/>
          <w:szCs w:val="26"/>
        </w:rPr>
        <w:br/>
      </w:r>
      <w:r w:rsidRPr="00F7107D">
        <w:rPr>
          <w:rFonts w:ascii="Times New Roman" w:hAnsi="Times New Roman" w:cs="Times New Roman"/>
          <w:sz w:val="26"/>
          <w:szCs w:val="26"/>
        </w:rPr>
        <w:t>по следующим основаниям: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 xml:space="preserve">1) несоответствие участника конкурса требованиям, установленным </w:t>
      </w:r>
      <w:hyperlink w:anchor="P78">
        <w:r w:rsidRPr="00F7107D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F7107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 xml:space="preserve">2) непредставление (представление не в полном объеме) документов, указанных </w:t>
      </w:r>
      <w:r w:rsidRPr="00F7107D">
        <w:rPr>
          <w:rFonts w:ascii="Times New Roman" w:hAnsi="Times New Roman" w:cs="Times New Roman"/>
          <w:sz w:val="26"/>
          <w:szCs w:val="26"/>
        </w:rPr>
        <w:lastRenderedPageBreak/>
        <w:t xml:space="preserve">в объявлении о проведении конкурса, предусмотренных </w:t>
      </w:r>
      <w:hyperlink w:anchor="P133">
        <w:r w:rsidRPr="00F7107D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F7107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3) 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4) 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sz w:val="26"/>
          <w:szCs w:val="26"/>
        </w:rPr>
        <w:t>5) подачу участником конкурса заявки после даты и (или) времени, определенных для подачи заявок.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1.8. Подпункт 2 пункта 4.18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</w:t>
      </w:r>
      <w:r w:rsidRPr="00F7107D">
        <w:rPr>
          <w:rFonts w:ascii="Times New Roman" w:hAnsi="Times New Roman" w:cs="Times New Roman"/>
          <w:sz w:val="26"/>
          <w:szCs w:val="26"/>
        </w:rPr>
        <w:br/>
        <w:t>и протокола рассмотрения заявок, проставляют оценки по каждой заявке, подписывают протокол подведения итогов конкурса.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1.9. Пункт 4.22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7C0DA7" w:rsidRPr="00F7107D" w:rsidRDefault="00F7107D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7C0DA7" w:rsidRPr="00F7107D">
        <w:rPr>
          <w:rFonts w:ascii="Times New Roman" w:hAnsi="Times New Roman" w:cs="Times New Roman"/>
          <w:sz w:val="26"/>
          <w:szCs w:val="26"/>
        </w:rPr>
        <w:t>по окончании срока подачи заявок подана только одна заявка;</w:t>
      </w:r>
    </w:p>
    <w:p w:rsidR="007C0DA7" w:rsidRPr="00F7107D" w:rsidRDefault="00F7107D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7C0DA7" w:rsidRPr="00F7107D">
        <w:rPr>
          <w:rFonts w:ascii="Times New Roman" w:hAnsi="Times New Roman" w:cs="Times New Roman"/>
          <w:sz w:val="26"/>
          <w:szCs w:val="26"/>
        </w:rPr>
        <w:t>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7C0DA7" w:rsidRPr="00F7107D" w:rsidRDefault="00F7107D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7C0DA7" w:rsidRPr="00F7107D">
        <w:rPr>
          <w:rFonts w:ascii="Times New Roman" w:hAnsi="Times New Roman" w:cs="Times New Roman"/>
          <w:sz w:val="26"/>
          <w:szCs w:val="26"/>
        </w:rPr>
        <w:t>по окончании срока подачи заявок не подано ни одной заявки;</w:t>
      </w:r>
    </w:p>
    <w:p w:rsidR="007C0DA7" w:rsidRPr="00F7107D" w:rsidRDefault="00F7107D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7C0DA7" w:rsidRPr="00F7107D">
        <w:rPr>
          <w:rFonts w:ascii="Times New Roman" w:hAnsi="Times New Roman" w:cs="Times New Roman"/>
          <w:sz w:val="26"/>
          <w:szCs w:val="26"/>
        </w:rPr>
        <w:t>по результатам рассмотрения заявок отклонены все заявки;</w:t>
      </w:r>
    </w:p>
    <w:p w:rsidR="007C0DA7" w:rsidRPr="00F7107D" w:rsidRDefault="00F7107D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 </w:t>
      </w:r>
      <w:r w:rsidR="007C0DA7" w:rsidRPr="00F7107D">
        <w:rPr>
          <w:sz w:val="26"/>
          <w:szCs w:val="26"/>
        </w:rPr>
        <w:t xml:space="preserve">по результатам оценки заявок ни одна из заявок не набрала балл больший </w:t>
      </w:r>
      <w:r>
        <w:rPr>
          <w:sz w:val="26"/>
          <w:szCs w:val="26"/>
        </w:rPr>
        <w:br/>
      </w:r>
      <w:r w:rsidR="007C0DA7" w:rsidRPr="00F7107D">
        <w:rPr>
          <w:sz w:val="26"/>
          <w:szCs w:val="26"/>
        </w:rPr>
        <w:t>или равный установленному в объявлении о проведении отбора получателей субсидий минимальному проходному баллу.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1.10. Абзац первый пункта 4.26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4.26.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</w:t>
      </w:r>
      <w:r w:rsidRPr="00F7107D">
        <w:rPr>
          <w:rFonts w:ascii="Times New Roman" w:hAnsi="Times New Roman" w:cs="Times New Roman"/>
          <w:sz w:val="26"/>
          <w:szCs w:val="26"/>
        </w:rPr>
        <w:br/>
        <w:t>об отклонении заявок с указанием оснований для их отклонения. Минимальный проходной балл заявки должен быть не менее 5.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1.11. Пункт 4.27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4.27. Средства городского бюджета выделяются в соответствии с итоговым рейтингом НКО, участвующих в конкурсе, в следующем объеме: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1) НКО, получившая первое место в итоговом рейтинге, – не более 400 000 (четыреста тысяч) рублей;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2) НКО, получившая второе место в итоговом рейтинге, – не более 300 000 (триста тысяч) рублей;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 xml:space="preserve">3) НКО, получившая третье место в итоговом рейтинге, – не более 200 000 </w:t>
      </w:r>
      <w:r w:rsidRPr="00F7107D">
        <w:rPr>
          <w:rFonts w:ascii="Times New Roman" w:hAnsi="Times New Roman" w:cs="Times New Roman"/>
          <w:sz w:val="26"/>
          <w:szCs w:val="26"/>
        </w:rPr>
        <w:lastRenderedPageBreak/>
        <w:t>(двести тысяч) рублей.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1.12. Пункт 4.28 Порядка признать утратившим силу.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1.13. Пункт 4.29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4.29. В случае если запрашиваемый размер гранта в форме субсидии превышает сумму, утвержденную по итогам конкурса, заявитель в течение 3 рабочих дней с даты формирования итогового протокола представляет уточненный перечень затрат, источником финансового обеспечения которого является грант, в котором указывается запрашиваемый размер гранта в форме субсидии, утвержденный по итогам конкурса. Размер собственных и (или) привлеченных средств (в случае если они были предусмотрены заявкой) остается неизменным.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1.14. Пункт 5.3 Порядка изложить в следующей редакции: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07D">
        <w:rPr>
          <w:color w:val="000000"/>
          <w:sz w:val="26"/>
          <w:szCs w:val="26"/>
        </w:rPr>
        <w:t>"</w:t>
      </w:r>
      <w:r w:rsidRPr="00F7107D">
        <w:rPr>
          <w:bCs/>
          <w:sz w:val="26"/>
          <w:szCs w:val="26"/>
        </w:rPr>
        <w:t xml:space="preserve">5.3. С победителями конкурса не ранее 10-го календарного дня и не позднее </w:t>
      </w:r>
      <w:r w:rsidRPr="00F7107D">
        <w:rPr>
          <w:bCs/>
          <w:sz w:val="26"/>
          <w:szCs w:val="26"/>
        </w:rPr>
        <w:br/>
        <w:t xml:space="preserve">15-го календарного дня со дня подписания протокола подведения итогов конкурса через личный кабинет системы "Электронный бюджет" заключаются соглашения </w:t>
      </w:r>
      <w:r w:rsidRPr="00F7107D">
        <w:rPr>
          <w:bCs/>
          <w:sz w:val="26"/>
          <w:szCs w:val="26"/>
        </w:rPr>
        <w:br/>
        <w:t>о предоставлении грантов в форме субсидии (далее – соглашение).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1.15. Абзац второй пункта 5.4 Порядка изложить в следующей редакции: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color w:val="000000"/>
          <w:sz w:val="26"/>
          <w:szCs w:val="26"/>
        </w:rPr>
        <w:t>"</w:t>
      </w:r>
      <w:r w:rsidRPr="00F7107D">
        <w:rPr>
          <w:sz w:val="26"/>
          <w:szCs w:val="26"/>
        </w:rPr>
        <w:t xml:space="preserve">Победитель конкурса считается уклонившимся от подписания соглашения,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</w:t>
      </w:r>
      <w:r w:rsidRPr="00F7107D">
        <w:rPr>
          <w:sz w:val="26"/>
          <w:szCs w:val="26"/>
        </w:rPr>
        <w:br/>
        <w:t>в систему "Электронный бюджет" и не направил возражения по проекту соглашения.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1.16. Пункт 6.1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отчеты.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sz w:val="26"/>
          <w:szCs w:val="26"/>
        </w:rPr>
        <w:t xml:space="preserve">Отчеты формируются в электронной форме посредством заполнения соответствующих экранных форм веб-интерфейса системы "Электронный бюджет" </w:t>
      </w:r>
      <w:r w:rsidRPr="00F7107D">
        <w:rPr>
          <w:sz w:val="26"/>
          <w:szCs w:val="26"/>
        </w:rPr>
        <w:br/>
        <w:t xml:space="preserve">и подписываются усиленной квалифицированной электронной подписью руководителя НКО или уполномоченного им лица (на основании доверенности). Датой представления отчетов считается день их подписания руководителем НКО </w:t>
      </w:r>
      <w:r w:rsidRPr="00F7107D">
        <w:rPr>
          <w:sz w:val="26"/>
          <w:szCs w:val="26"/>
        </w:rPr>
        <w:br/>
        <w:t>с присвоением им регистрационного номера в системе "Электронный бюджет".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color w:val="000000"/>
          <w:sz w:val="26"/>
          <w:szCs w:val="26"/>
        </w:rPr>
        <w:t>1.17. Пункт 6.3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sz w:val="26"/>
          <w:szCs w:val="26"/>
        </w:rPr>
        <w:t>1.18. Пункт 6.5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F710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107D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F7107D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color w:val="000000"/>
          <w:sz w:val="26"/>
          <w:szCs w:val="26"/>
        </w:rPr>
        <w:t>1.19. Пункт 6.6 Порядка изложить в следующей редакции: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color w:val="000000"/>
          <w:sz w:val="26"/>
          <w:szCs w:val="26"/>
        </w:rPr>
        <w:t>"</w:t>
      </w:r>
      <w:r w:rsidRPr="00F7107D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sz w:val="26"/>
          <w:szCs w:val="26"/>
        </w:rPr>
        <w:t>Пр</w:t>
      </w:r>
      <w:r w:rsidR="00087784">
        <w:rPr>
          <w:sz w:val="26"/>
          <w:szCs w:val="26"/>
        </w:rPr>
        <w:t>и отсутствии замечаний к отчету</w:t>
      </w:r>
      <w:r w:rsidRPr="00F7107D">
        <w:rPr>
          <w:sz w:val="26"/>
          <w:szCs w:val="26"/>
        </w:rPr>
        <w:t xml:space="preserve">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7C0DA7" w:rsidRPr="00F7107D" w:rsidRDefault="00087784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замечаний к отчету</w:t>
      </w:r>
      <w:r w:rsidR="007C0DA7" w:rsidRPr="00F7107D">
        <w:rPr>
          <w:sz w:val="26"/>
          <w:szCs w:val="26"/>
        </w:rPr>
        <w:t xml:space="preserve"> члены конкурсной комиссии указывают соответствующие комментарии.</w:t>
      </w:r>
      <w:r w:rsidR="007C0DA7"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color w:val="000000"/>
          <w:sz w:val="26"/>
          <w:szCs w:val="26"/>
        </w:rPr>
        <w:lastRenderedPageBreak/>
        <w:t>1.20. Пункт 6.7 Порядка изложить в следующей редакции: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color w:val="000000"/>
          <w:sz w:val="26"/>
          <w:szCs w:val="26"/>
        </w:rPr>
        <w:t>"</w:t>
      </w:r>
      <w:r w:rsidRPr="00F7107D">
        <w:rPr>
          <w:sz w:val="26"/>
          <w:szCs w:val="26"/>
        </w:rPr>
        <w:t xml:space="preserve">6.7. При наличии замечаний членов конкурсной комиссии к отчету организатор конкурса направляет запрос получателю гранта о предоставлении документов </w:t>
      </w:r>
      <w:r w:rsidRPr="00F7107D">
        <w:rPr>
          <w:sz w:val="26"/>
          <w:szCs w:val="26"/>
        </w:rPr>
        <w:br/>
        <w:t>и сведений, необходимых для проведения проверки.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07D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07D">
        <w:rPr>
          <w:bCs/>
          <w:sz w:val="26"/>
          <w:szCs w:val="26"/>
        </w:rPr>
        <w:t xml:space="preserve">В случае направления запроса заказным почтовым отправлением запрос считается полученным по истечении 30 календарных дней со дня направления запроса. 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107D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1.21. Пункт 6.8 Порядка изложить в следующей редакции: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color w:val="000000"/>
          <w:sz w:val="26"/>
          <w:szCs w:val="26"/>
        </w:rPr>
        <w:t>"</w:t>
      </w:r>
      <w:r w:rsidRPr="00F7107D">
        <w:rPr>
          <w:sz w:val="26"/>
          <w:szCs w:val="26"/>
        </w:rPr>
        <w:t>6.8. По итог</w:t>
      </w:r>
      <w:r w:rsidR="00087784">
        <w:rPr>
          <w:sz w:val="26"/>
          <w:szCs w:val="26"/>
        </w:rPr>
        <w:t>ам рассмотрения годовых отчетов</w:t>
      </w:r>
      <w:r w:rsidRPr="00F7107D">
        <w:rPr>
          <w:sz w:val="26"/>
          <w:szCs w:val="26"/>
        </w:rPr>
        <w:t xml:space="preserve"> организатор конкурса в срок</w:t>
      </w:r>
      <w:r w:rsidR="00087784">
        <w:rPr>
          <w:sz w:val="26"/>
          <w:szCs w:val="26"/>
        </w:rPr>
        <w:t xml:space="preserve"> </w:t>
      </w:r>
      <w:r w:rsidR="00087784">
        <w:rPr>
          <w:sz w:val="26"/>
          <w:szCs w:val="26"/>
        </w:rPr>
        <w:br/>
      </w:r>
      <w:r w:rsidRPr="00F7107D">
        <w:rPr>
          <w:sz w:val="26"/>
          <w:szCs w:val="26"/>
        </w:rPr>
        <w:t>не позднее чем на 10 рабочий день со дня подп</w:t>
      </w:r>
      <w:r w:rsidR="00087784">
        <w:rPr>
          <w:sz w:val="26"/>
          <w:szCs w:val="26"/>
        </w:rPr>
        <w:t>исания членами комиссии отчетов</w:t>
      </w:r>
      <w:r w:rsidRPr="00F7107D">
        <w:rPr>
          <w:sz w:val="26"/>
          <w:szCs w:val="26"/>
        </w:rPr>
        <w:t xml:space="preserve"> составляет акт об исполнении обязательств по соглашению (договору) </w:t>
      </w:r>
      <w:r w:rsidR="00087784">
        <w:rPr>
          <w:sz w:val="26"/>
          <w:szCs w:val="26"/>
        </w:rPr>
        <w:br/>
      </w:r>
      <w:r w:rsidRPr="00F7107D">
        <w:rPr>
          <w:sz w:val="26"/>
          <w:szCs w:val="26"/>
        </w:rPr>
        <w:t>о предоставлении из бюджета муниципального образования "Городской округ "Город Нарьян-Мар" субсидии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7C0DA7" w:rsidRPr="00F7107D" w:rsidRDefault="00087784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возражений по акту</w:t>
      </w:r>
      <w:r w:rsidR="007C0DA7" w:rsidRPr="00F7107D">
        <w:rPr>
          <w:sz w:val="26"/>
          <w:szCs w:val="26"/>
        </w:rPr>
        <w:t xml:space="preserve"> получатель гранта в форме субсидии пописывает акт с возражениями с приложением указанных возражений.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sz w:val="26"/>
          <w:szCs w:val="26"/>
        </w:rPr>
        <w:t xml:space="preserve">Возражения по акту рассматриваются членами конкурсной комиссии в срок </w:t>
      </w:r>
      <w:r w:rsidR="00087784">
        <w:rPr>
          <w:sz w:val="26"/>
          <w:szCs w:val="26"/>
        </w:rPr>
        <w:br/>
      </w:r>
      <w:r w:rsidRPr="00F7107D">
        <w:rPr>
          <w:sz w:val="26"/>
          <w:szCs w:val="26"/>
        </w:rPr>
        <w:t>не позднее чем на 10 рабочий день со дня поступления указанных возражений. Решение конкурсной комиссии оформля</w:t>
      </w:r>
      <w:r w:rsidR="00087784">
        <w:rPr>
          <w:sz w:val="26"/>
          <w:szCs w:val="26"/>
        </w:rPr>
        <w:t>е</w:t>
      </w:r>
      <w:r w:rsidRPr="00F7107D">
        <w:rPr>
          <w:sz w:val="26"/>
          <w:szCs w:val="26"/>
        </w:rPr>
        <w:t>тся протоколом заседания комиссии.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color w:val="000000"/>
          <w:sz w:val="26"/>
          <w:szCs w:val="26"/>
        </w:rPr>
        <w:t>1.22. Пункт 6.12 Порядка изложить в следующей редакции: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F7107D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F7107D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F7107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F7107D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F7107D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позднее 30 календарных дней </w:t>
      </w:r>
      <w:r w:rsidRPr="00F7107D">
        <w:rPr>
          <w:rFonts w:ascii="Times New Roman" w:hAnsi="Times New Roman" w:cs="Times New Roman"/>
          <w:sz w:val="26"/>
          <w:szCs w:val="26"/>
        </w:rPr>
        <w:br/>
        <w:t xml:space="preserve">со дня их обнаружения направляет получателю гранта требование о возврате гранта </w:t>
      </w:r>
      <w:r w:rsidRPr="00F7107D">
        <w:rPr>
          <w:rFonts w:ascii="Times New Roman" w:hAnsi="Times New Roman" w:cs="Times New Roman"/>
          <w:sz w:val="26"/>
          <w:szCs w:val="26"/>
        </w:rPr>
        <w:br/>
        <w:t>в форме субсидии (далее – требование).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107D">
        <w:rPr>
          <w:sz w:val="26"/>
          <w:szCs w:val="26"/>
        </w:rPr>
        <w:t xml:space="preserve">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направления. </w:t>
      </w:r>
    </w:p>
    <w:p w:rsidR="007C0DA7" w:rsidRPr="00F7107D" w:rsidRDefault="007C0DA7" w:rsidP="00F7107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7107D">
        <w:rPr>
          <w:bCs/>
          <w:sz w:val="26"/>
          <w:szCs w:val="26"/>
        </w:rPr>
        <w:t>В случае направления требования на электронную почту, указанную в заявке получателем гранта, запрос считается полученным в день его направления.</w:t>
      </w:r>
      <w:r w:rsidRPr="00F7107D">
        <w:rPr>
          <w:color w:val="000000"/>
          <w:sz w:val="26"/>
          <w:szCs w:val="26"/>
        </w:rPr>
        <w:t>".</w:t>
      </w:r>
    </w:p>
    <w:p w:rsidR="007C0DA7" w:rsidRPr="00F7107D" w:rsidRDefault="007C0DA7" w:rsidP="00F710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107D">
        <w:rPr>
          <w:rFonts w:ascii="Times New Roman" w:hAnsi="Times New Roman" w:cs="Times New Roman"/>
          <w:color w:val="000000"/>
          <w:sz w:val="26"/>
          <w:szCs w:val="26"/>
        </w:rPr>
        <w:t>1.23. </w:t>
      </w:r>
      <w:r w:rsidRPr="00F7107D">
        <w:rPr>
          <w:rFonts w:ascii="Times New Roman" w:hAnsi="Times New Roman" w:cs="Times New Roman"/>
          <w:sz w:val="26"/>
          <w:szCs w:val="26"/>
        </w:rPr>
        <w:t xml:space="preserve">Приложение к Порядку предоставления на конкурсной основе грантов </w:t>
      </w:r>
      <w:r w:rsidRPr="00F7107D">
        <w:rPr>
          <w:rFonts w:ascii="Times New Roman" w:hAnsi="Times New Roman" w:cs="Times New Roman"/>
          <w:sz w:val="26"/>
          <w:szCs w:val="26"/>
        </w:rPr>
        <w:br/>
        <w:t>в форме субсидий на реализацию социально значимых проектов социально ориентированных некоммерческих организаций изложить в следующей редакции:</w:t>
      </w:r>
    </w:p>
    <w:p w:rsidR="007C0DA7" w:rsidRPr="00B71FB2" w:rsidRDefault="007C0DA7" w:rsidP="007C0D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0DA7" w:rsidRPr="00BA364C" w:rsidRDefault="007C0DA7" w:rsidP="007C0DA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BA364C">
        <w:rPr>
          <w:rFonts w:ascii="Times New Roman" w:hAnsi="Times New Roman" w:cs="Times New Roman"/>
          <w:sz w:val="26"/>
          <w:szCs w:val="26"/>
        </w:rPr>
        <w:t>Приложение</w:t>
      </w:r>
    </w:p>
    <w:p w:rsidR="007C0DA7" w:rsidRPr="00EC1DCF" w:rsidRDefault="007C0DA7" w:rsidP="007C0D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A364C">
        <w:rPr>
          <w:rFonts w:ascii="Times New Roman" w:hAnsi="Times New Roman" w:cs="Times New Roman"/>
          <w:sz w:val="26"/>
          <w:szCs w:val="26"/>
        </w:rPr>
        <w:t xml:space="preserve">к </w:t>
      </w:r>
      <w:r w:rsidRPr="00EC1DCF">
        <w:rPr>
          <w:rFonts w:ascii="Times New Roman" w:hAnsi="Times New Roman" w:cs="Times New Roman"/>
          <w:sz w:val="26"/>
          <w:szCs w:val="26"/>
        </w:rPr>
        <w:t>Порядку предоставления</w:t>
      </w:r>
    </w:p>
    <w:p w:rsidR="007C0DA7" w:rsidRPr="00EC1DCF" w:rsidRDefault="007C0DA7" w:rsidP="007C0D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на конкурсной основе</w:t>
      </w:r>
    </w:p>
    <w:p w:rsidR="007C0DA7" w:rsidRPr="00EC1DCF" w:rsidRDefault="007C0DA7" w:rsidP="007C0D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7C0DA7" w:rsidRPr="00EC1DCF" w:rsidRDefault="007C0DA7" w:rsidP="007C0D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на реализацию социально значимых</w:t>
      </w:r>
    </w:p>
    <w:p w:rsidR="007C0DA7" w:rsidRPr="00EC1DCF" w:rsidRDefault="007C0DA7" w:rsidP="007C0D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проектов социально ориентированных</w:t>
      </w:r>
    </w:p>
    <w:p w:rsidR="007C0DA7" w:rsidRPr="00BA364C" w:rsidRDefault="007C0DA7" w:rsidP="007C0D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C1DCF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7C0DA7" w:rsidRDefault="007C0DA7" w:rsidP="007C0D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330"/>
      <w:bookmarkEnd w:id="3"/>
      <w:r w:rsidRPr="00BA364C">
        <w:rPr>
          <w:rFonts w:ascii="Times New Roman" w:hAnsi="Times New Roman" w:cs="Times New Roman"/>
          <w:sz w:val="26"/>
          <w:szCs w:val="26"/>
        </w:rPr>
        <w:lastRenderedPageBreak/>
        <w:t>ОЦЕНОЧНЫЙ ЛИСТ</w:t>
      </w:r>
    </w:p>
    <w:p w:rsidR="007C0DA7" w:rsidRPr="00BA364C" w:rsidRDefault="007C0DA7" w:rsidP="007C0D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3969"/>
        <w:gridCol w:w="1984"/>
      </w:tblGrid>
      <w:tr w:rsidR="007C0DA7" w:rsidTr="00665F35">
        <w:tc>
          <w:tcPr>
            <w:tcW w:w="1129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552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критериев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оценки</w:t>
            </w:r>
          </w:p>
        </w:tc>
        <w:tc>
          <w:tcPr>
            <w:tcW w:w="3969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 критериев оценки</w:t>
            </w:r>
          </w:p>
        </w:tc>
        <w:tc>
          <w:tcPr>
            <w:tcW w:w="1984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Весовое значение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критериев </w:t>
            </w:r>
            <w:r w:rsidRPr="007223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оценки</w:t>
            </w:r>
          </w:p>
        </w:tc>
      </w:tr>
      <w:tr w:rsidR="007C0DA7" w:rsidTr="00665F35">
        <w:tc>
          <w:tcPr>
            <w:tcW w:w="1129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3"/>
          </w:tcPr>
          <w:p w:rsidR="007C0DA7" w:rsidRPr="00D2067A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67A">
              <w:rPr>
                <w:rFonts w:ascii="Times New Roman" w:hAnsi="Times New Roman" w:cs="Times New Roman"/>
                <w:sz w:val="26"/>
                <w:szCs w:val="26"/>
              </w:rPr>
              <w:t>Актуальность и социальная эффективность социального проекта</w:t>
            </w:r>
          </w:p>
        </w:tc>
      </w:tr>
      <w:tr w:rsidR="007C0DA7" w:rsidTr="00665F35">
        <w:tc>
          <w:tcPr>
            <w:tcW w:w="1129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52" w:type="dxa"/>
          </w:tcPr>
          <w:p w:rsidR="007C0DA7" w:rsidRPr="007223CB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Актуальность социального проекта</w:t>
            </w:r>
          </w:p>
        </w:tc>
        <w:tc>
          <w:tcPr>
            <w:tcW w:w="3969" w:type="dxa"/>
          </w:tcPr>
          <w:p w:rsidR="007C0DA7" w:rsidRPr="00777D4B" w:rsidRDefault="007C0DA7" w:rsidP="000877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77D4B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–</w:t>
            </w:r>
            <w:r w:rsidRPr="00777D4B">
              <w:rPr>
                <w:sz w:val="26"/>
                <w:szCs w:val="26"/>
              </w:rPr>
              <w:t xml:space="preserve"> социальный проект </w:t>
            </w:r>
            <w:r w:rsidR="00087784">
              <w:rPr>
                <w:sz w:val="26"/>
                <w:szCs w:val="26"/>
              </w:rPr>
              <w:br/>
            </w:r>
            <w:r w:rsidRPr="00777D4B">
              <w:rPr>
                <w:sz w:val="26"/>
                <w:szCs w:val="26"/>
              </w:rPr>
              <w:t>не актуален;</w:t>
            </w:r>
          </w:p>
          <w:p w:rsidR="007C0DA7" w:rsidRPr="007223CB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актуальность социального проекта незначительна;</w:t>
            </w:r>
          </w:p>
          <w:p w:rsidR="007C0DA7" w:rsidRPr="007223CB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 проект отражает актуальность в полном объеме</w:t>
            </w:r>
          </w:p>
        </w:tc>
        <w:tc>
          <w:tcPr>
            <w:tcW w:w="1984" w:type="dxa"/>
          </w:tcPr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7C0DA7" w:rsidTr="00665F35">
        <w:tc>
          <w:tcPr>
            <w:tcW w:w="1129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7C0DA7" w:rsidRPr="007223CB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эффективность социального проекта (улучшение состояния целевой группы, воздействие на другие социально значимые проблемы, наличие новых подходов и методов </w:t>
            </w:r>
            <w:r w:rsidR="0008778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в решении заявленных проблем)</w:t>
            </w:r>
          </w:p>
        </w:tc>
        <w:tc>
          <w:tcPr>
            <w:tcW w:w="3969" w:type="dxa"/>
          </w:tcPr>
          <w:p w:rsidR="007C0DA7" w:rsidRPr="00BD10F5" w:rsidRDefault="007C0DA7" w:rsidP="000877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10F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–</w:t>
            </w:r>
            <w:r w:rsidRPr="00BD10F5">
              <w:rPr>
                <w:sz w:val="26"/>
                <w:szCs w:val="26"/>
              </w:rPr>
              <w:t xml:space="preserve"> социальный проект не имеет элементов социального эффекта;</w:t>
            </w:r>
          </w:p>
          <w:p w:rsidR="007C0DA7" w:rsidRPr="007223CB" w:rsidRDefault="007C0DA7" w:rsidP="00087784">
            <w:pPr>
              <w:pStyle w:val="ConsPlusNormal"/>
              <w:ind w:firstLine="78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имеет элементы социального эффекта;</w:t>
            </w:r>
          </w:p>
          <w:p w:rsidR="007C0DA7" w:rsidRPr="007223CB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направлен на важные социальные изменения в обществе</w:t>
            </w:r>
          </w:p>
        </w:tc>
        <w:tc>
          <w:tcPr>
            <w:tcW w:w="1984" w:type="dxa"/>
          </w:tcPr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3CB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7C0DA7" w:rsidTr="00665F35">
        <w:tc>
          <w:tcPr>
            <w:tcW w:w="1129" w:type="dxa"/>
          </w:tcPr>
          <w:p w:rsidR="007C0DA7" w:rsidRPr="007223CB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  <w:gridSpan w:val="3"/>
          </w:tcPr>
          <w:p w:rsidR="007C0DA7" w:rsidRPr="00B16121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121">
              <w:rPr>
                <w:rFonts w:ascii="Times New Roman" w:hAnsi="Times New Roman" w:cs="Times New Roman"/>
                <w:sz w:val="26"/>
                <w:szCs w:val="26"/>
              </w:rPr>
              <w:t>Реалистичность бюджета социального проекта и обоснованность планируемых расходов на реализацию социального проекта</w:t>
            </w:r>
          </w:p>
        </w:tc>
      </w:tr>
      <w:tr w:rsidR="007C0DA7" w:rsidTr="00665F35">
        <w:tc>
          <w:tcPr>
            <w:tcW w:w="1129" w:type="dxa"/>
          </w:tcPr>
          <w:p w:rsidR="007C0DA7" w:rsidRPr="00706B36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6B36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552" w:type="dxa"/>
          </w:tcPr>
          <w:p w:rsidR="007C0DA7" w:rsidRPr="009755E9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запрашиваемых средств </w:t>
            </w:r>
            <w:r w:rsidR="0008778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на поддержку целей и мероприятий социального проекта (обоснованность сметы)</w:t>
            </w:r>
          </w:p>
        </w:tc>
        <w:tc>
          <w:tcPr>
            <w:tcW w:w="3969" w:type="dxa"/>
          </w:tcPr>
          <w:p w:rsidR="007C0DA7" w:rsidRPr="00610A59" w:rsidRDefault="007C0DA7" w:rsidP="000877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0A59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–</w:t>
            </w:r>
            <w:r w:rsidRPr="00610A59">
              <w:rPr>
                <w:sz w:val="26"/>
                <w:szCs w:val="26"/>
              </w:rPr>
              <w:t xml:space="preserve"> социальный проект </w:t>
            </w:r>
            <w:r w:rsidR="00087784">
              <w:rPr>
                <w:sz w:val="26"/>
                <w:szCs w:val="26"/>
              </w:rPr>
              <w:br/>
            </w:r>
            <w:r w:rsidRPr="00610A59">
              <w:rPr>
                <w:sz w:val="26"/>
                <w:szCs w:val="26"/>
              </w:rPr>
              <w:t>не соответствует данному показателю;</w:t>
            </w:r>
          </w:p>
          <w:p w:rsidR="007C0DA7" w:rsidRPr="009755E9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E35D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– социальный проект соответствует данному показателю частично;</w:t>
            </w:r>
          </w:p>
          <w:p w:rsidR="007C0DA7" w:rsidRDefault="007C0DA7" w:rsidP="00087784">
            <w:pPr>
              <w:pStyle w:val="ConsPlusNormal"/>
              <w:ind w:firstLine="0"/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100 – социальный проект соответствует в полном объеме</w:t>
            </w:r>
          </w:p>
        </w:tc>
        <w:tc>
          <w:tcPr>
            <w:tcW w:w="1984" w:type="dxa"/>
          </w:tcPr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Pr="009755E9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5E9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0DA7" w:rsidTr="00665F35">
        <w:tc>
          <w:tcPr>
            <w:tcW w:w="1129" w:type="dxa"/>
          </w:tcPr>
          <w:p w:rsidR="007C0DA7" w:rsidRPr="003204A4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552" w:type="dxa"/>
          </w:tcPr>
          <w:p w:rsidR="007C0DA7" w:rsidRPr="003204A4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внебюджетных средств </w:t>
            </w:r>
            <w:r w:rsidR="0008778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для реализации социального проекта</w:t>
            </w:r>
          </w:p>
        </w:tc>
        <w:tc>
          <w:tcPr>
            <w:tcW w:w="3969" w:type="dxa"/>
          </w:tcPr>
          <w:p w:rsidR="007C0DA7" w:rsidRPr="00371678" w:rsidRDefault="007C0DA7" w:rsidP="000877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1678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–</w:t>
            </w:r>
            <w:r w:rsidRPr="00371678">
              <w:rPr>
                <w:sz w:val="26"/>
                <w:szCs w:val="26"/>
              </w:rPr>
              <w:t xml:space="preserve"> софинансирование социального проекта отсутствует;</w:t>
            </w:r>
          </w:p>
          <w:p w:rsidR="007C0DA7" w:rsidRPr="003204A4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социального проекта составляет до 10 процентов от запрашиваемой суммы гранта;</w:t>
            </w:r>
          </w:p>
          <w:p w:rsidR="007C0DA7" w:rsidRPr="003204A4" w:rsidRDefault="007C0DA7" w:rsidP="000877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t xml:space="preserve"> софинансирование </w:t>
            </w:r>
            <w:r w:rsidRPr="003204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социального проекта составляет 10 процентов и более от запрашиваемой суммы гранта</w:t>
            </w:r>
          </w:p>
        </w:tc>
        <w:tc>
          <w:tcPr>
            <w:tcW w:w="1984" w:type="dxa"/>
          </w:tcPr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0DA7" w:rsidRPr="003204A4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</w:tr>
      <w:tr w:rsidR="007C0DA7" w:rsidTr="00665F35">
        <w:tc>
          <w:tcPr>
            <w:tcW w:w="1129" w:type="dxa"/>
          </w:tcPr>
          <w:p w:rsidR="007C0DA7" w:rsidRPr="003204A4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505" w:type="dxa"/>
            <w:gridSpan w:val="3"/>
          </w:tcPr>
          <w:p w:rsidR="007C0DA7" w:rsidRPr="00282E41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E41">
              <w:rPr>
                <w:rFonts w:ascii="Times New Roman" w:hAnsi="Times New Roman" w:cs="Times New Roman"/>
                <w:sz w:val="26"/>
                <w:szCs w:val="26"/>
              </w:rPr>
              <w:t>Охват населения мероприятиями социального проекта</w:t>
            </w:r>
          </w:p>
        </w:tc>
      </w:tr>
      <w:tr w:rsidR="007C0DA7" w:rsidTr="00665F35">
        <w:tc>
          <w:tcPr>
            <w:tcW w:w="1129" w:type="dxa"/>
          </w:tcPr>
          <w:p w:rsidR="007C0DA7" w:rsidRPr="00F20CED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2" w:type="dxa"/>
          </w:tcPr>
          <w:p w:rsidR="007C0DA7" w:rsidRPr="00F20CED" w:rsidRDefault="007C0DA7" w:rsidP="00665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Планируемое количество граждан, принимающих участие в социальном проекте</w:t>
            </w:r>
          </w:p>
        </w:tc>
        <w:tc>
          <w:tcPr>
            <w:tcW w:w="3969" w:type="dxa"/>
          </w:tcPr>
          <w:p w:rsidR="007C0DA7" w:rsidRPr="0013745F" w:rsidRDefault="007C0DA7" w:rsidP="00665F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745F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–</w:t>
            </w:r>
            <w:r w:rsidRPr="0013745F">
              <w:rPr>
                <w:sz w:val="26"/>
                <w:szCs w:val="26"/>
              </w:rPr>
              <w:t xml:space="preserve"> до 50 человек;</w:t>
            </w:r>
          </w:p>
          <w:p w:rsidR="007C0DA7" w:rsidRPr="0013745F" w:rsidRDefault="007C0DA7" w:rsidP="00665F3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745F">
              <w:rPr>
                <w:sz w:val="26"/>
                <w:szCs w:val="26"/>
              </w:rPr>
              <w:t xml:space="preserve">50 </w:t>
            </w:r>
            <w:r>
              <w:rPr>
                <w:sz w:val="26"/>
                <w:szCs w:val="26"/>
              </w:rPr>
              <w:t>–</w:t>
            </w:r>
            <w:r w:rsidRPr="0013745F">
              <w:rPr>
                <w:sz w:val="26"/>
                <w:szCs w:val="26"/>
              </w:rPr>
              <w:t xml:space="preserve"> от 50 до 100 человек;</w:t>
            </w:r>
          </w:p>
          <w:p w:rsidR="007C0DA7" w:rsidRDefault="007C0DA7" w:rsidP="00665F35">
            <w:pPr>
              <w:pStyle w:val="ConsPlusNormal"/>
              <w:ind w:firstLine="0"/>
              <w:jc w:val="both"/>
            </w:pP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F20CED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984" w:type="dxa"/>
          </w:tcPr>
          <w:p w:rsidR="007C0DA7" w:rsidRPr="00D221B0" w:rsidRDefault="007C0DA7" w:rsidP="0066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1B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7C0DA7" w:rsidRDefault="007C0DA7" w:rsidP="007C0DA7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530A8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0DA7" w:rsidRPr="000E4965" w:rsidRDefault="007C0DA7" w:rsidP="0008778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 xml:space="preserve">Настоящее постановление вступает в силу после </w:t>
      </w:r>
      <w:r>
        <w:rPr>
          <w:rFonts w:ascii="Times New Roman" w:hAnsi="Times New Roman" w:cs="Times New Roman"/>
          <w:bCs/>
          <w:sz w:val="26"/>
          <w:szCs w:val="26"/>
        </w:rPr>
        <w:t xml:space="preserve">его </w:t>
      </w:r>
      <w:r w:rsidRPr="000E4965">
        <w:rPr>
          <w:rFonts w:ascii="Times New Roman" w:hAnsi="Times New Roman" w:cs="Times New Roman"/>
          <w:bCs/>
          <w:sz w:val="26"/>
          <w:szCs w:val="26"/>
        </w:rPr>
        <w:t>официального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применяется к правоотношениям при предоставлении грантов </w:t>
      </w:r>
      <w:r>
        <w:rPr>
          <w:rFonts w:ascii="Times New Roman" w:hAnsi="Times New Roman" w:cs="Times New Roman"/>
          <w:bCs/>
          <w:sz w:val="26"/>
          <w:szCs w:val="26"/>
        </w:rPr>
        <w:br/>
        <w:t>в форме субсидий, начиная с 2026 года.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 города Нарьян-Мар</w:t>
            </w:r>
            <w:bookmarkStart w:id="4" w:name="_GoBack"/>
            <w:bookmarkEnd w:id="4"/>
            <w:r>
              <w:rPr>
                <w:b/>
                <w:bCs/>
                <w:sz w:val="26"/>
                <w:szCs w:val="26"/>
              </w:rPr>
              <w:t xml:space="preserve">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4635C0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FE" w:rsidRDefault="00EC75FE" w:rsidP="00693317">
      <w:r>
        <w:separator/>
      </w:r>
    </w:p>
  </w:endnote>
  <w:endnote w:type="continuationSeparator" w:id="0">
    <w:p w:rsidR="00EC75FE" w:rsidRDefault="00EC75F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FE" w:rsidRDefault="00EC75FE" w:rsidP="00693317">
      <w:r>
        <w:separator/>
      </w:r>
    </w:p>
  </w:footnote>
  <w:footnote w:type="continuationSeparator" w:id="0">
    <w:p w:rsidR="00EC75FE" w:rsidRDefault="00EC75F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784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784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5C0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DA7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07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16542-68B0-486B-8F2A-13241D08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2025-06-16T10:44:00Z</dcterms:created>
  <dcterms:modified xsi:type="dcterms:W3CDTF">2025-06-16T11:02:00Z</dcterms:modified>
</cp:coreProperties>
</file>