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753F1" w:rsidP="00143B7C">
            <w:pPr>
              <w:ind w:left="-108" w:right="-108"/>
              <w:jc w:val="center"/>
            </w:pPr>
            <w:r>
              <w:t>3</w:t>
            </w:r>
            <w:r w:rsidR="00143B7C">
              <w:t>1</w:t>
            </w:r>
            <w:r w:rsidR="003475FD">
              <w:t>.</w:t>
            </w:r>
            <w:r w:rsidR="0093117C">
              <w:t>0</w:t>
            </w:r>
            <w:r w:rsidR="0054292B"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E753F1">
            <w:pPr>
              <w:ind w:left="-38" w:firstLine="38"/>
              <w:jc w:val="center"/>
            </w:pPr>
            <w:r>
              <w:t>80</w:t>
            </w:r>
            <w:r w:rsidR="00004E81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04E81" w:rsidRPr="00C71874" w:rsidRDefault="00004E81" w:rsidP="00004E81">
      <w:pPr>
        <w:ind w:right="43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Pr="00C71874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</w:t>
      </w:r>
      <w:r w:rsidR="007C02CB">
        <w:rPr>
          <w:sz w:val="26"/>
          <w:szCs w:val="26"/>
        </w:rPr>
        <w:t xml:space="preserve">                        </w:t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</w:p>
    <w:p w:rsidR="00004E81" w:rsidRDefault="00004E81" w:rsidP="00004E81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004E81" w:rsidRDefault="00004E81" w:rsidP="00004E81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004E81" w:rsidRDefault="00004E81" w:rsidP="00004E81">
      <w:pPr>
        <w:contextualSpacing/>
        <w:jc w:val="both"/>
        <w:rPr>
          <w:b/>
          <w:bCs/>
          <w:sz w:val="26"/>
        </w:rPr>
      </w:pPr>
    </w:p>
    <w:p w:rsidR="00004E81" w:rsidRDefault="00004E81" w:rsidP="00004E81">
      <w:pPr>
        <w:ind w:firstLine="709"/>
        <w:contextualSpacing/>
        <w:jc w:val="both"/>
        <w:rPr>
          <w:sz w:val="26"/>
          <w:szCs w:val="26"/>
        </w:rPr>
      </w:pPr>
      <w:r w:rsidRPr="008D3DEE">
        <w:rPr>
          <w:sz w:val="26"/>
          <w:szCs w:val="26"/>
        </w:rPr>
        <w:t xml:space="preserve">На основании предложения главного администратора доходов бюджета муниципального образования "Городской округ "Город Нарьян-Мар" по внесению изменений в Перечень главных администраторов доходов и кодов видов (подвидов) доходов бюджета муниципального образования "Городской округ "Город </w:t>
      </w:r>
      <w:r w:rsidR="007C02CB">
        <w:rPr>
          <w:sz w:val="26"/>
          <w:szCs w:val="26"/>
        </w:rPr>
        <w:br/>
      </w:r>
      <w:r w:rsidRPr="008D3DEE">
        <w:rPr>
          <w:sz w:val="26"/>
          <w:szCs w:val="26"/>
        </w:rPr>
        <w:t>Нарьян-Мар" на очередной финансовый год и на плановый период</w:t>
      </w:r>
      <w:r>
        <w:rPr>
          <w:sz w:val="26"/>
          <w:szCs w:val="26"/>
        </w:rPr>
        <w:t>, утвержденный постановлением Администрации муниципального образования "Городской округ "Город Нарьян-Мар" от 08.12.2021 № 1500,</w:t>
      </w:r>
      <w:r w:rsidRPr="008D3DEE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004E81" w:rsidRDefault="00004E81" w:rsidP="00004E81">
      <w:pPr>
        <w:ind w:firstLine="709"/>
        <w:contextualSpacing/>
        <w:jc w:val="both"/>
        <w:rPr>
          <w:sz w:val="26"/>
          <w:szCs w:val="26"/>
        </w:rPr>
      </w:pPr>
    </w:p>
    <w:p w:rsidR="00004E81" w:rsidRPr="00F51206" w:rsidRDefault="00004E81" w:rsidP="00004E81">
      <w:pPr>
        <w:contextualSpacing/>
        <w:jc w:val="center"/>
        <w:rPr>
          <w:b/>
          <w:sz w:val="26"/>
          <w:szCs w:val="26"/>
        </w:rPr>
      </w:pPr>
      <w:r w:rsidRPr="00F51206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004E81" w:rsidRDefault="00004E81" w:rsidP="00004E81">
      <w:pPr>
        <w:ind w:firstLine="709"/>
        <w:contextualSpacing/>
        <w:jc w:val="center"/>
        <w:rPr>
          <w:sz w:val="26"/>
          <w:szCs w:val="26"/>
        </w:rPr>
      </w:pPr>
    </w:p>
    <w:p w:rsidR="00004E81" w:rsidRDefault="00004E81" w:rsidP="00004E81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 xml:space="preserve">очередной финансовый год </w:t>
      </w:r>
      <w:r w:rsidR="007C02CB">
        <w:rPr>
          <w:rFonts w:eastAsiaTheme="minorHAnsi"/>
          <w:sz w:val="26"/>
          <w:szCs w:val="26"/>
          <w:lang w:eastAsia="en-US"/>
        </w:rPr>
        <w:br/>
      </w:r>
      <w:r w:rsidRPr="00591202">
        <w:rPr>
          <w:rFonts w:eastAsiaTheme="minorHAnsi"/>
          <w:sz w:val="26"/>
          <w:szCs w:val="26"/>
          <w:lang w:eastAsia="en-US"/>
        </w:rPr>
        <w:t>и на плановый период"</w:t>
      </w:r>
      <w:r>
        <w:rPr>
          <w:rFonts w:eastAsiaTheme="minorHAnsi"/>
          <w:sz w:val="26"/>
          <w:szCs w:val="26"/>
          <w:lang w:eastAsia="en-US"/>
        </w:rPr>
        <w:t xml:space="preserve"> (с изменениями от </w:t>
      </w:r>
      <w:r w:rsidRPr="00F37227">
        <w:rPr>
          <w:rFonts w:eastAsiaTheme="minorHAnsi"/>
          <w:sz w:val="26"/>
          <w:szCs w:val="26"/>
          <w:lang w:eastAsia="en-US"/>
        </w:rPr>
        <w:t>13</w:t>
      </w:r>
      <w:r>
        <w:rPr>
          <w:rFonts w:eastAsiaTheme="minorHAnsi"/>
          <w:sz w:val="26"/>
          <w:szCs w:val="26"/>
          <w:lang w:eastAsia="en-US"/>
        </w:rPr>
        <w:t>.0</w:t>
      </w:r>
      <w:r w:rsidRPr="00F37227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.2024 № </w:t>
      </w:r>
      <w:r w:rsidRPr="00F37227">
        <w:rPr>
          <w:rFonts w:eastAsiaTheme="minorHAnsi"/>
          <w:sz w:val="26"/>
          <w:szCs w:val="26"/>
          <w:lang w:eastAsia="en-US"/>
        </w:rPr>
        <w:t>711</w:t>
      </w:r>
      <w:r>
        <w:rPr>
          <w:rFonts w:eastAsiaTheme="minorHAnsi"/>
          <w:sz w:val="26"/>
          <w:szCs w:val="26"/>
          <w:lang w:eastAsia="en-US"/>
        </w:rPr>
        <w:t>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004E81" w:rsidRDefault="00004E81" w:rsidP="00004E8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исключить строки следующего содержания:</w:t>
      </w:r>
    </w:p>
    <w:p w:rsidR="00004E81" w:rsidRDefault="00004E81" w:rsidP="00004E8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6059"/>
      </w:tblGrid>
      <w:tr w:rsidR="00004E81" w:rsidRPr="00CC263C" w:rsidTr="004779BE">
        <w:tc>
          <w:tcPr>
            <w:tcW w:w="675" w:type="dxa"/>
          </w:tcPr>
          <w:p w:rsidR="00004E81" w:rsidRPr="00CC263C" w:rsidRDefault="00004E81" w:rsidP="004779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709" w:type="dxa"/>
          </w:tcPr>
          <w:p w:rsidR="00004E81" w:rsidRPr="00CC263C" w:rsidRDefault="00004E81" w:rsidP="004779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2410" w:type="dxa"/>
          </w:tcPr>
          <w:p w:rsidR="00004E81" w:rsidRPr="00CC263C" w:rsidRDefault="00004E81" w:rsidP="004779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16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10062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0000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59" w:type="dxa"/>
          </w:tcPr>
          <w:p w:rsidR="00004E81" w:rsidRPr="00CC263C" w:rsidRDefault="00004E81" w:rsidP="007C02C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      </w:r>
            <w:r w:rsidR="007C02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и муниципальных нужд</w:t>
            </w:r>
          </w:p>
        </w:tc>
      </w:tr>
      <w:tr w:rsidR="00004E81" w:rsidRPr="00CC263C" w:rsidTr="004779BE">
        <w:tc>
          <w:tcPr>
            <w:tcW w:w="675" w:type="dxa"/>
          </w:tcPr>
          <w:p w:rsidR="00004E81" w:rsidRPr="00CC263C" w:rsidRDefault="00004E81" w:rsidP="004779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63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6.9</w:t>
            </w:r>
          </w:p>
        </w:tc>
        <w:tc>
          <w:tcPr>
            <w:tcW w:w="709" w:type="dxa"/>
          </w:tcPr>
          <w:p w:rsidR="00004E81" w:rsidRPr="00CC263C" w:rsidRDefault="00004E81" w:rsidP="004779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2410" w:type="dxa"/>
          </w:tcPr>
          <w:p w:rsidR="00004E81" w:rsidRPr="00CC263C" w:rsidRDefault="00004E81" w:rsidP="004779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1 16 1008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0000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59" w:type="dxa"/>
          </w:tcPr>
          <w:p w:rsidR="00004E81" w:rsidRPr="00CC263C" w:rsidRDefault="00004E81" w:rsidP="007C02C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</w:t>
            </w:r>
            <w:r w:rsidR="007C02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в связи с односторонним отказом исполнителя (подрядчика) от его исполнения</w:t>
            </w:r>
          </w:p>
        </w:tc>
      </w:tr>
      <w:tr w:rsidR="00004E81" w:rsidRPr="00CC263C" w:rsidTr="004779BE">
        <w:tc>
          <w:tcPr>
            <w:tcW w:w="675" w:type="dxa"/>
          </w:tcPr>
          <w:p w:rsidR="00004E81" w:rsidRPr="00CC263C" w:rsidRDefault="00004E81" w:rsidP="004779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6.11</w:t>
            </w:r>
          </w:p>
        </w:tc>
        <w:tc>
          <w:tcPr>
            <w:tcW w:w="709" w:type="dxa"/>
          </w:tcPr>
          <w:p w:rsidR="00004E81" w:rsidRDefault="00004E81" w:rsidP="004779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2410" w:type="dxa"/>
          </w:tcPr>
          <w:p w:rsidR="00004E81" w:rsidRDefault="00004E81" w:rsidP="004779B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1 16 10123 01 0041 </w:t>
            </w:r>
            <w:r w:rsidRPr="00CC263C">
              <w:rPr>
                <w:rFonts w:eastAsiaTheme="minorHAns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6059" w:type="dxa"/>
          </w:tcPr>
          <w:p w:rsidR="00004E81" w:rsidRPr="00CC263C" w:rsidRDefault="00004E81" w:rsidP="007C02C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D3DEE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D3DEE">
              <w:rPr>
                <w:rFonts w:eastAsiaTheme="minorHAnsi"/>
                <w:sz w:val="22"/>
                <w:szCs w:val="22"/>
                <w:lang w:eastAsia="en-US"/>
              </w:rPr>
              <w:t>в счет погашения задолженности, образовавшейся до 1 января 2020 года, подлежащие зачислению в бюджет</w:t>
            </w:r>
            <w:r w:rsidR="007C02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D3DEE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муниципального образования по нормативам, действовавшим в 2019 году (доходы бюджетов городских округов,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D3DEE">
              <w:rPr>
                <w:rFonts w:eastAsiaTheme="minorHAnsi"/>
                <w:sz w:val="22"/>
                <w:szCs w:val="22"/>
                <w:lang w:eastAsia="en-US"/>
              </w:rPr>
              <w:t xml:space="preserve">за исключением доходов, направляемых на формирование муниципального дорожного фонда, а также иных платежей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8D3DEE">
              <w:rPr>
                <w:rFonts w:eastAsiaTheme="minorHAnsi"/>
                <w:sz w:val="22"/>
                <w:szCs w:val="22"/>
                <w:lang w:eastAsia="en-US"/>
              </w:rPr>
              <w:t>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004E81" w:rsidRDefault="00004E81" w:rsidP="00004E81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004E81" w:rsidRDefault="00004E81" w:rsidP="00004E8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2. </w:t>
      </w:r>
      <w:r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Theme="minorHAnsi"/>
          <w:sz w:val="26"/>
          <w:szCs w:val="26"/>
          <w:lang w:eastAsia="en-US"/>
        </w:rPr>
        <w:br/>
        <w:t xml:space="preserve">на заместителя главы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  <w:t>по экономике и финансам.</w:t>
      </w:r>
    </w:p>
    <w:p w:rsidR="00004E81" w:rsidRPr="00343DD7" w:rsidRDefault="00004E81" w:rsidP="00004E81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E6BE0">
        <w:rPr>
          <w:bCs/>
          <w:sz w:val="26"/>
        </w:rPr>
        <w:t>3. Настоящее постановление вступает в силу со дня его подписания.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  <w:bookmarkStart w:id="0" w:name="_GoBack"/>
      <w:bookmarkEnd w:id="0"/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7C02CB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A5" w:rsidRDefault="007652A5" w:rsidP="00693317">
      <w:r>
        <w:separator/>
      </w:r>
    </w:p>
  </w:endnote>
  <w:endnote w:type="continuationSeparator" w:id="0">
    <w:p w:rsidR="007652A5" w:rsidRDefault="007652A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A5" w:rsidRDefault="007652A5" w:rsidP="00693317">
      <w:r>
        <w:separator/>
      </w:r>
    </w:p>
  </w:footnote>
  <w:footnote w:type="continuationSeparator" w:id="0">
    <w:p w:rsidR="007652A5" w:rsidRDefault="007652A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2CB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E81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2CB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7B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CD92-1766-4C71-AEF1-3725D383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2024-05-31T05:29:00Z</dcterms:created>
  <dcterms:modified xsi:type="dcterms:W3CDTF">2024-05-31T05:43:00Z</dcterms:modified>
</cp:coreProperties>
</file>