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CA773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E76DD1">
            <w:pPr>
              <w:ind w:left="-38" w:firstLine="38"/>
              <w:jc w:val="center"/>
            </w:pPr>
            <w:r>
              <w:t>5</w:t>
            </w:r>
            <w:r w:rsidR="00E76DD1">
              <w:t>9</w:t>
            </w:r>
            <w:r w:rsidR="00771FA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FA9" w:rsidRDefault="00771FA9" w:rsidP="00771FA9">
      <w:pPr>
        <w:tabs>
          <w:tab w:val="left" w:pos="1134"/>
        </w:tabs>
        <w:ind w:right="481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МО "Городской округ "Город Нарьян-Мар" от 16.04.2019 № 417</w:t>
      </w:r>
    </w:p>
    <w:p w:rsidR="00771FA9" w:rsidRDefault="00771FA9" w:rsidP="00771FA9">
      <w:pPr>
        <w:jc w:val="both"/>
        <w:rPr>
          <w:sz w:val="26"/>
        </w:rPr>
      </w:pPr>
    </w:p>
    <w:p w:rsidR="00771FA9" w:rsidRDefault="00771FA9" w:rsidP="00771FA9">
      <w:pPr>
        <w:jc w:val="both"/>
        <w:rPr>
          <w:sz w:val="26"/>
        </w:rPr>
      </w:pPr>
    </w:p>
    <w:p w:rsidR="00771FA9" w:rsidRDefault="00771FA9" w:rsidP="00771FA9">
      <w:pPr>
        <w:jc w:val="both"/>
        <w:rPr>
          <w:sz w:val="26"/>
        </w:rPr>
      </w:pPr>
    </w:p>
    <w:p w:rsidR="00771FA9" w:rsidRDefault="00771FA9" w:rsidP="00771FA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подпунктом "д" пункта 2.1 статьи 19 Федерального закона </w:t>
      </w:r>
      <w:r>
        <w:rPr>
          <w:sz w:val="26"/>
          <w:szCs w:val="26"/>
        </w:rPr>
        <w:br/>
        <w:t xml:space="preserve">от 12.06.2002 № 67-ФЗ "Об основных гарантиях избирательных прав и права </w:t>
      </w:r>
      <w:r>
        <w:rPr>
          <w:sz w:val="26"/>
          <w:szCs w:val="26"/>
        </w:rPr>
        <w:br/>
        <w:t xml:space="preserve">на участие в референдуме граждан Российской Федерации", </w:t>
      </w:r>
      <w:r>
        <w:rPr>
          <w:rFonts w:eastAsiaTheme="minorHAnsi"/>
          <w:bCs/>
          <w:sz w:val="26"/>
          <w:szCs w:val="26"/>
          <w:lang w:eastAsia="en-US"/>
        </w:rPr>
        <w:t xml:space="preserve">в целях обеспечения наибольшего удобства для избирателей, участников референдума с учетом ввода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в эксплуатацию новых многоквартирных домов и жилых домов </w:t>
      </w:r>
      <w:r>
        <w:rPr>
          <w:sz w:val="26"/>
          <w:szCs w:val="26"/>
        </w:rPr>
        <w:t>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771FA9" w:rsidRDefault="00771FA9" w:rsidP="00771FA9">
      <w:pPr>
        <w:jc w:val="center"/>
        <w:rPr>
          <w:b/>
          <w:bCs/>
          <w:sz w:val="26"/>
        </w:rPr>
      </w:pPr>
    </w:p>
    <w:p w:rsidR="00771FA9" w:rsidRDefault="00771FA9" w:rsidP="00771FA9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771FA9" w:rsidRDefault="00771FA9" w:rsidP="00771FA9">
      <w:pPr>
        <w:jc w:val="center"/>
        <w:rPr>
          <w:b/>
          <w:sz w:val="26"/>
          <w:szCs w:val="26"/>
        </w:rPr>
      </w:pPr>
    </w:p>
    <w:p w:rsidR="00771FA9" w:rsidRDefault="00771FA9" w:rsidP="00771FA9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tooltip="consultantplus://offline/ref=5CAEEF517804F75AABCEF2E8A5A98F496BED3FF157B752DDEEC5C1310BDDFC48B182809BFC7F614A93487C15B9CA3D05zBz9K" w:history="1">
        <w:r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16.04.2019 № 417 "Об образовании избирательных участков </w:t>
      </w:r>
      <w:r>
        <w:rPr>
          <w:rFonts w:eastAsiaTheme="minorHAnsi"/>
          <w:sz w:val="26"/>
          <w:szCs w:val="26"/>
          <w:lang w:eastAsia="en-US"/>
        </w:rPr>
        <w:br/>
        <w:t>для проведения выборов и референдумов на территории муниципального образования "Городской округ "Город Нарьян-Мар" следующие изменения:</w:t>
      </w:r>
    </w:p>
    <w:p w:rsidR="00771FA9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включить в границы избирательного участка</w:t>
      </w:r>
      <w:r>
        <w:rPr>
          <w:rFonts w:eastAsiaTheme="minorHAnsi"/>
          <w:sz w:val="26"/>
          <w:szCs w:val="26"/>
          <w:lang w:eastAsia="en-US"/>
        </w:rPr>
        <w:t xml:space="preserve"> № 40 </w:t>
      </w:r>
      <w:r w:rsidRPr="006E073E">
        <w:rPr>
          <w:rFonts w:eastAsiaTheme="minorHAnsi"/>
          <w:sz w:val="26"/>
          <w:szCs w:val="26"/>
          <w:lang w:eastAsia="en-US"/>
        </w:rPr>
        <w:t>дом № 16а</w:t>
      </w:r>
      <w:r w:rsidRPr="006E073E">
        <w:rPr>
          <w:rFonts w:eastAsiaTheme="minorHAnsi"/>
          <w:sz w:val="26"/>
          <w:szCs w:val="26"/>
          <w:lang w:eastAsia="en-US"/>
        </w:rPr>
        <w:br/>
        <w:t>по ул. Бондарн</w:t>
      </w:r>
      <w:r>
        <w:rPr>
          <w:rFonts w:eastAsiaTheme="minorHAnsi"/>
          <w:sz w:val="26"/>
          <w:szCs w:val="26"/>
          <w:lang w:eastAsia="en-US"/>
        </w:rPr>
        <w:t>ой</w:t>
      </w:r>
      <w:r w:rsidRPr="006E073E">
        <w:rPr>
          <w:rFonts w:eastAsiaTheme="minorHAnsi"/>
          <w:sz w:val="26"/>
          <w:szCs w:val="26"/>
          <w:lang w:eastAsia="en-US"/>
        </w:rPr>
        <w:t>, дом № 11б</w:t>
      </w:r>
      <w:r w:rsidRPr="006E073E">
        <w:rPr>
          <w:rFonts w:eastAsia="Calibri"/>
          <w:sz w:val="26"/>
          <w:szCs w:val="26"/>
          <w:lang w:eastAsia="en-US"/>
        </w:rPr>
        <w:t xml:space="preserve"> по пер. М.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E073E">
        <w:rPr>
          <w:rFonts w:eastAsia="Calibri"/>
          <w:sz w:val="26"/>
          <w:szCs w:val="26"/>
          <w:lang w:eastAsia="en-US"/>
        </w:rPr>
        <w:t>Баева</w:t>
      </w:r>
      <w:r w:rsidRPr="006E073E">
        <w:rPr>
          <w:rFonts w:eastAsiaTheme="minorHAnsi"/>
          <w:sz w:val="26"/>
          <w:szCs w:val="26"/>
          <w:lang w:eastAsia="en-US"/>
        </w:rPr>
        <w:t>, дом № 3а по ул. Мурманск</w:t>
      </w:r>
      <w:r>
        <w:rPr>
          <w:rFonts w:eastAsiaTheme="minorHAnsi"/>
          <w:sz w:val="26"/>
          <w:szCs w:val="26"/>
          <w:lang w:eastAsia="en-US"/>
        </w:rPr>
        <w:t>ой</w:t>
      </w:r>
      <w:r w:rsidRPr="006E073E">
        <w:rPr>
          <w:rFonts w:eastAsiaTheme="minorHAnsi"/>
          <w:sz w:val="26"/>
          <w:szCs w:val="26"/>
          <w:lang w:eastAsia="en-US"/>
        </w:rPr>
        <w:t xml:space="preserve">, </w:t>
      </w:r>
      <w:r w:rsidRPr="006E073E">
        <w:rPr>
          <w:rFonts w:eastAsiaTheme="minorHAnsi"/>
          <w:sz w:val="26"/>
          <w:szCs w:val="26"/>
          <w:lang w:eastAsia="en-US"/>
        </w:rPr>
        <w:br/>
        <w:t>дома № 24, № 37а по ул. Юбилейн</w:t>
      </w:r>
      <w:r>
        <w:rPr>
          <w:rFonts w:eastAsiaTheme="minorHAnsi"/>
          <w:sz w:val="26"/>
          <w:szCs w:val="26"/>
          <w:lang w:eastAsia="en-US"/>
        </w:rPr>
        <w:t>ой</w:t>
      </w:r>
      <w:r w:rsidRPr="006E073E">
        <w:rPr>
          <w:rFonts w:eastAsiaTheme="minorHAnsi"/>
          <w:sz w:val="26"/>
          <w:szCs w:val="26"/>
          <w:lang w:eastAsia="en-US"/>
        </w:rPr>
        <w:t>;</w:t>
      </w:r>
    </w:p>
    <w:p w:rsidR="00771FA9" w:rsidRPr="006E073E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исключить из границ </w:t>
      </w:r>
      <w:r>
        <w:rPr>
          <w:sz w:val="26"/>
          <w:szCs w:val="26"/>
        </w:rPr>
        <w:t>избирательного участка</w:t>
      </w:r>
      <w:r>
        <w:rPr>
          <w:rFonts w:eastAsiaTheme="minorHAnsi"/>
          <w:sz w:val="26"/>
          <w:szCs w:val="26"/>
          <w:lang w:eastAsia="en-US"/>
        </w:rPr>
        <w:t xml:space="preserve"> № 40 </w:t>
      </w:r>
      <w:r w:rsidRPr="006E073E">
        <w:rPr>
          <w:rFonts w:eastAsiaTheme="minorHAnsi"/>
          <w:sz w:val="26"/>
          <w:szCs w:val="26"/>
          <w:lang w:eastAsia="en-US"/>
        </w:rPr>
        <w:t xml:space="preserve">дом № 7 </w:t>
      </w:r>
      <w:r w:rsidRPr="006E073E">
        <w:rPr>
          <w:rFonts w:eastAsiaTheme="minorHAnsi"/>
          <w:sz w:val="26"/>
          <w:szCs w:val="26"/>
          <w:lang w:eastAsia="en-US"/>
        </w:rPr>
        <w:br/>
        <w:t>по ул. Юбилейн</w:t>
      </w:r>
      <w:r>
        <w:rPr>
          <w:rFonts w:eastAsiaTheme="minorHAnsi"/>
          <w:sz w:val="26"/>
          <w:szCs w:val="26"/>
          <w:lang w:eastAsia="en-US"/>
        </w:rPr>
        <w:t>ой</w:t>
      </w:r>
      <w:r w:rsidRPr="006E073E">
        <w:rPr>
          <w:rFonts w:eastAsiaTheme="minorHAnsi"/>
          <w:sz w:val="26"/>
          <w:szCs w:val="26"/>
          <w:lang w:eastAsia="en-US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границы избирательного участка</w:t>
      </w:r>
      <w:r>
        <w:rPr>
          <w:rFonts w:eastAsiaTheme="minorHAnsi"/>
          <w:sz w:val="26"/>
          <w:szCs w:val="26"/>
          <w:lang w:eastAsia="en-US"/>
        </w:rPr>
        <w:t xml:space="preserve"> № 41 </w:t>
      </w:r>
      <w:r w:rsidRPr="00C0427B">
        <w:rPr>
          <w:sz w:val="26"/>
          <w:szCs w:val="26"/>
        </w:rPr>
        <w:t xml:space="preserve">дома № 3, № 5, № 18 </w:t>
      </w:r>
      <w:r w:rsidRPr="00C0427B">
        <w:rPr>
          <w:sz w:val="26"/>
          <w:szCs w:val="26"/>
        </w:rPr>
        <w:br/>
        <w:t>по ул. Антипина, дом № 8 по ул. Березов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>, дома № 13, № 19 по пер. Дорожн</w:t>
      </w:r>
      <w:r>
        <w:rPr>
          <w:sz w:val="26"/>
          <w:szCs w:val="26"/>
        </w:rPr>
        <w:t>ому</w:t>
      </w:r>
      <w:r w:rsidRPr="00C0427B">
        <w:rPr>
          <w:sz w:val="26"/>
          <w:szCs w:val="26"/>
        </w:rPr>
        <w:t xml:space="preserve">, </w:t>
      </w:r>
      <w:r w:rsidRPr="00C0427B">
        <w:rPr>
          <w:sz w:val="26"/>
          <w:szCs w:val="26"/>
        </w:rPr>
        <w:br/>
        <w:t>дом № 10 по пер. Заречн</w:t>
      </w:r>
      <w:r>
        <w:rPr>
          <w:sz w:val="26"/>
          <w:szCs w:val="26"/>
        </w:rPr>
        <w:t>ому</w:t>
      </w:r>
      <w:r w:rsidRPr="00C0427B">
        <w:rPr>
          <w:sz w:val="26"/>
          <w:szCs w:val="26"/>
        </w:rPr>
        <w:t xml:space="preserve">, дом № 1а по пер. Мартина </w:t>
      </w:r>
      <w:proofErr w:type="spellStart"/>
      <w:r w:rsidRPr="00C0427B">
        <w:rPr>
          <w:sz w:val="26"/>
          <w:szCs w:val="26"/>
        </w:rPr>
        <w:t>Ульсена</w:t>
      </w:r>
      <w:proofErr w:type="spellEnd"/>
      <w:r w:rsidRPr="00C0427B">
        <w:rPr>
          <w:sz w:val="26"/>
          <w:szCs w:val="26"/>
        </w:rPr>
        <w:t xml:space="preserve">, дома № 82, № 102б </w:t>
      </w:r>
      <w:r w:rsidRPr="00C0427B">
        <w:rPr>
          <w:sz w:val="26"/>
          <w:szCs w:val="26"/>
        </w:rPr>
        <w:br/>
        <w:t>по ул. Мира, дом № 50 по пер. Рождественск</w:t>
      </w:r>
      <w:r>
        <w:rPr>
          <w:sz w:val="26"/>
          <w:szCs w:val="26"/>
        </w:rPr>
        <w:t>ому</w:t>
      </w:r>
      <w:r w:rsidRPr="00C0427B">
        <w:rPr>
          <w:sz w:val="26"/>
          <w:szCs w:val="26"/>
        </w:rPr>
        <w:t>, дом № 14 по ул. Народн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 xml:space="preserve">, дом № 8 </w:t>
      </w:r>
      <w:r w:rsidRPr="00C0427B">
        <w:rPr>
          <w:sz w:val="26"/>
          <w:szCs w:val="26"/>
        </w:rPr>
        <w:br/>
        <w:t>по ул. Седова, дома № 1, № 8 по пер. Весенн</w:t>
      </w:r>
      <w:r>
        <w:rPr>
          <w:sz w:val="26"/>
          <w:szCs w:val="26"/>
        </w:rPr>
        <w:t>ему</w:t>
      </w:r>
      <w:r w:rsidRPr="00C0427B">
        <w:rPr>
          <w:sz w:val="26"/>
          <w:szCs w:val="26"/>
        </w:rPr>
        <w:t xml:space="preserve">, дома № 3, № 4, № 7 по ул. им. Василия </w:t>
      </w:r>
      <w:proofErr w:type="spellStart"/>
      <w:r w:rsidRPr="00C0427B">
        <w:rPr>
          <w:sz w:val="26"/>
          <w:szCs w:val="26"/>
        </w:rPr>
        <w:t>Ледкова</w:t>
      </w:r>
      <w:proofErr w:type="spellEnd"/>
      <w:r w:rsidRPr="00C0427B">
        <w:rPr>
          <w:sz w:val="26"/>
          <w:szCs w:val="26"/>
        </w:rPr>
        <w:t>, дом № 16 по пер. Черничн</w:t>
      </w:r>
      <w:r>
        <w:rPr>
          <w:sz w:val="26"/>
          <w:szCs w:val="26"/>
        </w:rPr>
        <w:t>ому</w:t>
      </w:r>
      <w:r w:rsidRPr="00C0427B">
        <w:rPr>
          <w:sz w:val="26"/>
          <w:szCs w:val="26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427B">
        <w:rPr>
          <w:sz w:val="26"/>
          <w:szCs w:val="26"/>
        </w:rPr>
        <w:t xml:space="preserve">исключить из границ избирательного участка № 41 дом № 3а </w:t>
      </w:r>
      <w:r w:rsidRPr="00C0427B">
        <w:rPr>
          <w:sz w:val="26"/>
          <w:szCs w:val="26"/>
        </w:rPr>
        <w:br/>
        <w:t>по ул. Заводск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>, дома № 3, № 5, № 8а, № 11, № 12 по ул. Совхозн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 xml:space="preserve">, дом № 60 </w:t>
      </w:r>
      <w:r w:rsidRPr="00C0427B">
        <w:rPr>
          <w:sz w:val="26"/>
          <w:szCs w:val="26"/>
        </w:rPr>
        <w:br/>
        <w:t>по ул. 60 лет Октября</w:t>
      </w:r>
      <w:r>
        <w:rPr>
          <w:sz w:val="26"/>
          <w:szCs w:val="26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границы избирательного участка</w:t>
      </w:r>
      <w:r w:rsidRPr="00C0427B">
        <w:rPr>
          <w:sz w:val="26"/>
          <w:szCs w:val="26"/>
        </w:rPr>
        <w:t xml:space="preserve"> № 42 дом № 24 </w:t>
      </w:r>
      <w:r w:rsidRPr="00C0427B">
        <w:rPr>
          <w:sz w:val="26"/>
          <w:szCs w:val="26"/>
        </w:rPr>
        <w:br/>
        <w:t>по ул. Зелен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427B">
        <w:rPr>
          <w:sz w:val="26"/>
          <w:szCs w:val="26"/>
        </w:rPr>
        <w:t>исключить из границ избирательного участка № 42</w:t>
      </w:r>
      <w:r>
        <w:rPr>
          <w:sz w:val="26"/>
          <w:szCs w:val="26"/>
        </w:rPr>
        <w:t xml:space="preserve"> </w:t>
      </w:r>
      <w:r w:rsidRPr="00C0427B">
        <w:rPr>
          <w:sz w:val="26"/>
          <w:szCs w:val="26"/>
        </w:rPr>
        <w:t xml:space="preserve">дом № 50 </w:t>
      </w:r>
      <w:r>
        <w:rPr>
          <w:sz w:val="26"/>
          <w:szCs w:val="26"/>
        </w:rPr>
        <w:br/>
      </w:r>
      <w:r w:rsidRPr="00C0427B">
        <w:rPr>
          <w:sz w:val="26"/>
          <w:szCs w:val="26"/>
        </w:rPr>
        <w:lastRenderedPageBreak/>
        <w:t>по ул. 60 лет Октября, дом № 17 по ул. Зелен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>, дом № 4 по ул. Строительн</w:t>
      </w:r>
      <w:r>
        <w:rPr>
          <w:sz w:val="26"/>
          <w:szCs w:val="26"/>
        </w:rPr>
        <w:t>ой</w:t>
      </w:r>
      <w:r w:rsidRPr="00C0427B">
        <w:rPr>
          <w:sz w:val="26"/>
          <w:szCs w:val="26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C0427B">
        <w:rPr>
          <w:sz w:val="26"/>
          <w:szCs w:val="26"/>
          <w:shd w:val="clear" w:color="auto" w:fill="FFFFFF" w:themeFill="background1"/>
        </w:rPr>
        <w:t xml:space="preserve">границ избирательного участка № 44 дома № 40, № 40а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Выучейского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, дома № 29, № 35 по</w:t>
      </w:r>
      <w:r w:rsidRPr="00C0427B">
        <w:rPr>
          <w:sz w:val="26"/>
          <w:szCs w:val="26"/>
        </w:rPr>
        <w:t xml:space="preserve"> Октябрьск</w:t>
      </w:r>
      <w:r>
        <w:rPr>
          <w:sz w:val="26"/>
          <w:szCs w:val="26"/>
        </w:rPr>
        <w:t xml:space="preserve">ой, дом № 11 по ул. Пионерской, </w:t>
      </w:r>
      <w:r w:rsidRPr="00C0427B">
        <w:rPr>
          <w:sz w:val="26"/>
          <w:szCs w:val="26"/>
        </w:rPr>
        <w:t>дом № 30 по ул. Смидовича</w:t>
      </w:r>
      <w:r>
        <w:rPr>
          <w:sz w:val="26"/>
          <w:szCs w:val="26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исключить из границ избирательного участка № 45 дома № 5, № 12 </w:t>
      </w:r>
      <w:r w:rsidRPr="00C0427B">
        <w:rPr>
          <w:sz w:val="26"/>
          <w:szCs w:val="26"/>
          <w:shd w:val="clear" w:color="auto" w:fill="FFFFFF" w:themeFill="background1"/>
        </w:rPr>
        <w:br/>
        <w:t>ул. Первомайск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, дом № 10 по ул. Победы, дома № 17, № 17а по ул. Полярн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дома № 2, № 2а, № 3 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Пырерко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 xml:space="preserve">, дома № 12, 14, 17, 21 по ул. Смидовича,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дома № 16, № 18, № 22 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Хатанзейского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включить в границы избирательного участка № 46 дом № 13 </w:t>
      </w:r>
      <w:r w:rsidRPr="00C0427B">
        <w:rPr>
          <w:sz w:val="26"/>
          <w:szCs w:val="26"/>
          <w:shd w:val="clear" w:color="auto" w:fill="FFFFFF" w:themeFill="background1"/>
        </w:rPr>
        <w:br/>
        <w:t>по ул. Полярн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исключить из границ избирательного участка № 46 дома № 7, № 16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Выучейского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, дом № 2 по ул. Портов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дом № 12 по ул. Сапрыгина, дом № 4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Хатанзейского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 xml:space="preserve">; 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исключить из границ избирательного участка № 48 дом № 22 </w:t>
      </w:r>
      <w:r w:rsidRPr="00C0427B">
        <w:rPr>
          <w:sz w:val="26"/>
          <w:szCs w:val="26"/>
          <w:shd w:val="clear" w:color="auto" w:fill="FFFFFF" w:themeFill="background1"/>
        </w:rPr>
        <w:br/>
        <w:t>по ул. Октябрьск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, дома № 13, № 16, № 17, № 19, № 20, № 21 по ул. Пионерск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дом № 9 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Пустозерск</w:t>
      </w:r>
      <w:r>
        <w:rPr>
          <w:sz w:val="26"/>
          <w:szCs w:val="26"/>
          <w:shd w:val="clear" w:color="auto" w:fill="FFFFFF" w:themeFill="background1"/>
        </w:rPr>
        <w:t>ой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, дома № 6, № 16 по пер. Рыбацк</w:t>
      </w:r>
      <w:r>
        <w:rPr>
          <w:sz w:val="26"/>
          <w:szCs w:val="26"/>
          <w:shd w:val="clear" w:color="auto" w:fill="FFFFFF" w:themeFill="background1"/>
        </w:rPr>
        <w:t>ому</w:t>
      </w:r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включить в границы избирательного участка № 48 дом № 21 </w:t>
      </w:r>
      <w:r w:rsidRPr="00C0427B">
        <w:rPr>
          <w:sz w:val="26"/>
          <w:szCs w:val="26"/>
          <w:shd w:val="clear" w:color="auto" w:fill="FFFFFF" w:themeFill="background1"/>
        </w:rPr>
        <w:br/>
        <w:t>по ул. Октябрьск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включить в границы избирательного участка № 49 </w:t>
      </w:r>
      <w:r>
        <w:rPr>
          <w:sz w:val="26"/>
          <w:szCs w:val="26"/>
          <w:shd w:val="clear" w:color="auto" w:fill="FFFFFF" w:themeFill="background1"/>
        </w:rPr>
        <w:t xml:space="preserve">дом № 9 </w:t>
      </w:r>
      <w:r>
        <w:rPr>
          <w:sz w:val="26"/>
          <w:szCs w:val="26"/>
          <w:shd w:val="clear" w:color="auto" w:fill="FFFFFF" w:themeFill="background1"/>
        </w:rPr>
        <w:br/>
      </w:r>
      <w:r w:rsidRPr="00C0427B">
        <w:rPr>
          <w:sz w:val="26"/>
          <w:szCs w:val="26"/>
          <w:shd w:val="clear" w:color="auto" w:fill="FFFFFF" w:themeFill="background1"/>
        </w:rPr>
        <w:t>по ул. Рыбников;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>исключить из границ избирательного участка № 49 д</w:t>
      </w:r>
      <w:r>
        <w:rPr>
          <w:sz w:val="26"/>
          <w:szCs w:val="26"/>
          <w:shd w:val="clear" w:color="auto" w:fill="FFFFFF" w:themeFill="background1"/>
        </w:rPr>
        <w:t>ома № 8, № 8а</w:t>
      </w:r>
      <w:r w:rsidRPr="00C0427B">
        <w:rPr>
          <w:sz w:val="26"/>
          <w:szCs w:val="26"/>
          <w:shd w:val="clear" w:color="auto" w:fill="FFFFFF" w:themeFill="background1"/>
        </w:rPr>
        <w:t xml:space="preserve"> </w:t>
      </w:r>
      <w:r w:rsidRPr="00C0427B">
        <w:rPr>
          <w:sz w:val="26"/>
          <w:szCs w:val="26"/>
          <w:shd w:val="clear" w:color="auto" w:fill="FFFFFF" w:themeFill="background1"/>
        </w:rPr>
        <w:br/>
        <w:t>по ул. Рыбников;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>включить в границы избирательного участка № 50 дом № 15б</w:t>
      </w:r>
      <w:r w:rsidRPr="00C0427B">
        <w:rPr>
          <w:sz w:val="26"/>
          <w:szCs w:val="26"/>
          <w:shd w:val="clear" w:color="auto" w:fill="FFFFFF" w:themeFill="background1"/>
        </w:rPr>
        <w:br/>
        <w:t>по ул. Меньшикова;</w:t>
      </w:r>
    </w:p>
    <w:p w:rsidR="00771FA9" w:rsidRPr="00C0427B" w:rsidRDefault="00771FA9" w:rsidP="00771FA9">
      <w:pPr>
        <w:pStyle w:val="ad"/>
        <w:numPr>
          <w:ilvl w:val="1"/>
          <w:numId w:val="12"/>
        </w:numPr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исключить из границ избирательного участка № 50 </w:t>
      </w:r>
      <w:r>
        <w:rPr>
          <w:sz w:val="26"/>
          <w:szCs w:val="26"/>
          <w:shd w:val="clear" w:color="auto" w:fill="FFFFFF" w:themeFill="background1"/>
        </w:rPr>
        <w:t>дом № 6а</w:t>
      </w:r>
      <w:r w:rsidRPr="00C0427B">
        <w:rPr>
          <w:sz w:val="26"/>
          <w:szCs w:val="26"/>
          <w:shd w:val="clear" w:color="auto" w:fill="FFFFFF" w:themeFill="background1"/>
        </w:rPr>
        <w:br/>
        <w:t>ул. Меньшикова, дома № 17, № 25 по ул. Рыбников;</w:t>
      </w:r>
    </w:p>
    <w:p w:rsidR="00771FA9" w:rsidRDefault="00771FA9" w:rsidP="00771FA9">
      <w:pPr>
        <w:pStyle w:val="ad"/>
        <w:numPr>
          <w:ilvl w:val="1"/>
          <w:numId w:val="12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включить в границы </w:t>
      </w:r>
      <w:r w:rsidRPr="00C0427B">
        <w:rPr>
          <w:sz w:val="26"/>
          <w:szCs w:val="26"/>
          <w:shd w:val="clear" w:color="auto" w:fill="FFFFFF" w:themeFill="background1"/>
        </w:rPr>
        <w:t>избирательного участка № 51 дома № 10, № 18, № 19, № 35, № 39 по ул. Аэродромн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дома № 1, № 16 по ул. Полярных летчиков, </w:t>
      </w:r>
      <w:r w:rsidRPr="00C0427B">
        <w:rPr>
          <w:sz w:val="26"/>
          <w:szCs w:val="26"/>
          <w:shd w:val="clear" w:color="auto" w:fill="FFFFFF" w:themeFill="background1"/>
        </w:rPr>
        <w:br/>
        <w:t>дома № 4в, № 12, № 25, № 38 по ул. Прибрежн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дома № 5а, № 13, № 32, № 80 </w:t>
      </w:r>
      <w:r w:rsidRPr="00C0427B">
        <w:rPr>
          <w:sz w:val="26"/>
          <w:szCs w:val="26"/>
          <w:shd w:val="clear" w:color="auto" w:fill="FFFFFF" w:themeFill="background1"/>
        </w:rPr>
        <w:br/>
        <w:t>по ул. Российск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; дома № 2, № 17, № 37, № 46, № 55, № 83 по ул. Рябинов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 xml:space="preserve">, </w:t>
      </w:r>
      <w:r w:rsidRPr="00C0427B">
        <w:rPr>
          <w:sz w:val="26"/>
          <w:szCs w:val="26"/>
          <w:shd w:val="clear" w:color="auto" w:fill="FFFFFF" w:themeFill="background1"/>
        </w:rPr>
        <w:br/>
        <w:t>дома № 13, № 16, № 33 по ул. Светл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, д</w:t>
      </w:r>
      <w:r>
        <w:rPr>
          <w:sz w:val="26"/>
          <w:szCs w:val="26"/>
          <w:shd w:val="clear" w:color="auto" w:fill="FFFFFF" w:themeFill="background1"/>
        </w:rPr>
        <w:t xml:space="preserve">ом № 8 по ул. </w:t>
      </w:r>
      <w:proofErr w:type="spellStart"/>
      <w:r>
        <w:rPr>
          <w:sz w:val="26"/>
          <w:szCs w:val="26"/>
          <w:shd w:val="clear" w:color="auto" w:fill="FFFFFF" w:themeFill="background1"/>
        </w:rPr>
        <w:t>Сущинского</w:t>
      </w:r>
      <w:proofErr w:type="spellEnd"/>
      <w:r>
        <w:rPr>
          <w:sz w:val="26"/>
          <w:szCs w:val="26"/>
          <w:shd w:val="clear" w:color="auto" w:fill="FFFFFF" w:themeFill="background1"/>
        </w:rPr>
        <w:t xml:space="preserve">, дома </w:t>
      </w:r>
      <w:r w:rsidRPr="00C0427B">
        <w:rPr>
          <w:sz w:val="26"/>
          <w:szCs w:val="26"/>
          <w:shd w:val="clear" w:color="auto" w:fill="FFFFFF" w:themeFill="background1"/>
        </w:rPr>
        <w:t xml:space="preserve">№ 1а, № 2, № 6, № 11, № 22 по ул. Валерия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Поздеева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, дома № 7, № 12 по ул. Звездн</w:t>
      </w:r>
      <w:r>
        <w:rPr>
          <w:sz w:val="26"/>
          <w:szCs w:val="26"/>
          <w:shd w:val="clear" w:color="auto" w:fill="FFFFFF" w:themeFill="background1"/>
        </w:rPr>
        <w:t>ой</w:t>
      </w:r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 w:rsidRPr="00C0427B">
        <w:rPr>
          <w:sz w:val="26"/>
          <w:szCs w:val="26"/>
          <w:shd w:val="clear" w:color="auto" w:fill="FFFFFF" w:themeFill="background1"/>
        </w:rPr>
        <w:t xml:space="preserve">исключить из границ избирательного участка № 52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дом № 3 по ул. Рыбников; </w:t>
      </w:r>
    </w:p>
    <w:p w:rsidR="00771FA9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включить в границы избирательного участка № 53 дома № 29, № 30 </w:t>
      </w:r>
      <w:r>
        <w:rPr>
          <w:rFonts w:eastAsiaTheme="minorHAnsi"/>
          <w:sz w:val="26"/>
          <w:szCs w:val="26"/>
          <w:lang w:eastAsia="en-US"/>
        </w:rPr>
        <w:br/>
        <w:t>по ул. Пионерской;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</w:rPr>
        <w:t xml:space="preserve">исключить из границ избирательного участка № 53 </w:t>
      </w:r>
      <w:r w:rsidRPr="00C0427B">
        <w:rPr>
          <w:sz w:val="26"/>
          <w:szCs w:val="26"/>
          <w:shd w:val="clear" w:color="auto" w:fill="FFFFFF" w:themeFill="background1"/>
        </w:rPr>
        <w:t xml:space="preserve">дом № 1 </w:t>
      </w:r>
      <w:r w:rsidRPr="00C0427B">
        <w:rPr>
          <w:sz w:val="26"/>
          <w:szCs w:val="26"/>
          <w:shd w:val="clear" w:color="auto" w:fill="FFFFFF" w:themeFill="background1"/>
        </w:rPr>
        <w:br/>
        <w:t xml:space="preserve">по ул. </w:t>
      </w:r>
      <w:proofErr w:type="spellStart"/>
      <w:r w:rsidRPr="00C0427B">
        <w:rPr>
          <w:sz w:val="26"/>
          <w:szCs w:val="26"/>
          <w:shd w:val="clear" w:color="auto" w:fill="FFFFFF" w:themeFill="background1"/>
        </w:rPr>
        <w:t>Явтысого</w:t>
      </w:r>
      <w:proofErr w:type="spellEnd"/>
      <w:r w:rsidRPr="00C0427B">
        <w:rPr>
          <w:sz w:val="26"/>
          <w:szCs w:val="26"/>
          <w:shd w:val="clear" w:color="auto" w:fill="FFFFFF" w:themeFill="background1"/>
        </w:rPr>
        <w:t>;</w:t>
      </w:r>
    </w:p>
    <w:p w:rsidR="00771FA9" w:rsidRPr="00C0427B" w:rsidRDefault="00771FA9" w:rsidP="00771FA9">
      <w:pPr>
        <w:pStyle w:val="ad"/>
        <w:widowControl w:val="0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исключить из границ избирательного участка № 54 дома </w:t>
      </w:r>
      <w:r w:rsidRPr="00C0427B">
        <w:rPr>
          <w:sz w:val="26"/>
          <w:szCs w:val="26"/>
        </w:rPr>
        <w:t xml:space="preserve">№ 44, № 46а, </w:t>
      </w:r>
      <w:r w:rsidRPr="00C0427B">
        <w:rPr>
          <w:sz w:val="26"/>
          <w:szCs w:val="26"/>
        </w:rPr>
        <w:br/>
        <w:t>№ 50а по ул. Ленина.</w:t>
      </w:r>
    </w:p>
    <w:p w:rsidR="00771FA9" w:rsidRDefault="00771FA9" w:rsidP="00771FA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64" w:rsidRDefault="00271664" w:rsidP="00693317">
      <w:r>
        <w:separator/>
      </w:r>
    </w:p>
  </w:endnote>
  <w:endnote w:type="continuationSeparator" w:id="0">
    <w:p w:rsidR="00271664" w:rsidRDefault="0027166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64" w:rsidRDefault="00271664" w:rsidP="00693317">
      <w:r>
        <w:separator/>
      </w:r>
    </w:p>
  </w:footnote>
  <w:footnote w:type="continuationSeparator" w:id="0">
    <w:p w:rsidR="00271664" w:rsidRDefault="0027166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991550"/>
      <w:docPartObj>
        <w:docPartGallery w:val="Page Numbers (Top of Page)"/>
        <w:docPartUnique/>
      </w:docPartObj>
    </w:sdtPr>
    <w:sdtContent>
      <w:p w:rsidR="006F3FD7" w:rsidRDefault="006F3F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FD7" w:rsidRDefault="006F3F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8371C2"/>
    <w:multiLevelType w:val="multilevel"/>
    <w:tmpl w:val="6BACFF2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3FD7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1FA9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CDD2-1A68-43A4-AA59-E262362E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2023-04-20T12:58:00Z</dcterms:created>
  <dcterms:modified xsi:type="dcterms:W3CDTF">2023-04-20T13:02:00Z</dcterms:modified>
</cp:coreProperties>
</file>