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942990" w:rsidP="00045205">
            <w:pPr>
              <w:ind w:left="-108" w:right="-108"/>
              <w:jc w:val="center"/>
            </w:pPr>
            <w:bookmarkStart w:id="0" w:name="ТекстовоеПоле7"/>
            <w:r>
              <w:t>05</w:t>
            </w:r>
            <w:r w:rsidR="00D920A7">
              <w:t>.</w:t>
            </w:r>
            <w:r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045205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942990">
              <w:t>4</w:t>
            </w:r>
            <w:r w:rsidR="00794811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94811" w:rsidRPr="00022736" w:rsidRDefault="00794811" w:rsidP="00000FBC">
      <w:pPr>
        <w:shd w:val="clear" w:color="auto" w:fill="FFFFFF"/>
        <w:tabs>
          <w:tab w:val="left" w:pos="1985"/>
          <w:tab w:val="left" w:pos="4253"/>
          <w:tab w:val="left" w:pos="4536"/>
        </w:tabs>
        <w:ind w:right="4817"/>
        <w:jc w:val="both"/>
        <w:rPr>
          <w:sz w:val="26"/>
          <w:szCs w:val="26"/>
        </w:rPr>
      </w:pPr>
      <w:r w:rsidRPr="00A407C0">
        <w:rPr>
          <w:sz w:val="26"/>
          <w:szCs w:val="26"/>
        </w:rPr>
        <w:t>Об утверждении Порядка предоставлени</w:t>
      </w:r>
      <w:r>
        <w:rPr>
          <w:sz w:val="26"/>
          <w:szCs w:val="26"/>
        </w:rPr>
        <w:t>я</w:t>
      </w:r>
      <w:r w:rsidRPr="00A407C0">
        <w:rPr>
          <w:sz w:val="26"/>
          <w:szCs w:val="26"/>
        </w:rPr>
        <w:t xml:space="preserve"> грант</w:t>
      </w:r>
      <w:r>
        <w:rPr>
          <w:sz w:val="26"/>
          <w:szCs w:val="26"/>
        </w:rPr>
        <w:t xml:space="preserve">а </w:t>
      </w:r>
      <w:r w:rsidRPr="00A407C0">
        <w:rPr>
          <w:sz w:val="26"/>
          <w:szCs w:val="26"/>
        </w:rPr>
        <w:t>в форме субсиди</w:t>
      </w:r>
      <w:r>
        <w:rPr>
          <w:sz w:val="26"/>
          <w:szCs w:val="26"/>
        </w:rPr>
        <w:t>и</w:t>
      </w:r>
      <w:r w:rsidRPr="00A407C0">
        <w:rPr>
          <w:sz w:val="26"/>
          <w:szCs w:val="26"/>
        </w:rPr>
        <w:t xml:space="preserve"> субъект</w:t>
      </w:r>
      <w:r>
        <w:rPr>
          <w:sz w:val="26"/>
          <w:szCs w:val="26"/>
        </w:rPr>
        <w:t>у</w:t>
      </w:r>
      <w:r w:rsidRPr="00A407C0">
        <w:rPr>
          <w:sz w:val="26"/>
          <w:szCs w:val="26"/>
        </w:rPr>
        <w:t xml:space="preserve"> малого и среднего предпринимательства </w:t>
      </w:r>
      <w:r w:rsidR="00000FBC">
        <w:rPr>
          <w:sz w:val="26"/>
          <w:szCs w:val="26"/>
        </w:rPr>
        <w:br/>
      </w:r>
      <w:r w:rsidRPr="00A407C0">
        <w:rPr>
          <w:sz w:val="26"/>
          <w:szCs w:val="26"/>
        </w:rPr>
        <w:t>на приобретение автолав</w:t>
      </w:r>
      <w:r>
        <w:rPr>
          <w:sz w:val="26"/>
          <w:szCs w:val="26"/>
        </w:rPr>
        <w:t>ки</w:t>
      </w:r>
      <w:r w:rsidRPr="00A407C0">
        <w:rPr>
          <w:sz w:val="26"/>
          <w:szCs w:val="26"/>
        </w:rPr>
        <w:t xml:space="preserve"> </w:t>
      </w:r>
    </w:p>
    <w:p w:rsidR="00794811" w:rsidRPr="00000FBC" w:rsidRDefault="00794811" w:rsidP="0079481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794811" w:rsidRPr="00000FBC" w:rsidRDefault="00794811" w:rsidP="0079481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794811" w:rsidRPr="00000FBC" w:rsidRDefault="00794811" w:rsidP="0079481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794811" w:rsidRPr="00000FBC" w:rsidRDefault="00794811" w:rsidP="00794811">
      <w:pPr>
        <w:ind w:firstLine="709"/>
        <w:jc w:val="both"/>
        <w:rPr>
          <w:sz w:val="26"/>
          <w:szCs w:val="26"/>
        </w:rPr>
      </w:pPr>
      <w:r w:rsidRPr="00000FBC">
        <w:rPr>
          <w:sz w:val="26"/>
          <w:szCs w:val="26"/>
        </w:rPr>
        <w:t xml:space="preserve">В соответствии со </w:t>
      </w:r>
      <w:hyperlink r:id="rId9" w:history="1">
        <w:r w:rsidRPr="00000FBC">
          <w:rPr>
            <w:sz w:val="26"/>
            <w:szCs w:val="26"/>
          </w:rPr>
          <w:t>статьей 78</w:t>
        </w:r>
      </w:hyperlink>
      <w:r w:rsidRPr="00000FBC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000FBC">
          <w:rPr>
            <w:sz w:val="26"/>
            <w:szCs w:val="26"/>
          </w:rPr>
          <w:t>пунктом 33 части 1 статьи 16</w:t>
        </w:r>
      </w:hyperlink>
      <w:r w:rsidRPr="00000FBC">
        <w:rPr>
          <w:sz w:val="26"/>
          <w:szCs w:val="26"/>
        </w:rPr>
        <w:t xml:space="preserve"> Федерального закона от 06.10.2003 № 131-ФЗ </w:t>
      </w:r>
      <w:r w:rsidRPr="00000FBC">
        <w:rPr>
          <w:sz w:val="26"/>
          <w:szCs w:val="26"/>
        </w:rPr>
        <w:br/>
        <w:t xml:space="preserve">"Об общих принципах организации местного самоуправления в Российской Федерации", Федеральным законом от 24.07.2007 № 209-ФЗ "О развитии малого </w:t>
      </w:r>
      <w:r w:rsidRPr="00000FBC">
        <w:rPr>
          <w:sz w:val="26"/>
          <w:szCs w:val="26"/>
        </w:rPr>
        <w:br/>
        <w:t>и среднего предпринимательства в Российской Федерации", муниципальной программой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№ 584, Администрация муниципального образования "Городской округ "Город Нарьян-Мар"</w:t>
      </w:r>
    </w:p>
    <w:p w:rsidR="00794811" w:rsidRPr="00000FBC" w:rsidRDefault="00794811" w:rsidP="00794811">
      <w:pPr>
        <w:ind w:firstLine="709"/>
        <w:jc w:val="both"/>
        <w:rPr>
          <w:sz w:val="26"/>
          <w:szCs w:val="26"/>
        </w:rPr>
      </w:pPr>
    </w:p>
    <w:p w:rsidR="00794811" w:rsidRPr="00000FBC" w:rsidRDefault="00794811" w:rsidP="0079481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00FBC">
        <w:rPr>
          <w:b/>
          <w:bCs/>
          <w:sz w:val="26"/>
          <w:szCs w:val="26"/>
        </w:rPr>
        <w:t>П О С Т А Н О В Л Я Е Т:</w:t>
      </w:r>
    </w:p>
    <w:p w:rsidR="00794811" w:rsidRPr="00000FBC" w:rsidRDefault="00794811" w:rsidP="007948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4811" w:rsidRPr="00000FBC" w:rsidRDefault="00794811" w:rsidP="007948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P39"/>
      <w:bookmarkEnd w:id="1"/>
      <w:r w:rsidRPr="00000FBC">
        <w:rPr>
          <w:sz w:val="26"/>
          <w:szCs w:val="26"/>
        </w:rPr>
        <w:t>1. Утвердить Порядок предоставления гранта в форме субсидии субъекту малого и среднего предпринимательства на приобретение автолавки (Приложению).</w:t>
      </w:r>
    </w:p>
    <w:p w:rsidR="00794811" w:rsidRPr="00000FBC" w:rsidRDefault="00794811" w:rsidP="0079481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000FBC">
        <w:rPr>
          <w:sz w:val="26"/>
          <w:szCs w:val="26"/>
        </w:rPr>
        <w:t>2. Настоящее постановление вступает в силу после его официального опубликования.</w:t>
      </w:r>
    </w:p>
    <w:p w:rsidR="0049461D" w:rsidRPr="00000FBC" w:rsidRDefault="0049461D" w:rsidP="0049461D">
      <w:pPr>
        <w:ind w:right="1416"/>
        <w:rPr>
          <w:sz w:val="26"/>
          <w:szCs w:val="26"/>
        </w:rPr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000FBC">
          <w:headerReference w:type="default" r:id="rId11"/>
          <w:type w:val="continuous"/>
          <w:pgSz w:w="11905" w:h="16838" w:code="9"/>
          <w:pgMar w:top="1134" w:right="567" w:bottom="993" w:left="1701" w:header="567" w:footer="0" w:gutter="0"/>
          <w:pgNumType w:start="1"/>
          <w:cols w:space="720"/>
          <w:titlePg/>
          <w:docGrid w:linePitch="326"/>
        </w:sectPr>
      </w:pPr>
    </w:p>
    <w:p w:rsidR="00794811" w:rsidRPr="00022736" w:rsidRDefault="00794811" w:rsidP="00794811">
      <w:pPr>
        <w:pStyle w:val="ConsPlusNormal"/>
        <w:ind w:left="5245" w:firstLine="0"/>
        <w:outlineLvl w:val="0"/>
        <w:rPr>
          <w:rFonts w:ascii="Times New Roman" w:hAnsi="Times New Roman" w:cs="Times New Roman"/>
          <w:sz w:val="26"/>
          <w:szCs w:val="26"/>
        </w:rPr>
      </w:pPr>
      <w:r w:rsidRPr="0002273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794811" w:rsidRPr="00022736" w:rsidRDefault="00794811" w:rsidP="00794811">
      <w:pPr>
        <w:pStyle w:val="ConsPlusNormal"/>
        <w:ind w:left="5245" w:firstLine="0"/>
        <w:rPr>
          <w:rFonts w:ascii="Times New Roman" w:hAnsi="Times New Roman" w:cs="Times New Roman"/>
          <w:sz w:val="26"/>
          <w:szCs w:val="26"/>
        </w:rPr>
      </w:pPr>
      <w:r w:rsidRPr="00022736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794811" w:rsidRPr="00022736" w:rsidRDefault="00794811" w:rsidP="00794811">
      <w:pPr>
        <w:pStyle w:val="ConsPlusNormal"/>
        <w:ind w:left="5245" w:firstLine="0"/>
        <w:rPr>
          <w:rFonts w:ascii="Times New Roman" w:hAnsi="Times New Roman" w:cs="Times New Roman"/>
          <w:sz w:val="26"/>
          <w:szCs w:val="26"/>
        </w:rPr>
      </w:pPr>
      <w:r w:rsidRPr="00022736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794811" w:rsidRPr="00022736" w:rsidRDefault="00794811" w:rsidP="00794811">
      <w:pPr>
        <w:pStyle w:val="ConsPlusNormal"/>
        <w:ind w:left="5245" w:firstLine="0"/>
        <w:rPr>
          <w:rFonts w:ascii="Times New Roman" w:hAnsi="Times New Roman" w:cs="Times New Roman"/>
          <w:sz w:val="26"/>
          <w:szCs w:val="26"/>
        </w:rPr>
      </w:pPr>
      <w:r w:rsidRPr="00022736">
        <w:rPr>
          <w:rFonts w:ascii="Times New Roman" w:hAnsi="Times New Roman" w:cs="Times New Roman"/>
          <w:sz w:val="26"/>
          <w:szCs w:val="26"/>
        </w:rPr>
        <w:t>"Городской округ "Город Нарьян-Мар"</w:t>
      </w:r>
    </w:p>
    <w:p w:rsidR="00794811" w:rsidRPr="00022736" w:rsidRDefault="00794811" w:rsidP="00794811">
      <w:pPr>
        <w:pStyle w:val="ConsPlusNormal"/>
        <w:ind w:left="5245" w:firstLine="0"/>
        <w:rPr>
          <w:rFonts w:ascii="Times New Roman" w:hAnsi="Times New Roman" w:cs="Times New Roman"/>
          <w:sz w:val="26"/>
          <w:szCs w:val="26"/>
        </w:rPr>
      </w:pPr>
      <w:r w:rsidRPr="00022736">
        <w:rPr>
          <w:rFonts w:ascii="Times New Roman" w:hAnsi="Times New Roman" w:cs="Times New Roman"/>
          <w:sz w:val="26"/>
          <w:szCs w:val="26"/>
        </w:rPr>
        <w:t xml:space="preserve">от </w:t>
      </w:r>
      <w:r w:rsidR="00000FBC">
        <w:rPr>
          <w:rFonts w:ascii="Times New Roman" w:hAnsi="Times New Roman" w:cs="Times New Roman"/>
          <w:sz w:val="26"/>
          <w:szCs w:val="26"/>
        </w:rPr>
        <w:t>05.10.2026</w:t>
      </w:r>
      <w:r w:rsidRPr="00022736">
        <w:rPr>
          <w:rFonts w:ascii="Times New Roman" w:hAnsi="Times New Roman" w:cs="Times New Roman"/>
          <w:sz w:val="26"/>
          <w:szCs w:val="26"/>
        </w:rPr>
        <w:t xml:space="preserve"> № </w:t>
      </w:r>
      <w:r w:rsidR="00000FBC">
        <w:rPr>
          <w:rFonts w:ascii="Times New Roman" w:hAnsi="Times New Roman" w:cs="Times New Roman"/>
          <w:sz w:val="26"/>
          <w:szCs w:val="26"/>
        </w:rPr>
        <w:t>1244</w:t>
      </w:r>
    </w:p>
    <w:p w:rsidR="00794811" w:rsidRDefault="00794811" w:rsidP="00794811">
      <w:pPr>
        <w:pStyle w:val="ConsPlusNormal"/>
        <w:jc w:val="both"/>
        <w:rPr>
          <w:rFonts w:ascii="Times New Roman" w:hAnsi="Times New Roman" w:cs="Times New Roman"/>
        </w:rPr>
      </w:pPr>
    </w:p>
    <w:p w:rsidR="00794811" w:rsidRDefault="00794811" w:rsidP="00794811">
      <w:pPr>
        <w:pStyle w:val="ConsPlusNormal"/>
        <w:jc w:val="both"/>
        <w:rPr>
          <w:rFonts w:ascii="Times New Roman" w:hAnsi="Times New Roman" w:cs="Times New Roman"/>
        </w:rPr>
      </w:pPr>
    </w:p>
    <w:p w:rsidR="00794811" w:rsidRPr="00022736" w:rsidRDefault="00794811" w:rsidP="00794811">
      <w:pPr>
        <w:pStyle w:val="ConsPlusNormal"/>
        <w:jc w:val="both"/>
        <w:rPr>
          <w:rFonts w:ascii="Times New Roman" w:hAnsi="Times New Roman" w:cs="Times New Roman"/>
        </w:rPr>
      </w:pPr>
    </w:p>
    <w:p w:rsidR="00794811" w:rsidRPr="00022736" w:rsidRDefault="00794811" w:rsidP="00794811">
      <w:pPr>
        <w:pStyle w:val="ConsPlusTitle"/>
        <w:jc w:val="center"/>
        <w:rPr>
          <w:sz w:val="26"/>
          <w:szCs w:val="26"/>
        </w:rPr>
      </w:pPr>
      <w:bookmarkStart w:id="2" w:name="P36"/>
      <w:bookmarkEnd w:id="2"/>
      <w:r w:rsidRPr="00022736">
        <w:rPr>
          <w:sz w:val="26"/>
          <w:szCs w:val="26"/>
        </w:rPr>
        <w:t xml:space="preserve">Порядок </w:t>
      </w:r>
    </w:p>
    <w:p w:rsidR="00794811" w:rsidRPr="00022736" w:rsidRDefault="00794811" w:rsidP="007948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22736">
        <w:rPr>
          <w:rFonts w:ascii="Times New Roman" w:hAnsi="Times New Roman" w:cs="Times New Roman"/>
          <w:b/>
          <w:sz w:val="26"/>
          <w:szCs w:val="26"/>
        </w:rPr>
        <w:t>предоставлени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0227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010FB">
        <w:rPr>
          <w:rFonts w:ascii="Times New Roman" w:hAnsi="Times New Roman" w:cs="Times New Roman"/>
          <w:b/>
          <w:sz w:val="26"/>
          <w:szCs w:val="26"/>
        </w:rPr>
        <w:t>грант</w:t>
      </w:r>
      <w:r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Pr="009010FB">
        <w:rPr>
          <w:rFonts w:ascii="Times New Roman" w:hAnsi="Times New Roman" w:cs="Times New Roman"/>
          <w:b/>
          <w:sz w:val="26"/>
          <w:szCs w:val="26"/>
        </w:rPr>
        <w:t>в форме субсиди</w:t>
      </w:r>
      <w:r>
        <w:rPr>
          <w:rFonts w:ascii="Times New Roman" w:hAnsi="Times New Roman" w:cs="Times New Roman"/>
          <w:b/>
          <w:sz w:val="26"/>
          <w:szCs w:val="26"/>
        </w:rPr>
        <w:t>и</w:t>
      </w:r>
      <w:r w:rsidRPr="009010FB">
        <w:rPr>
          <w:rFonts w:ascii="Times New Roman" w:hAnsi="Times New Roman" w:cs="Times New Roman"/>
          <w:b/>
          <w:sz w:val="26"/>
          <w:szCs w:val="26"/>
        </w:rPr>
        <w:t xml:space="preserve"> субъекту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9010FB">
        <w:rPr>
          <w:rFonts w:ascii="Times New Roman" w:hAnsi="Times New Roman" w:cs="Times New Roman"/>
          <w:b/>
          <w:sz w:val="26"/>
          <w:szCs w:val="26"/>
        </w:rPr>
        <w:t>малого и среднего предпринимательства на приобретение автолавки</w:t>
      </w:r>
    </w:p>
    <w:p w:rsidR="00794811" w:rsidRPr="00022736" w:rsidRDefault="00794811" w:rsidP="0079481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94811" w:rsidRPr="00022736" w:rsidRDefault="00794811" w:rsidP="00794811">
      <w:pPr>
        <w:pStyle w:val="ConsPlusTitle"/>
        <w:jc w:val="center"/>
        <w:outlineLvl w:val="1"/>
        <w:rPr>
          <w:b w:val="0"/>
          <w:sz w:val="26"/>
          <w:szCs w:val="26"/>
        </w:rPr>
      </w:pPr>
      <w:r w:rsidRPr="00022736">
        <w:rPr>
          <w:b w:val="0"/>
          <w:sz w:val="26"/>
          <w:szCs w:val="26"/>
        </w:rPr>
        <w:t>I. Общие положения</w:t>
      </w:r>
    </w:p>
    <w:p w:rsidR="00794811" w:rsidRPr="00022736" w:rsidRDefault="00794811" w:rsidP="0079481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1. Настоящий Порядок </w:t>
      </w:r>
      <w:r w:rsidRPr="00116DFB">
        <w:rPr>
          <w:sz w:val="26"/>
          <w:szCs w:val="26"/>
        </w:rPr>
        <w:t>предоставлени</w:t>
      </w:r>
      <w:r>
        <w:rPr>
          <w:sz w:val="26"/>
          <w:szCs w:val="26"/>
        </w:rPr>
        <w:t>я</w:t>
      </w:r>
      <w:r w:rsidRPr="00116DFB">
        <w:rPr>
          <w:sz w:val="26"/>
          <w:szCs w:val="26"/>
        </w:rPr>
        <w:t xml:space="preserve"> грант</w:t>
      </w:r>
      <w:r>
        <w:rPr>
          <w:sz w:val="26"/>
          <w:szCs w:val="26"/>
        </w:rPr>
        <w:t>а</w:t>
      </w:r>
      <w:r w:rsidRPr="00116DFB">
        <w:rPr>
          <w:sz w:val="26"/>
          <w:szCs w:val="26"/>
        </w:rPr>
        <w:t xml:space="preserve"> в форме субсиди</w:t>
      </w:r>
      <w:r>
        <w:rPr>
          <w:sz w:val="26"/>
          <w:szCs w:val="26"/>
        </w:rPr>
        <w:t>и</w:t>
      </w:r>
      <w:r w:rsidRPr="00116DFB">
        <w:rPr>
          <w:sz w:val="26"/>
          <w:szCs w:val="26"/>
        </w:rPr>
        <w:t xml:space="preserve"> субъекту малого и среднего предпринимательства на приобретение автолавки </w:t>
      </w:r>
      <w:r w:rsidRPr="00022736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Порядок) направлен на реализацию расходных обязательств бюджета муниципального образования "Городской округ "Город Нарьян-Мар" 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городской бюджет), предусмотренных на содействие развитию малого и среднего предпринимательства в целях выполнения Администрацией муниципального образования "Городской округ "Город Нарьян-Мар" полномочий, определенных пунктом 33 части 1 статьи 16 Федерального закона от 06.10.2003 № 131-ФЗ </w:t>
      </w:r>
      <w:r w:rsidR="00000FBC">
        <w:rPr>
          <w:sz w:val="26"/>
          <w:szCs w:val="26"/>
        </w:rPr>
        <w:br/>
      </w:r>
      <w:bookmarkStart w:id="3" w:name="_GoBack"/>
      <w:bookmarkEnd w:id="3"/>
      <w:r w:rsidRPr="00022736">
        <w:rPr>
          <w:sz w:val="26"/>
          <w:szCs w:val="26"/>
        </w:rPr>
        <w:t xml:space="preserve">"Об общих принципах организации местного самоуправления в Российской Федерации", и осуществляется в рамках реализации муниципальной программы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№ 584 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Программа).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2. Настоящий Порядок определяет категорию получател</w:t>
      </w:r>
      <w:r>
        <w:rPr>
          <w:sz w:val="26"/>
          <w:szCs w:val="26"/>
        </w:rPr>
        <w:t>я</w:t>
      </w:r>
      <w:r w:rsidRPr="00022736">
        <w:rPr>
          <w:sz w:val="26"/>
          <w:szCs w:val="26"/>
        </w:rPr>
        <w:t xml:space="preserve"> грант</w:t>
      </w:r>
      <w:r>
        <w:rPr>
          <w:sz w:val="26"/>
          <w:szCs w:val="26"/>
        </w:rPr>
        <w:t>а в форме субсидии</w:t>
      </w:r>
      <w:r w:rsidRPr="00022736">
        <w:rPr>
          <w:sz w:val="26"/>
          <w:szCs w:val="26"/>
        </w:rPr>
        <w:t>, порядок проведения отбора, условия, порядок предоставления и размер грант</w:t>
      </w:r>
      <w:r>
        <w:rPr>
          <w:sz w:val="26"/>
          <w:szCs w:val="26"/>
        </w:rPr>
        <w:t>а</w:t>
      </w:r>
      <w:r w:rsidRPr="00022736">
        <w:rPr>
          <w:sz w:val="26"/>
          <w:szCs w:val="26"/>
        </w:rPr>
        <w:t xml:space="preserve"> в форме субсиди</w:t>
      </w:r>
      <w:r>
        <w:rPr>
          <w:sz w:val="26"/>
          <w:szCs w:val="26"/>
        </w:rPr>
        <w:t>и</w:t>
      </w:r>
      <w:r w:rsidRPr="00022736">
        <w:rPr>
          <w:sz w:val="26"/>
          <w:szCs w:val="26"/>
        </w:rPr>
        <w:t>, требования к отчетности, осуществлению контроля (мониторинга) за соблюдением условий и порядка предоставления грант</w:t>
      </w:r>
      <w:r>
        <w:rPr>
          <w:sz w:val="26"/>
          <w:szCs w:val="26"/>
        </w:rPr>
        <w:t>а</w:t>
      </w:r>
      <w:r w:rsidRPr="00022736">
        <w:rPr>
          <w:sz w:val="26"/>
          <w:szCs w:val="26"/>
        </w:rPr>
        <w:t xml:space="preserve"> в форме субсиди</w:t>
      </w:r>
      <w:r>
        <w:rPr>
          <w:sz w:val="26"/>
          <w:szCs w:val="26"/>
        </w:rPr>
        <w:t>и</w:t>
      </w:r>
      <w:r w:rsidRPr="00022736">
        <w:rPr>
          <w:sz w:val="26"/>
          <w:szCs w:val="26"/>
        </w:rPr>
        <w:t>, сроки возврата грант</w:t>
      </w:r>
      <w:r>
        <w:rPr>
          <w:sz w:val="26"/>
          <w:szCs w:val="26"/>
        </w:rPr>
        <w:t>а</w:t>
      </w:r>
      <w:r w:rsidRPr="00022736">
        <w:rPr>
          <w:sz w:val="26"/>
          <w:szCs w:val="26"/>
        </w:rPr>
        <w:t xml:space="preserve"> в форме субсиди</w:t>
      </w:r>
      <w:r>
        <w:rPr>
          <w:sz w:val="26"/>
          <w:szCs w:val="26"/>
        </w:rPr>
        <w:t>и</w:t>
      </w:r>
      <w:r w:rsidRPr="00022736">
        <w:rPr>
          <w:sz w:val="26"/>
          <w:szCs w:val="26"/>
        </w:rPr>
        <w:t xml:space="preserve"> и ответственность за их нарушение.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3. Понятия, используемые в настоящем Порядке: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3.1. Грант в форме субсидии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бюджетные средства муниципального образования "Городской округ "Город Нарьян-Мар", предоставляемые получателю гранта в форме субсидии </w:t>
      </w:r>
      <w:r w:rsidRPr="00985B39">
        <w:rPr>
          <w:sz w:val="26"/>
          <w:szCs w:val="26"/>
        </w:rPr>
        <w:t xml:space="preserve">на приобретение автолавки </w:t>
      </w:r>
      <w:r w:rsidRPr="00022736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грант);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3.2. Получатель гранта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победитель отбора, с которым Администрацией муниципального образования "Городской округ "Город Нарьян-Мар" заключен договор о предоставлении из городского бюджета гранта в форме субсидии 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Договор);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3.3. Участник отбора </w:t>
      </w:r>
      <w:r>
        <w:rPr>
          <w:sz w:val="26"/>
          <w:szCs w:val="26"/>
        </w:rPr>
        <w:t>–</w:t>
      </w:r>
      <w:r w:rsidRPr="00A314DF">
        <w:rPr>
          <w:sz w:val="26"/>
          <w:szCs w:val="26"/>
        </w:rPr>
        <w:t xml:space="preserve"> </w:t>
      </w:r>
      <w:r w:rsidRPr="00022736">
        <w:rPr>
          <w:sz w:val="26"/>
          <w:szCs w:val="26"/>
        </w:rPr>
        <w:t xml:space="preserve">субъект малого и среднего предпринимательства, осуществляющий предпринимательскую деятельность на территории муниципального образования "Городской округ "Город Нарьян-Мар", подавший заявку на участие в отборе по предоставлению </w:t>
      </w:r>
      <w:r w:rsidRPr="003E65D4">
        <w:rPr>
          <w:sz w:val="26"/>
          <w:szCs w:val="26"/>
        </w:rPr>
        <w:t xml:space="preserve">гранта в форме субсидии субъекту малого и среднего предпринимательства на приобретение автолавки </w:t>
      </w:r>
      <w:r w:rsidRPr="00022736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заявка) в установленном порядке;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3.4. </w:t>
      </w:r>
      <w:r>
        <w:rPr>
          <w:sz w:val="26"/>
          <w:szCs w:val="26"/>
        </w:rPr>
        <w:t>С</w:t>
      </w:r>
      <w:r w:rsidRPr="00022736">
        <w:rPr>
          <w:sz w:val="26"/>
          <w:szCs w:val="26"/>
        </w:rPr>
        <w:t xml:space="preserve">убъект малого и среднего предпринимательства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хозяйствующий </w:t>
      </w:r>
      <w:r w:rsidRPr="00022736">
        <w:rPr>
          <w:sz w:val="26"/>
          <w:szCs w:val="26"/>
        </w:rPr>
        <w:lastRenderedPageBreak/>
        <w:t xml:space="preserve">субъект (юридическое лицо и индивидуальный предприниматель), отнесенный в соответствии с условиями, установленными Федеральным законом от 24.07.2007 № 209-ФЗ "О развитии малого и среднего предпринимательства в Российской Федерации"(далее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Федеральный закон № 209-ФЗ), к малым предприятиям, в том числе к </w:t>
      </w:r>
      <w:proofErr w:type="spellStart"/>
      <w:r w:rsidRPr="00022736">
        <w:rPr>
          <w:sz w:val="26"/>
          <w:szCs w:val="26"/>
        </w:rPr>
        <w:t>микропредприятиям</w:t>
      </w:r>
      <w:proofErr w:type="spellEnd"/>
      <w:r w:rsidRPr="00022736">
        <w:rPr>
          <w:sz w:val="26"/>
          <w:szCs w:val="26"/>
        </w:rPr>
        <w:t xml:space="preserve"> и средним предприятиям, сведения о которых внесены в Единый реестр субъектов малого</w:t>
      </w:r>
      <w:r>
        <w:rPr>
          <w:sz w:val="26"/>
          <w:szCs w:val="26"/>
        </w:rPr>
        <w:t xml:space="preserve"> и среднего предпринимательства</w:t>
      </w:r>
      <w:r w:rsidRPr="00022736">
        <w:rPr>
          <w:sz w:val="26"/>
          <w:szCs w:val="26"/>
        </w:rPr>
        <w:t>;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3.5. А</w:t>
      </w:r>
      <w:r w:rsidRPr="00CE7E1A">
        <w:rPr>
          <w:sz w:val="26"/>
          <w:szCs w:val="26"/>
        </w:rPr>
        <w:t>втолавка</w:t>
      </w:r>
      <w:r>
        <w:rPr>
          <w:sz w:val="26"/>
          <w:szCs w:val="26"/>
        </w:rPr>
        <w:t xml:space="preserve"> (передвижной торговый объект)</w:t>
      </w:r>
      <w:r w:rsidRPr="00CE7E1A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CE7E1A">
        <w:rPr>
          <w:sz w:val="26"/>
          <w:szCs w:val="26"/>
        </w:rPr>
        <w:t xml:space="preserve"> </w:t>
      </w:r>
      <w:r w:rsidRPr="00E32FC5">
        <w:rPr>
          <w:rFonts w:eastAsiaTheme="minorHAnsi"/>
          <w:sz w:val="26"/>
          <w:szCs w:val="26"/>
          <w:lang w:eastAsia="en-US"/>
        </w:rPr>
        <w:t>объект на базе транспортного средства, поставленный на учет в установленном порядке, специально оборудованный для торговой деятельности, с запасом товара на один торговый день;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</w:t>
      </w:r>
      <w:r w:rsidRPr="00022736">
        <w:rPr>
          <w:sz w:val="26"/>
          <w:szCs w:val="26"/>
        </w:rPr>
        <w:t xml:space="preserve">. Конкурсная комиссия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комиссия по отбору получателей поддержки </w:t>
      </w:r>
      <w:r w:rsidRPr="00022736">
        <w:rPr>
          <w:sz w:val="26"/>
          <w:szCs w:val="26"/>
        </w:rPr>
        <w:br/>
        <w:t xml:space="preserve">из городского бюджета в рамках Программы, созданная в порядке, установленном Администрацией муниципального образования "Городской округ "Город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Нарьян-Мар";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3.</w:t>
      </w:r>
      <w:r>
        <w:rPr>
          <w:sz w:val="26"/>
          <w:szCs w:val="26"/>
        </w:rPr>
        <w:t>7</w:t>
      </w:r>
      <w:r w:rsidRPr="00022736">
        <w:rPr>
          <w:sz w:val="26"/>
          <w:szCs w:val="26"/>
        </w:rPr>
        <w:t xml:space="preserve">. Органы муниципального финансового контроля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органы внутреннего </w:t>
      </w:r>
      <w:r w:rsidRPr="00022736">
        <w:rPr>
          <w:sz w:val="26"/>
          <w:szCs w:val="26"/>
        </w:rPr>
        <w:br/>
        <w:t>и внешнего муниципального финансового контроля, уполномоченные на организацию и проведение на территории муниципального образования "Городской округ "Город Нарьян-Мар" проверок соблюдения получателями грантов условий и порядка предоставления грантов и иных требований, установленных настоящим Порядком;</w:t>
      </w:r>
    </w:p>
    <w:p w:rsidR="00794811" w:rsidRPr="00317A5F" w:rsidRDefault="00794811" w:rsidP="00794811">
      <w:pPr>
        <w:widowControl w:val="0"/>
        <w:autoSpaceDE w:val="0"/>
        <w:autoSpaceDN w:val="0"/>
        <w:ind w:firstLine="709"/>
        <w:jc w:val="both"/>
        <w:rPr>
          <w:strike/>
          <w:sz w:val="26"/>
          <w:szCs w:val="26"/>
        </w:rPr>
      </w:pPr>
      <w:r w:rsidRPr="00022736">
        <w:rPr>
          <w:sz w:val="26"/>
          <w:szCs w:val="26"/>
        </w:rPr>
        <w:t>3.</w:t>
      </w:r>
      <w:r>
        <w:rPr>
          <w:sz w:val="26"/>
          <w:szCs w:val="26"/>
        </w:rPr>
        <w:t>8</w:t>
      </w:r>
      <w:r w:rsidRPr="00022736">
        <w:rPr>
          <w:sz w:val="26"/>
          <w:szCs w:val="26"/>
        </w:rPr>
        <w:t xml:space="preserve">. Нецелевое использование бюджетных средств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использование средств гранта на расходы, не соответствующие расходам, установленным настоящим Порядком, </w:t>
      </w:r>
      <w:r w:rsidRPr="00317A5F">
        <w:rPr>
          <w:sz w:val="26"/>
          <w:szCs w:val="26"/>
        </w:rPr>
        <w:t xml:space="preserve">планом и бюджетом </w:t>
      </w:r>
      <w:r w:rsidRPr="00144D71">
        <w:rPr>
          <w:sz w:val="26"/>
          <w:szCs w:val="26"/>
        </w:rPr>
        <w:t xml:space="preserve">в государственной интегрированной информационной системе управления общественными финансами "Электронный бюджет"(далее </w:t>
      </w:r>
      <w:r>
        <w:rPr>
          <w:sz w:val="26"/>
          <w:szCs w:val="26"/>
        </w:rPr>
        <w:t>–</w:t>
      </w:r>
      <w:r w:rsidRPr="00144D71">
        <w:rPr>
          <w:sz w:val="26"/>
          <w:szCs w:val="26"/>
        </w:rPr>
        <w:t xml:space="preserve"> система "Электронный бюджет")</w:t>
      </w:r>
      <w:r w:rsidRPr="00317A5F">
        <w:rPr>
          <w:sz w:val="26"/>
          <w:szCs w:val="26"/>
        </w:rPr>
        <w:t>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Иные понятия и термины, используемые в настоящем Порядке, </w:t>
      </w:r>
      <w:r w:rsidRPr="00022736">
        <w:rPr>
          <w:sz w:val="26"/>
          <w:szCs w:val="26"/>
        </w:rPr>
        <w:br/>
        <w:t>не определенные настоящим пунктом, применяются в значениях, определенных законодательством Российской Федерации, нормативными правовыми актами Ненецкого автономного округа и муниципального образования "Городской округ "Город Нарьян-Мар".</w:t>
      </w:r>
    </w:p>
    <w:p w:rsidR="00794811" w:rsidRPr="00DC2B64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DC2B64">
        <w:rPr>
          <w:sz w:val="26"/>
          <w:szCs w:val="26"/>
        </w:rPr>
        <w:t>4. Целью предоставления грантов является оказание финансовой поддержки субъекту малого и среднего предпринимательства на приобретение автолавки, оснащенной торговым оборудованием, для организации выездной торговли хлебом, хлебобулочными изделиями и продуктами первой необходимости, что создаст условия для повышения доступности продовольственных товаров для населения города Нарьян-Мара, проживающего в удаленных микрорайонах и местах, где отсутствуют стационарные торговые точки.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5. Главным распорядителем бюджетных средств, до которого в соответствии </w:t>
      </w:r>
      <w:r w:rsidRPr="00022736">
        <w:rPr>
          <w:sz w:val="26"/>
          <w:szCs w:val="26"/>
        </w:rPr>
        <w:br/>
        <w:t xml:space="preserve">с бюджетным законодательством Российской Федерации как получателю бюджетных средств доведены в установленном порядке лимиты бюджетных обязательств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 xml:space="preserve">на предоставление гранта на соответствующий финансовый год и плановый период, является Администрация муниципального образования "Городской округ "Город Нарьян-Мар" 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главный распорядитель бюджетных средств, Администрация муниципального образования "Городской округ "Город Нарьян-Мар").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6. Грант предоставля</w:t>
      </w:r>
      <w:r>
        <w:rPr>
          <w:sz w:val="26"/>
          <w:szCs w:val="26"/>
        </w:rPr>
        <w:t>е</w:t>
      </w:r>
      <w:r w:rsidRPr="00022736">
        <w:rPr>
          <w:sz w:val="26"/>
          <w:szCs w:val="26"/>
        </w:rPr>
        <w:t>тся субъект</w:t>
      </w:r>
      <w:r>
        <w:rPr>
          <w:sz w:val="26"/>
          <w:szCs w:val="26"/>
        </w:rPr>
        <w:t>у</w:t>
      </w:r>
      <w:r w:rsidRPr="00022736">
        <w:rPr>
          <w:sz w:val="26"/>
          <w:szCs w:val="26"/>
        </w:rPr>
        <w:t xml:space="preserve"> малого и среднего предпринимательства, на безвозмездной и безвозвратной основе в пределах лимитов бюджетных обязательств, предусмотренных в городском бюджете на текущий финансовый год и плановый период, утвержденных в установленном порядке на цель, указанную</w:t>
      </w:r>
      <w:r>
        <w:rPr>
          <w:sz w:val="26"/>
          <w:szCs w:val="26"/>
        </w:rPr>
        <w:t xml:space="preserve"> </w:t>
      </w:r>
      <w:r w:rsidRPr="00022736">
        <w:rPr>
          <w:sz w:val="26"/>
          <w:szCs w:val="26"/>
        </w:rPr>
        <w:t>в пункте 4 настоящего Порядка.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lastRenderedPageBreak/>
        <w:t>7. К категории получател</w:t>
      </w:r>
      <w:r>
        <w:rPr>
          <w:sz w:val="26"/>
          <w:szCs w:val="26"/>
        </w:rPr>
        <w:t>я</w:t>
      </w:r>
      <w:r w:rsidRPr="00022736">
        <w:rPr>
          <w:sz w:val="26"/>
          <w:szCs w:val="26"/>
        </w:rPr>
        <w:t xml:space="preserve"> грант</w:t>
      </w:r>
      <w:r>
        <w:rPr>
          <w:sz w:val="26"/>
          <w:szCs w:val="26"/>
        </w:rPr>
        <w:t>а</w:t>
      </w:r>
      <w:r w:rsidRPr="00022736">
        <w:rPr>
          <w:sz w:val="26"/>
          <w:szCs w:val="26"/>
        </w:rPr>
        <w:t xml:space="preserve"> относ</w:t>
      </w:r>
      <w:r>
        <w:rPr>
          <w:sz w:val="26"/>
          <w:szCs w:val="26"/>
        </w:rPr>
        <w:t>и</w:t>
      </w:r>
      <w:r w:rsidRPr="00022736">
        <w:rPr>
          <w:sz w:val="26"/>
          <w:szCs w:val="26"/>
        </w:rPr>
        <w:t>тся субъект малого и среднего предпринимательства, в соответствии с условиями и требованиями настоящего Порядка.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8. Способом предоставления гранта является финансовое обеспечение затрат.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9. Информация о гранте размещается на едином портале бюджетной системы Российской Федерации в информационно-телекоммуникационной сети "Интернет" 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единый портал) в разделе единого портала в порядке, установленном приказом Министерства финансов Российской Федерации.</w:t>
      </w:r>
    </w:p>
    <w:p w:rsidR="00794811" w:rsidRPr="00022736" w:rsidRDefault="00794811" w:rsidP="0079481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22736">
        <w:rPr>
          <w:sz w:val="26"/>
          <w:szCs w:val="26"/>
        </w:rPr>
        <w:t>II. Порядок проведения отбора</w:t>
      </w:r>
    </w:p>
    <w:p w:rsidR="00794811" w:rsidRPr="00022736" w:rsidRDefault="00794811" w:rsidP="0079481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10. </w:t>
      </w:r>
      <w:r w:rsidRPr="00144D71">
        <w:rPr>
          <w:sz w:val="26"/>
          <w:szCs w:val="26"/>
        </w:rPr>
        <w:t>Отбор получател</w:t>
      </w:r>
      <w:r>
        <w:rPr>
          <w:sz w:val="26"/>
          <w:szCs w:val="26"/>
        </w:rPr>
        <w:t>я</w:t>
      </w:r>
      <w:r w:rsidRPr="00144D71">
        <w:rPr>
          <w:sz w:val="26"/>
          <w:szCs w:val="26"/>
        </w:rPr>
        <w:t xml:space="preserve"> гранта осуществляется на конкурентной основе путем проведения конкурса (далее – конкурс, отбор). Проведение отбора осуществляется исходя из наилучших условий достижения результатов.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11. Организатором отбора является Администрация муниципального образования "Городской округ "Город Нарьян-Мар" в лице структурного подразделения – отдела инвестиционной политики и предпринимательства управления экономического и инвестиционного развития (далее </w:t>
      </w:r>
      <w:r>
        <w:rPr>
          <w:sz w:val="26"/>
          <w:szCs w:val="26"/>
        </w:rPr>
        <w:t>–</w:t>
      </w:r>
      <w:r w:rsidRPr="00144D71">
        <w:rPr>
          <w:sz w:val="26"/>
          <w:szCs w:val="26"/>
        </w:rPr>
        <w:t xml:space="preserve"> Отдел).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12. Администрация муниципального образования "Городской округ "Город Нарьян-Мар" принимает решение в форме распоряжения о проведении отбора </w:t>
      </w:r>
      <w:r w:rsidRPr="00144D71">
        <w:rPr>
          <w:sz w:val="26"/>
          <w:szCs w:val="26"/>
        </w:rPr>
        <w:br/>
        <w:t>на предоставление грант</w:t>
      </w:r>
      <w:r>
        <w:rPr>
          <w:sz w:val="26"/>
          <w:szCs w:val="26"/>
        </w:rPr>
        <w:t>а</w:t>
      </w:r>
      <w:r w:rsidRPr="00144D71">
        <w:rPr>
          <w:sz w:val="26"/>
          <w:szCs w:val="26"/>
        </w:rPr>
        <w:t xml:space="preserve"> </w:t>
      </w:r>
      <w:r w:rsidRPr="00116DFB">
        <w:rPr>
          <w:sz w:val="26"/>
          <w:szCs w:val="26"/>
        </w:rPr>
        <w:t>субъекту малого и среднего предпринимательства на приобретение автолавки</w:t>
      </w:r>
      <w:r>
        <w:rPr>
          <w:sz w:val="26"/>
          <w:szCs w:val="26"/>
        </w:rPr>
        <w:t>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13. Отбор проводится в системе "Электронный бюджет</w:t>
      </w:r>
      <w:r>
        <w:rPr>
          <w:sz w:val="26"/>
          <w:szCs w:val="26"/>
        </w:rPr>
        <w:t>"</w:t>
      </w:r>
      <w:r w:rsidRPr="00144D71">
        <w:rPr>
          <w:sz w:val="26"/>
          <w:szCs w:val="26"/>
        </w:rPr>
        <w:t>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14. Обеспечение доступа к системе "Электронный бюджет" осуществляется </w:t>
      </w:r>
      <w:r w:rsidRPr="00144D71">
        <w:rPr>
          <w:sz w:val="26"/>
          <w:szCs w:val="26"/>
        </w:rPr>
        <w:br/>
        <w:t xml:space="preserve">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 w:rsidRPr="00144D71">
        <w:rPr>
          <w:sz w:val="26"/>
          <w:szCs w:val="26"/>
        </w:rPr>
        <w:br/>
        <w:t>в электронной форме".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15. Взаимодействие Отдела, членов конкурсной комиссии с участниками отбора осуществляется с использованием документов в электронной форме в системе "Электронный бюджет".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16. Не позднее 5 календарного дня до даты начала приема заявок Отдел формирует в электронной форме посредством заполнения соответствующих экранных форм веб-интерфейса системы "Электронный бюджет" объявление </w:t>
      </w:r>
      <w:r w:rsidRPr="00144D71">
        <w:rPr>
          <w:sz w:val="26"/>
          <w:szCs w:val="26"/>
        </w:rPr>
        <w:br/>
        <w:t xml:space="preserve">о проведении отбора (далее </w:t>
      </w:r>
      <w:r>
        <w:rPr>
          <w:sz w:val="26"/>
          <w:szCs w:val="26"/>
        </w:rPr>
        <w:t>–</w:t>
      </w:r>
      <w:r w:rsidRPr="00144D71">
        <w:rPr>
          <w:sz w:val="26"/>
          <w:szCs w:val="26"/>
        </w:rPr>
        <w:t xml:space="preserve"> объявление), которое подписывается усиленной квалифицированной электронной подписью руководителя главного распорядителя бюджетных средств (уполномоченного им лица), и размещает его на едином </w:t>
      </w:r>
      <w:r w:rsidRPr="00144D71">
        <w:rPr>
          <w:sz w:val="26"/>
          <w:szCs w:val="26"/>
        </w:rPr>
        <w:br/>
        <w:t>портале и официальном сайте Администрации муниципального образования "Городской округ "Город Нарьян-Мар" в информационно-телекоммуникационной сети "Интернет" (https://www.adm-nmar.ru).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Объявление содержит следующую информацию: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сроки проведения отбора, информацию о проведении нескольких этапов отбора с указанием сроков и порядка их проведения;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дату и время начала подачи заявок и окончания приема заявок участников отбора, при этом дата окончания приема заявок не может быть ранее 30 календарного дня, следующего за днем размещения объявления;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наименование, место нахождения, почтовый адрес, адрес электронной почты, </w:t>
      </w:r>
      <w:r w:rsidRPr="00144D71">
        <w:rPr>
          <w:sz w:val="26"/>
          <w:szCs w:val="26"/>
        </w:rPr>
        <w:lastRenderedPageBreak/>
        <w:t>контактный номер телефона Отдела;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результат предоставления гранта, установленный </w:t>
      </w:r>
      <w:r w:rsidRPr="00CC7A83">
        <w:rPr>
          <w:sz w:val="26"/>
          <w:szCs w:val="26"/>
        </w:rPr>
        <w:t>пунктом 84 настоящего Порядка;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доменное имя и (или) указатели страниц информационной системы "Электронный бюджет" в информационно-телекоммуникационной сети "Интернет";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требования к участникам отбора, определенные пунктом 22</w:t>
      </w:r>
      <w:r w:rsidRPr="00144D71">
        <w:rPr>
          <w:sz w:val="26"/>
          <w:szCs w:val="26"/>
        </w:rPr>
        <w:t xml:space="preserve"> настоящего Порядка, которым участник отбора должен соответствовать на дату, определенную настоящим Порядком, и к перечню документов, представляемых участниками отбора для подтверждения соответствия указанным требованиям;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категории получателей гранта и критерии оценки, показатели критериев оценки заявок в соответствии с настоящим Порядком;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порядок подачи участниками отбора заявок и требований, предъявляемые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к форме и содержанию заявок;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порядок отзыва заявок, порядок их возврата, определяющий, в том числе, основания для возврата заявок, порядок внесения изменений в заявки;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порядок возврата заявок на доработку;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правила рассмотрения и оценки заявок;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порядок отклонения заявок, а также информацию об основаниях их отклонения;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порядок оценки заявок, включающий критерии оценки, показатели критериев оценки и их весовое значение в общей оценке, необходимую для представления участником отбора информацию по каждому критерию оценки, показателю критерия оценки, сведения, документы и материалы, подтверждающие такую информацию, минимальный проходной балл, который необходимо набрать по результатам оценки заявок участникам отбора для признания их победителями отбора, сроки оценки заявок, а также информацию об участии или неучастии комиссии в оценки заявок;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объем распределяемого гранта в рамках отбора, порядок расчета размера гранта, установленный настоящим Порядком, правила распределения грантов по результатам отбора, которыми устанавливаются максимальный размер грантов, предоставляемых победителю отбора;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порядок предоставления участникам отбора разъяснений положений объявления, даты начала и окончания срока такого предоставления;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срок, в течение которого победитель должен подписать Договор;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условия признания победителя отбора уклонившимся от заключения Договора;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сроки размещения протокола подведения итогов на едином портале, а также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(https://www.adm-nmar.ru), которые не могут быть позднее 14 календарного дня, следующего за днем определения победителя отбора.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17. Не позднее чем за 1 рабочий день до даты окончания срока подачи заявок проведение отбора может быть отменено по решению главного распорядителя бюджетных средств.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Объявление об отмене отбора формируется в электронной форме посредством заполнения соответствующих экранных форм веб-интерфейса системы "Электронный бюджет", подписывается усиленной квалифицированной электронной подписью руководителя главного распорядителя бюджетных средств (уполномоченного им лица), размещается на едином портале и содержит информацию о причинах отмены отбора.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18. </w:t>
      </w:r>
      <w:r w:rsidRPr="00144D71">
        <w:rPr>
          <w:sz w:val="26"/>
          <w:szCs w:val="26"/>
        </w:rPr>
        <w:t xml:space="preserve">Участники отбора, подавшие заявки до момента размещения объявления </w:t>
      </w:r>
      <w:r w:rsidRPr="00144D71">
        <w:rPr>
          <w:sz w:val="26"/>
          <w:szCs w:val="26"/>
        </w:rPr>
        <w:br/>
        <w:t xml:space="preserve">об отмене проведения отбора, информируются главным распорядителем бюджетных средств об отмене проведения отбора в системе "Электронный бюджет" в течение </w:t>
      </w:r>
      <w:r w:rsidRPr="00144D71">
        <w:rPr>
          <w:sz w:val="26"/>
          <w:szCs w:val="26"/>
        </w:rPr>
        <w:br/>
        <w:t>1 рабочего дня с даты размещения объявления об отмене отбора.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Отбор считается отмененным со дня размещения объявления о его отмене </w:t>
      </w:r>
      <w:r w:rsidRPr="00144D71">
        <w:rPr>
          <w:sz w:val="26"/>
          <w:szCs w:val="26"/>
        </w:rPr>
        <w:br/>
        <w:t>на едином портале.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19. После окончания срока отмены проведения отбора получателей грантов </w:t>
      </w:r>
      <w:r w:rsidRPr="00144D71">
        <w:rPr>
          <w:sz w:val="26"/>
          <w:szCs w:val="26"/>
        </w:rPr>
        <w:br/>
        <w:t xml:space="preserve">в соответствии </w:t>
      </w:r>
      <w:r w:rsidRPr="00CC7A83">
        <w:rPr>
          <w:sz w:val="26"/>
          <w:szCs w:val="26"/>
        </w:rPr>
        <w:t>с пунктом 17 настоящего</w:t>
      </w:r>
      <w:r w:rsidRPr="00144D71">
        <w:rPr>
          <w:sz w:val="26"/>
          <w:szCs w:val="26"/>
        </w:rPr>
        <w:t xml:space="preserve"> Порядка и до заключения Договора </w:t>
      </w:r>
      <w:r w:rsidRPr="00144D71">
        <w:rPr>
          <w:sz w:val="26"/>
          <w:szCs w:val="26"/>
        </w:rPr>
        <w:br/>
        <w:t>с получателем гранта главный распорядитель бюджетных средств может отменить отбор получателей грантов только в случае возникновения обстоятельств непреодолимой силы в соответствии с пунктом 3 статьи 401 Гражданского кодекса Российской Федерации.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20. Внесение изменений в объявление осуществляется в срок не позднее наступления даты окончания приема заявок с соблюдением следующих условий: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20.1. Срок подачи заявок должен быть продлен таким образом, чтобы со дня, следующего за днем внесения таких изменений, до даты окончания приема заявок этот срок составлял не менее 10 календарных дней;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20.2. При внесении изменений в объявление не допускается изменение способа отбора получателей грантов;</w:t>
      </w:r>
    </w:p>
    <w:p w:rsidR="00794811" w:rsidRPr="00E70BA7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E70BA7">
        <w:rPr>
          <w:sz w:val="26"/>
          <w:szCs w:val="26"/>
        </w:rPr>
        <w:t>20.3. В случае внесения изменений в объявление после наступления даты начала приема заявок в объявление включается положение, предусматривающее право участников отбора внести изменения в заявки.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21. Отдел не позднее дня, следующего за днем внесения изменений </w:t>
      </w:r>
      <w:r w:rsidRPr="00144D71">
        <w:rPr>
          <w:sz w:val="26"/>
          <w:szCs w:val="26"/>
        </w:rPr>
        <w:br/>
        <w:t xml:space="preserve">в объявление, уведомляет участников отбора о внесении изменений в объявление </w:t>
      </w:r>
      <w:r w:rsidRPr="00144D71">
        <w:rPr>
          <w:sz w:val="26"/>
          <w:szCs w:val="26"/>
        </w:rPr>
        <w:br/>
        <w:t>с использованием системы "Электронный бюджет".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22. Требования, которым должен соответствовать участник отбора:</w:t>
      </w:r>
    </w:p>
    <w:p w:rsidR="00794811" w:rsidRPr="00D57B4E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D57B4E">
        <w:rPr>
          <w:sz w:val="26"/>
          <w:szCs w:val="26"/>
        </w:rPr>
        <w:t>22.1. На дату рассмотрения заявки: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участник отбора не является иностранным юридическим лицом, в том числе местом регистрации </w:t>
      </w:r>
      <w:r w:rsidRPr="005141B2">
        <w:rPr>
          <w:sz w:val="26"/>
          <w:szCs w:val="26"/>
        </w:rPr>
        <w:t>которого</w:t>
      </w:r>
      <w:r w:rsidRPr="00144D71">
        <w:rPr>
          <w:sz w:val="26"/>
          <w:szCs w:val="26"/>
        </w:rPr>
        <w:t xml:space="preserve"> является государство или территория, включенные </w:t>
      </w:r>
      <w:r w:rsidRPr="00144D71">
        <w:rPr>
          <w:sz w:val="26"/>
          <w:szCs w:val="26"/>
        </w:rPr>
        <w:br/>
        <w:t xml:space="preserve">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</w:t>
      </w:r>
      <w:r>
        <w:rPr>
          <w:sz w:val="26"/>
          <w:szCs w:val="26"/>
        </w:rPr>
        <w:t>–</w:t>
      </w:r>
      <w:r w:rsidRPr="00144D71">
        <w:rPr>
          <w:sz w:val="26"/>
          <w:szCs w:val="26"/>
        </w:rPr>
        <w:t xml:space="preserve"> офшорные компании), а также российским юридическим лицом, в уставном (складочном) капитале </w:t>
      </w:r>
      <w:r w:rsidRPr="005141B2">
        <w:rPr>
          <w:sz w:val="26"/>
          <w:szCs w:val="26"/>
        </w:rPr>
        <w:t>которого</w:t>
      </w:r>
      <w:r w:rsidRPr="00144D71">
        <w:rPr>
          <w:sz w:val="26"/>
          <w:szCs w:val="26"/>
        </w:rPr>
        <w:t xml:space="preserve">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участник отбора не находится в перечне организаций и физических лиц, </w:t>
      </w:r>
      <w:r w:rsidR="00000FBC">
        <w:rPr>
          <w:sz w:val="26"/>
          <w:szCs w:val="26"/>
        </w:rPr>
        <w:br/>
      </w:r>
      <w:r w:rsidRPr="00144D71">
        <w:rPr>
          <w:sz w:val="26"/>
          <w:szCs w:val="26"/>
        </w:rPr>
        <w:t>в отношении которых имеются сведения об их причастности к экстремистской деятельности или терроризму;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</w:t>
      </w:r>
      <w:r w:rsidRPr="00144D71">
        <w:rPr>
          <w:sz w:val="26"/>
          <w:szCs w:val="26"/>
        </w:rPr>
        <w:lastRenderedPageBreak/>
        <w:t>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участник отбора не получает средства из бюджета субъекта Российской Федерации (местного бюджета), из которого планируется предоставление гранта </w:t>
      </w:r>
      <w:r w:rsidRPr="00144D71">
        <w:rPr>
          <w:sz w:val="26"/>
          <w:szCs w:val="26"/>
        </w:rPr>
        <w:br/>
        <w:t>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участник отбора не является иностранным агентом в соответствии </w:t>
      </w:r>
      <w:r w:rsidRPr="00144D71">
        <w:rPr>
          <w:sz w:val="26"/>
          <w:szCs w:val="26"/>
        </w:rPr>
        <w:br/>
        <w:t xml:space="preserve">с Федеральным законом "О контроле за деятельностью лиц, находящихся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под иностранным влиянием";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у участника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участник отбора, являющийся юридическим лицом, не находится в процессе реорганизации (за исключением реорганизации в форме присоединения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к юридическому лицу, являющемуся получателем гранта (участником отбора), другого юридического лица), ликвидации, в отношении его не введена процедура банкротства, деятельность получателя гранта (участника отбора) не приостановлена в порядке, предусмотренном законодательством Российской Федерации;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участник отбора, являющийся индивидуальным предпринимателем,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не прекратил деятельность в качестве индивидуального предпринимателя;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участник отбора предоставил весь требуемый перечень документов, необходимых для подтверждения соответствия участника отбора требованиям.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22.2. Дополнительные требования на дату подачи заявки: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у участника отбора отсутствуют нарушения условий и порядка оказания поддержки, указанные в части 5 статьи 14 Федерального закона № 209-ФЗ;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участник отбора соответствует требованиям статьи 4 Федерального закона </w:t>
      </w:r>
      <w:r w:rsidRPr="00144D71">
        <w:rPr>
          <w:sz w:val="26"/>
          <w:szCs w:val="26"/>
        </w:rPr>
        <w:br/>
        <w:t>№ 209-ФЗ;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участник отбора не относится к субъектам малого и среднего предпринимательства, указанным в частях 3, 4 статьи 14 Федерального закона </w:t>
      </w:r>
      <w:r w:rsidRPr="00144D71">
        <w:rPr>
          <w:sz w:val="26"/>
          <w:szCs w:val="26"/>
        </w:rPr>
        <w:br/>
        <w:t>№ 209-ФЗ;</w:t>
      </w:r>
    </w:p>
    <w:p w:rsidR="00794811" w:rsidRPr="00144D71" w:rsidRDefault="00794811" w:rsidP="0079481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D71">
        <w:rPr>
          <w:rFonts w:ascii="Times New Roman" w:hAnsi="Times New Roman" w:cs="Times New Roman"/>
          <w:sz w:val="26"/>
          <w:szCs w:val="26"/>
        </w:rPr>
        <w:t xml:space="preserve">участник отбора не являлся получателем средств из городского бюджета </w:t>
      </w:r>
      <w:r w:rsidRPr="00144D71">
        <w:rPr>
          <w:rFonts w:ascii="Times New Roman" w:hAnsi="Times New Roman" w:cs="Times New Roman"/>
          <w:sz w:val="26"/>
          <w:szCs w:val="26"/>
        </w:rPr>
        <w:br/>
        <w:t>в соответствии с настоящим Порядком, иными правовыми актами муниципального образования "Городской округ "Город Нарьян-Мар" на цели, установленные настоящим Порядком;</w:t>
      </w:r>
    </w:p>
    <w:p w:rsidR="00794811" w:rsidRPr="002426DC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426DC">
        <w:rPr>
          <w:sz w:val="26"/>
          <w:szCs w:val="26"/>
        </w:rPr>
        <w:t>у участника отбора отсутствует задолженность по исполнительным производствам;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участник отбора осуществляет предпринимательскую деятельность, указанную в выписке из Единого государственного реестра юридических лиц или в выписке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 xml:space="preserve">из Единого государственного реестра </w:t>
      </w:r>
      <w:r>
        <w:rPr>
          <w:sz w:val="26"/>
          <w:szCs w:val="26"/>
        </w:rPr>
        <w:t>индивидуальных предпринимателей</w:t>
      </w:r>
      <w:r w:rsidRPr="00144D71">
        <w:rPr>
          <w:sz w:val="26"/>
          <w:szCs w:val="26"/>
        </w:rPr>
        <w:t>;</w:t>
      </w:r>
    </w:p>
    <w:p w:rsidR="00794811" w:rsidRDefault="00794811" w:rsidP="007948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DD291E">
        <w:rPr>
          <w:rFonts w:eastAsiaTheme="minorHAnsi"/>
          <w:sz w:val="26"/>
          <w:szCs w:val="26"/>
          <w:lang w:eastAsia="en-US"/>
        </w:rPr>
        <w:t xml:space="preserve">участник отбора осуществляет предпринимательскую деятельность в соответствии с Общероссийским </w:t>
      </w:r>
      <w:hyperlink r:id="rId12" w:history="1">
        <w:r w:rsidRPr="00DD291E">
          <w:rPr>
            <w:rFonts w:eastAsiaTheme="minorHAnsi"/>
            <w:sz w:val="26"/>
            <w:szCs w:val="26"/>
            <w:lang w:eastAsia="en-US"/>
          </w:rPr>
          <w:t>классификатором</w:t>
        </w:r>
      </w:hyperlink>
      <w:r w:rsidRPr="00DD291E">
        <w:rPr>
          <w:rFonts w:eastAsiaTheme="minorHAnsi"/>
          <w:sz w:val="26"/>
          <w:szCs w:val="26"/>
          <w:lang w:eastAsia="en-US"/>
        </w:rPr>
        <w:t xml:space="preserve"> видов экономической деятельности ОК 029-2014 (КДЕС</w:t>
      </w:r>
      <w:r>
        <w:rPr>
          <w:rFonts w:eastAsiaTheme="minorHAnsi"/>
          <w:sz w:val="26"/>
          <w:szCs w:val="26"/>
          <w:lang w:eastAsia="en-US"/>
        </w:rPr>
        <w:t xml:space="preserve"> Ред. 2) по следующим видам экономической деятельности:</w:t>
      </w:r>
    </w:p>
    <w:p w:rsidR="00794811" w:rsidRDefault="00794811" w:rsidP="007948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ОКВЭД, входящие в Группировку 10;</w:t>
      </w:r>
    </w:p>
    <w:p w:rsidR="00794811" w:rsidRDefault="00794811" w:rsidP="007948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ОКВЭД</w:t>
      </w:r>
      <w:r w:rsidRPr="008B2014">
        <w:rPr>
          <w:rFonts w:eastAsiaTheme="minorHAnsi"/>
          <w:sz w:val="26"/>
          <w:szCs w:val="26"/>
          <w:lang w:eastAsia="en-US"/>
        </w:rPr>
        <w:t xml:space="preserve"> </w:t>
      </w:r>
      <w:r w:rsidRPr="00C1748D">
        <w:rPr>
          <w:rFonts w:eastAsiaTheme="minorHAnsi"/>
          <w:sz w:val="26"/>
          <w:szCs w:val="26"/>
          <w:lang w:eastAsia="en-US"/>
        </w:rPr>
        <w:t xml:space="preserve">46.36.4 </w:t>
      </w:r>
      <w:r w:rsidRPr="008B2014">
        <w:rPr>
          <w:rFonts w:eastAsiaTheme="minorHAnsi"/>
          <w:sz w:val="26"/>
          <w:szCs w:val="26"/>
          <w:lang w:eastAsia="en-US"/>
        </w:rPr>
        <w:t>"</w:t>
      </w:r>
      <w:r w:rsidRPr="00C1748D">
        <w:rPr>
          <w:rFonts w:eastAsiaTheme="minorHAnsi"/>
          <w:sz w:val="26"/>
          <w:szCs w:val="26"/>
          <w:lang w:eastAsia="en-US"/>
        </w:rPr>
        <w:t>Торговля оптовая хлебобулочными изделиями</w:t>
      </w:r>
      <w:r w:rsidRPr="008B2014">
        <w:rPr>
          <w:rFonts w:eastAsiaTheme="minorHAnsi"/>
          <w:sz w:val="26"/>
          <w:szCs w:val="26"/>
          <w:lang w:eastAsia="en-US"/>
        </w:rPr>
        <w:t>";</w:t>
      </w:r>
    </w:p>
    <w:p w:rsidR="00794811" w:rsidRDefault="00794811" w:rsidP="007948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- ОКВЭД, входящие в Группировку </w:t>
      </w:r>
      <w:hyperlink r:id="rId13" w:history="1">
        <w:r w:rsidRPr="00C1748D">
          <w:rPr>
            <w:rFonts w:eastAsiaTheme="minorHAnsi"/>
            <w:sz w:val="26"/>
            <w:szCs w:val="26"/>
            <w:lang w:eastAsia="en-US"/>
          </w:rPr>
          <w:t>47</w:t>
        </w:r>
      </w:hyperlink>
      <w:r>
        <w:rPr>
          <w:rFonts w:eastAsiaTheme="minorHAnsi"/>
          <w:sz w:val="26"/>
          <w:szCs w:val="26"/>
          <w:lang w:eastAsia="en-US"/>
        </w:rPr>
        <w:t>.1 "Торговля розничная в неспециализированных магазинах";</w:t>
      </w:r>
    </w:p>
    <w:p w:rsidR="00794811" w:rsidRPr="00C1748D" w:rsidRDefault="00794811" w:rsidP="00794811">
      <w:pPr>
        <w:shd w:val="clear" w:color="auto" w:fill="FFFFFF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ОКВЭД</w:t>
      </w:r>
      <w:r w:rsidRPr="00C1748D">
        <w:rPr>
          <w:rFonts w:ascii="Arial" w:hAnsi="Arial" w:cs="Arial"/>
          <w:color w:val="33394D"/>
          <w:sz w:val="21"/>
          <w:szCs w:val="21"/>
        </w:rPr>
        <w:t xml:space="preserve"> </w:t>
      </w:r>
      <w:r w:rsidRPr="00C1748D">
        <w:rPr>
          <w:rFonts w:eastAsiaTheme="minorHAnsi"/>
          <w:sz w:val="26"/>
          <w:szCs w:val="26"/>
          <w:lang w:eastAsia="en-US"/>
        </w:rPr>
        <w:t xml:space="preserve">47.24 </w:t>
      </w:r>
      <w:r w:rsidRPr="008B2014">
        <w:rPr>
          <w:rFonts w:eastAsiaTheme="minorHAnsi"/>
          <w:sz w:val="26"/>
          <w:szCs w:val="26"/>
          <w:lang w:eastAsia="en-US"/>
        </w:rPr>
        <w:t>"</w:t>
      </w:r>
      <w:r w:rsidRPr="00C1748D">
        <w:rPr>
          <w:rFonts w:eastAsiaTheme="minorHAnsi"/>
          <w:sz w:val="26"/>
          <w:szCs w:val="26"/>
          <w:lang w:eastAsia="en-US"/>
        </w:rPr>
        <w:t xml:space="preserve">Торговля розничная хлебом и </w:t>
      </w:r>
      <w:proofErr w:type="gramStart"/>
      <w:r w:rsidRPr="00C1748D">
        <w:rPr>
          <w:rFonts w:eastAsiaTheme="minorHAnsi"/>
          <w:sz w:val="26"/>
          <w:szCs w:val="26"/>
          <w:lang w:eastAsia="en-US"/>
        </w:rPr>
        <w:t>хлебобулочными изделиями</w:t>
      </w:r>
      <w:proofErr w:type="gramEnd"/>
      <w:r w:rsidRPr="00C1748D">
        <w:rPr>
          <w:rFonts w:eastAsiaTheme="minorHAnsi"/>
          <w:sz w:val="26"/>
          <w:szCs w:val="26"/>
          <w:lang w:eastAsia="en-US"/>
        </w:rPr>
        <w:t xml:space="preserve"> и кондитерскими изделиями в специализированных магазинах</w:t>
      </w:r>
      <w:r w:rsidRPr="008B2014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794811" w:rsidRDefault="00794811" w:rsidP="007948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- ОКВЭД, входящие в Группировку </w:t>
      </w:r>
      <w:hyperlink r:id="rId14" w:history="1">
        <w:r w:rsidRPr="00C1748D">
          <w:rPr>
            <w:rFonts w:eastAsiaTheme="minorHAnsi"/>
            <w:sz w:val="26"/>
            <w:szCs w:val="26"/>
            <w:lang w:eastAsia="en-US"/>
          </w:rPr>
          <w:t>47</w:t>
        </w:r>
      </w:hyperlink>
      <w:r>
        <w:rPr>
          <w:rFonts w:eastAsiaTheme="minorHAnsi"/>
          <w:sz w:val="26"/>
          <w:szCs w:val="26"/>
          <w:lang w:eastAsia="en-US"/>
        </w:rPr>
        <w:t>.29 "Торговля розничная прочими пищевыми продуктами в специализированных магазинах";</w:t>
      </w:r>
    </w:p>
    <w:p w:rsidR="00794811" w:rsidRDefault="00794811" w:rsidP="007948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ОКВЭД, входящие в Группировку 56 "</w:t>
      </w:r>
      <w:r w:rsidRPr="00C1748D">
        <w:rPr>
          <w:rFonts w:eastAsiaTheme="minorHAnsi"/>
          <w:sz w:val="26"/>
          <w:szCs w:val="26"/>
          <w:lang w:eastAsia="en-US"/>
        </w:rPr>
        <w:t>Деятельность по предоставлению продуктов питания и напитков</w:t>
      </w:r>
      <w:r>
        <w:rPr>
          <w:rFonts w:eastAsiaTheme="minorHAnsi"/>
          <w:sz w:val="26"/>
          <w:szCs w:val="26"/>
          <w:lang w:eastAsia="en-US"/>
        </w:rPr>
        <w:t>";</w:t>
      </w:r>
    </w:p>
    <w:p w:rsidR="00794811" w:rsidRPr="00CC7A83" w:rsidRDefault="00794811" w:rsidP="007948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 xml:space="preserve">участник отбора предоставил весь требуемый перечень документов </w:t>
      </w:r>
      <w:r w:rsidRPr="00CC7A83">
        <w:rPr>
          <w:sz w:val="26"/>
          <w:szCs w:val="26"/>
        </w:rPr>
        <w:br/>
        <w:t>в соответствии с пунктом 26 настоящего Порядка.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23.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>Проверка участника отбора на соответствие требованиям, определенным пунктом 22 настоящего Порядка, осуществляется автоматически в системе "Электронный бюджет"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24.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 xml:space="preserve">Подтверждение соответствия участника отбора требованиям, указанным </w:t>
      </w:r>
      <w:r w:rsidRPr="00CC7A83">
        <w:rPr>
          <w:sz w:val="26"/>
          <w:szCs w:val="26"/>
        </w:rPr>
        <w:br/>
        <w:t>в пункте 22 настоящего</w:t>
      </w:r>
      <w:r w:rsidRPr="00144D71">
        <w:rPr>
          <w:sz w:val="26"/>
          <w:szCs w:val="26"/>
        </w:rPr>
        <w:t xml:space="preserve"> Положения, в случае отсутствия технической возможности осуществления автоматической проверки в системе "Электронный бюджет", производится путем проставления в электронном виде участником отбора отметок </w:t>
      </w:r>
      <w:r w:rsidRPr="00144D71">
        <w:rPr>
          <w:sz w:val="26"/>
          <w:szCs w:val="26"/>
        </w:rPr>
        <w:br/>
        <w:t>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25.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 xml:space="preserve">Заявка подается участником отбора в соответствии с требованиями </w:t>
      </w:r>
      <w:r w:rsidRPr="00144D71">
        <w:rPr>
          <w:sz w:val="26"/>
          <w:szCs w:val="26"/>
        </w:rPr>
        <w:br/>
        <w:t xml:space="preserve">и условиями, установленными настоящим Порядком, и в сроки, указанные </w:t>
      </w:r>
      <w:r w:rsidRPr="00144D71">
        <w:rPr>
          <w:sz w:val="26"/>
          <w:szCs w:val="26"/>
        </w:rPr>
        <w:br/>
        <w:t>в объявлении.</w:t>
      </w:r>
    </w:p>
    <w:p w:rsidR="00794811" w:rsidRPr="00144D71" w:rsidRDefault="00794811" w:rsidP="007948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26. </w:t>
      </w:r>
      <w:r w:rsidRPr="00144D71">
        <w:rPr>
          <w:sz w:val="26"/>
          <w:szCs w:val="26"/>
        </w:rPr>
        <w:t xml:space="preserve">Заявка формируется участником отбора в электронной форме посредством заполнения соответствующих экранных форм веб-интерфейса системы "Электронный бюджет" и представления в систему "Электронный бюджет" следующих электронных копий документов (документов на бумажном носителе, преобразованных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в электронную форму путем сканирования) и материалов, сформированных в том числе в электронном виде с использованием иных информационных систем, представление которых предусмотрено в объявлении: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26.1.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 xml:space="preserve">Заявление о соответствии вновь созданного юридического лица и вновь зарегистрированного индивидуального предпринимателя условиям отнесения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к субъектам малого и среднего предпринимательства, установленным Федеральным законом от 24.07.2007 № 209-ФЗ "О развитии малого и среднего предпринимательства в Российской Федерации"</w:t>
      </w:r>
      <w:r>
        <w:rPr>
          <w:sz w:val="26"/>
          <w:szCs w:val="26"/>
        </w:rPr>
        <w:t>,</w:t>
      </w:r>
      <w:r w:rsidRPr="00144D71">
        <w:rPr>
          <w:sz w:val="26"/>
          <w:szCs w:val="26"/>
        </w:rPr>
        <w:t xml:space="preserve"> (далее </w:t>
      </w:r>
      <w:r>
        <w:rPr>
          <w:sz w:val="26"/>
          <w:szCs w:val="26"/>
        </w:rPr>
        <w:t>–</w:t>
      </w:r>
      <w:r w:rsidRPr="00144D71">
        <w:rPr>
          <w:sz w:val="26"/>
          <w:szCs w:val="26"/>
        </w:rPr>
        <w:t xml:space="preserve"> заявление) по форме согласно Приложению 1 к настоящему Порядку. Заявление предоставляется участниками конкурсного отбора, имеющими отметку "вновь созданный" в Едином реестре субъектов малого и среднего предпринимательства на дату подачи заявки;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26.2. </w:t>
      </w:r>
      <w:r w:rsidRPr="00B24864">
        <w:rPr>
          <w:sz w:val="26"/>
          <w:szCs w:val="26"/>
        </w:rPr>
        <w:t>Паспорт гражданина Российской Федерации: вторая, третья страницы, место жительства – для индивидуальных предпринимателей или учредительных документов (устав) – для юридических лиц;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26.3. </w:t>
      </w:r>
      <w:r w:rsidRPr="00796C49">
        <w:rPr>
          <w:sz w:val="26"/>
          <w:szCs w:val="26"/>
        </w:rPr>
        <w:t>Документы, подтверждающие трудовые отношения с работником(</w:t>
      </w:r>
      <w:proofErr w:type="spellStart"/>
      <w:r w:rsidRPr="00796C49">
        <w:rPr>
          <w:sz w:val="26"/>
          <w:szCs w:val="26"/>
        </w:rPr>
        <w:t>ами</w:t>
      </w:r>
      <w:proofErr w:type="spellEnd"/>
      <w:r w:rsidRPr="00796C49">
        <w:rPr>
          <w:sz w:val="26"/>
          <w:szCs w:val="26"/>
        </w:rPr>
        <w:t>), расчет по страховым взносам по форме, утвержденной приказом Федеральной налоговой службы России</w:t>
      </w:r>
      <w:r w:rsidRPr="00B163DE">
        <w:rPr>
          <w:sz w:val="26"/>
          <w:szCs w:val="26"/>
        </w:rPr>
        <w:t xml:space="preserve"> (при наличии наемных работников);</w:t>
      </w:r>
    </w:p>
    <w:p w:rsidR="00794811" w:rsidRPr="00D830CA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D830CA">
        <w:rPr>
          <w:sz w:val="26"/>
          <w:szCs w:val="26"/>
        </w:rPr>
        <w:t>26.4.</w:t>
      </w:r>
      <w:r w:rsidRPr="00D830CA">
        <w:rPr>
          <w:sz w:val="26"/>
          <w:szCs w:val="26"/>
          <w:lang w:val="en-US"/>
        </w:rPr>
        <w:t> </w:t>
      </w:r>
      <w:r w:rsidRPr="00D830CA">
        <w:rPr>
          <w:sz w:val="26"/>
          <w:szCs w:val="26"/>
        </w:rPr>
        <w:t>Обоснование стоимости автолавки (коммерческое предложение поставщика автолавки, письмо поставщика автолавки и т.п.);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3C6F8A">
        <w:rPr>
          <w:sz w:val="26"/>
          <w:szCs w:val="26"/>
        </w:rPr>
        <w:lastRenderedPageBreak/>
        <w:t>26.5. Анкета участника отбора (далее – анкета) по форме согласно Приложению 2 к настоящему Порядку;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971D93">
        <w:rPr>
          <w:sz w:val="26"/>
          <w:szCs w:val="26"/>
        </w:rPr>
        <w:t>26.6.</w:t>
      </w:r>
      <w:r w:rsidRPr="00971D93">
        <w:rPr>
          <w:sz w:val="26"/>
          <w:szCs w:val="26"/>
          <w:lang w:val="en-US"/>
        </w:rPr>
        <w:t> </w:t>
      </w:r>
      <w:r w:rsidRPr="00971D93">
        <w:rPr>
          <w:sz w:val="26"/>
          <w:szCs w:val="26"/>
        </w:rPr>
        <w:t xml:space="preserve">Иные документы, необходимые для подтверждения информации, отраженной в </w:t>
      </w:r>
      <w:r>
        <w:rPr>
          <w:sz w:val="26"/>
          <w:szCs w:val="26"/>
        </w:rPr>
        <w:t>анкете</w:t>
      </w:r>
      <w:r w:rsidRPr="00971D93">
        <w:rPr>
          <w:sz w:val="26"/>
          <w:szCs w:val="26"/>
        </w:rPr>
        <w:t>, и документы, подтверждающие информацию по критериям оценок (предоставляется при необходимости по инициативе участника отбора</w:t>
      </w:r>
      <w:r w:rsidRPr="00144D71">
        <w:rPr>
          <w:sz w:val="26"/>
          <w:szCs w:val="26"/>
        </w:rPr>
        <w:t>).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27.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Заявка подписывается усиленной квалифицированной электронной подписью руководителя участника отбора (уполномоченного им лица).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28.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29.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 xml:space="preserve">Электронные копии документов и материалы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без специальных программных или технологических средств.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3C6F8A">
        <w:rPr>
          <w:sz w:val="26"/>
          <w:szCs w:val="26"/>
        </w:rPr>
        <w:t xml:space="preserve">Фото- и видеоматериалы, включаемые в заявку, должны содержать четкое </w:t>
      </w:r>
      <w:r w:rsidRPr="003C6F8A">
        <w:rPr>
          <w:sz w:val="26"/>
          <w:szCs w:val="26"/>
        </w:rPr>
        <w:br/>
        <w:t>и контрастное изображение высокого качества.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30. При несоответствии поданных в составе заявки сведений, содержащихся </w:t>
      </w:r>
      <w:r w:rsidRPr="00144D71">
        <w:rPr>
          <w:sz w:val="26"/>
          <w:szCs w:val="26"/>
        </w:rPr>
        <w:br/>
        <w:t>в экранных формах веб-интерфейса системы "Электронный бюджет", сведениям, содержащимся в прилагаемых к заявке документах, приоритет имеют сведения, содержащиеся в экранных формах веб-интерфейса системы "Электронный бюджет".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31.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 xml:space="preserve">Отдел в целях подтверждения соответствия участника отбора установленным требованиям не вправе требовать от участника отбора получателей грантов представления документов и информации при наличии соответствующей информации в государственных информационных системах, доступ к которым </w:t>
      </w:r>
      <w:r w:rsidRPr="00144D71">
        <w:rPr>
          <w:sz w:val="26"/>
          <w:szCs w:val="26"/>
        </w:rPr>
        <w:br/>
        <w:t xml:space="preserve">у Отдела имеется в рамках межведомственного электронного взаимодействия, </w:t>
      </w:r>
      <w:r w:rsidRPr="00144D71">
        <w:rPr>
          <w:sz w:val="26"/>
          <w:szCs w:val="26"/>
        </w:rPr>
        <w:br/>
        <w:t>за исключением случая, если участник отбора получателей грантов готов представить указанные документы и информацию Отделу по собственной инициативе.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32.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 xml:space="preserve">Датой и временем представления заявки и прилагаемых к ней документов считаются дата и время подписания заявки участником отбора с присвоением </w:t>
      </w:r>
      <w:r w:rsidRPr="00144D71">
        <w:rPr>
          <w:sz w:val="26"/>
          <w:szCs w:val="26"/>
        </w:rPr>
        <w:br/>
        <w:t>ей регистрационного номера в информационной системе "Электронный бюджет".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33.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Заявка содержит следующие сведения: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33.1.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Информацию и документы об участнике отбора: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полное и сокращенное наименование (при наличии) участника отбора </w:t>
      </w:r>
      <w:r w:rsidRPr="00144D71">
        <w:rPr>
          <w:sz w:val="26"/>
          <w:szCs w:val="26"/>
        </w:rPr>
        <w:br/>
        <w:t>(для юридических лиц);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фамилия, имя, отчество (при наличии) индивидуального предпринимателя;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основной государственный регистрационный номер участника отбора;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идентификационный номер налогоплательщика;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дата постановки на учет в налоговом органе (для индивидуальных предпринимателей);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дата и код причины постановки на учет в налоговом органе (для юридических лиц);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дата государственной регистрации физического лица в качестве индивидуального предпринимателя;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дата и место рождения (для индивидуальных предпринимателей);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страховой номер индивидуального лицевого счета (для индивидуальных предпринимателей);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lastRenderedPageBreak/>
        <w:t>адрес юридического лица, адрес регистрации (для индивидуальных предпринимателей);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номер контактного телефона, почтовый адрес и адрес электронной почты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для направления юридически значимых сообщений;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фамилия, имя, отчество (при наличии) и идентификационный номер налогоплательщика главного бухгалтера (при наличии), фамилии, имена, отчества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 xml:space="preserve">(при наличии) учредителей (за исключением сельскохозяйственных кооперативов, созданных в соответствии с Федеральным законом от 08.12.1995 № 193-ФЗ </w:t>
      </w:r>
      <w:r w:rsidRPr="00144D71">
        <w:rPr>
          <w:sz w:val="26"/>
          <w:szCs w:val="26"/>
        </w:rPr>
        <w:br/>
        <w:t xml:space="preserve">"О сельскохозяйственной кооперации"), членов коллегиального исполнительного органа, лица, исполняющего функции единоличного исполнительного органа </w:t>
      </w:r>
      <w:r w:rsidRPr="00144D71">
        <w:rPr>
          <w:sz w:val="26"/>
          <w:szCs w:val="26"/>
        </w:rPr>
        <w:br/>
        <w:t>(для юридических лиц);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информация о руководителе юридического лица (фамилия, имя, отчество </w:t>
      </w:r>
      <w:r w:rsidRPr="00144D71">
        <w:rPr>
          <w:sz w:val="26"/>
          <w:szCs w:val="26"/>
        </w:rPr>
        <w:br/>
        <w:t>(при наличии), идентификационный номер налогоплательщика, должность);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перечень основных и дополнительных видов деятельности, которые участник отбора вправе осуществлять в соответствии с учредительными документами организации (для юридических лиц) или в соответствии со сведениями единого государственного реестра индивидуальных предпринимателей (для индивидуальных предпринимателей);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33.2.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Информацию и документы, подтверждающие соответствие участника отбора установленным в объявлении требованиям;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33.3.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 xml:space="preserve">Информацию и документы, представляемые при проведении отбора </w:t>
      </w:r>
      <w:r w:rsidRPr="00144D71">
        <w:rPr>
          <w:sz w:val="26"/>
          <w:szCs w:val="26"/>
        </w:rPr>
        <w:br/>
        <w:t>в процессе документооборота: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подтверждение согласия на публикацию (размещение) в информационно-телекоммуникационной сети "Интернет" информации об участнике отбора,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 xml:space="preserve">о подаваемой участником отбора заявке, а также иной информации об участнике отбора, связанной с соответствующим отбором и результатом предоставления гранта, подаваемое посредством заполнения соответствующих экранных форм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веб-интерфейса системы "Электронный бюджет";</w:t>
      </w:r>
    </w:p>
    <w:p w:rsidR="00794811" w:rsidRPr="00144D71" w:rsidRDefault="00794811" w:rsidP="007948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подтверждение согласия на обработку персональных данных, подаваемое посредством заполнения соответствующих экранных форм веб-интерфейса системы "Электронный бюджет"(для физических лиц).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34.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Участник отбора в течение срока приема заявок может подать только одну заявку в сроки, указанные в объявлении.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35.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 xml:space="preserve">Внесение изменений в заявку или отзыв заявки осуществляется участником отбора в порядке, аналогичном порядку формирования заявки участником отбора, </w:t>
      </w:r>
      <w:r w:rsidRPr="00CC7A83">
        <w:rPr>
          <w:sz w:val="26"/>
          <w:szCs w:val="26"/>
        </w:rPr>
        <w:t>указанному в пункте 26 настоящего Порядка.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36.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>Внесение участником отбора изменений в заявку осуществляется до даты окончания срока приема заявок путем формирования участником отбора в электронной форме уведомления об отзыве заявки и последующего формирования новой заявки.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 xml:space="preserve">В случае необходимости внесения изменений в заявку на стадии рассмотрения заявки Отделом принимается решение о возврате заявки на доработку. Решения </w:t>
      </w:r>
      <w:r w:rsidRPr="00CC7A83">
        <w:rPr>
          <w:sz w:val="26"/>
          <w:szCs w:val="26"/>
        </w:rPr>
        <w:br/>
        <w:t xml:space="preserve">о возврате заявок участникам отбора на доработку принимаются в равной мере ко всем участникам отбора, при рассмотрении заявок которых выявлены основания для их возврата на доработку, а также доводятся до участников отбора с использованием системы "Электронный бюджет" в течение 1 рабочего дня со дня их принятия </w:t>
      </w:r>
      <w:r w:rsidRPr="00CC7A83">
        <w:rPr>
          <w:sz w:val="26"/>
          <w:szCs w:val="26"/>
        </w:rPr>
        <w:br/>
        <w:t>с указанием оснований для возврата заявки, а также положений заявки, нуждающихся в доработке.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lastRenderedPageBreak/>
        <w:t xml:space="preserve">Возврат заявок и документов на доработку осуществляется в случае необходимости уточнения информации, содержащейся в заявке и (или) документах, </w:t>
      </w:r>
      <w:r w:rsidRPr="00CC7A83">
        <w:rPr>
          <w:sz w:val="26"/>
          <w:szCs w:val="26"/>
        </w:rPr>
        <w:br/>
        <w:t>с указанием информации, требующей уточнения; представления не в полном объеме документов, предусмотренных пунктом 26 настоящего Порядка.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Участник отбора после устранения замечаний вправе повторно</w:t>
      </w:r>
      <w:r w:rsidRPr="00144D71">
        <w:rPr>
          <w:sz w:val="26"/>
          <w:szCs w:val="26"/>
        </w:rPr>
        <w:t xml:space="preserve"> направить заявку в течение 2 календарных дней со дня получения заявки на доработку, но не позднее 2 </w:t>
      </w:r>
      <w:r w:rsidRPr="00CC7A83">
        <w:rPr>
          <w:sz w:val="26"/>
          <w:szCs w:val="26"/>
        </w:rPr>
        <w:t>календарных дней до окончания срока рассмотрения заявок, установленного пунктом 42 настоящего Порядка.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37.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 xml:space="preserve">Участник отбора вправе отозвать заявку, поданную в соответствии </w:t>
      </w:r>
      <w:r w:rsidRPr="00CC7A83">
        <w:rPr>
          <w:sz w:val="26"/>
          <w:szCs w:val="26"/>
        </w:rPr>
        <w:br/>
        <w:t>с настоящим Порядком, до даты окончания срока приема заявок посредством заполнения соответствующих экранных форм веб-интерфейса системы "Электронный бюджет".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38.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 xml:space="preserve">Участник отбора со дня размещения объявления на едином портале </w:t>
      </w:r>
      <w:r w:rsidRPr="00CC7A83">
        <w:rPr>
          <w:sz w:val="26"/>
          <w:szCs w:val="26"/>
        </w:rPr>
        <w:br/>
        <w:t>не позднее 3 рабочего дня до дня завершения подачи заявок вправе направить главному распорядителю бюджетных средств не более 5 запросов о разъяснении положений объявления путем формирования в системе "Электронный бюджет" соответствующего запроса.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39.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 xml:space="preserve">Главный распорядитель бюджетных средств в ответ на запрос, указанный </w:t>
      </w:r>
      <w:r w:rsidRPr="00CC7A83">
        <w:rPr>
          <w:sz w:val="26"/>
          <w:szCs w:val="26"/>
        </w:rPr>
        <w:br/>
        <w:t xml:space="preserve">в пункте 38 настоящего Порядка, направляет разъяснение положений объявления </w:t>
      </w:r>
      <w:r w:rsidRPr="00CC7A83">
        <w:rPr>
          <w:sz w:val="26"/>
          <w:szCs w:val="26"/>
        </w:rPr>
        <w:br/>
        <w:t>в срок, установленный указанным</w:t>
      </w:r>
      <w:r w:rsidRPr="00144D71">
        <w:rPr>
          <w:sz w:val="26"/>
          <w:szCs w:val="26"/>
        </w:rPr>
        <w:t xml:space="preserve"> объявлением, но не позднее 1 рабочего дня до дня завершения подачи заявок, путем формирования в системе "Электронный бюджет" соответствующего разъяснения. Представленное главным распорядителем бюджетных средств разъяснение положений объявления не должно изменять суть информации, содержащейся в указанном объявлении.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Доступ к разъяснению, формируемому в системе "Электронный бюджет" </w:t>
      </w:r>
      <w:r w:rsidRPr="00144D71">
        <w:rPr>
          <w:sz w:val="26"/>
          <w:szCs w:val="26"/>
        </w:rPr>
        <w:br/>
        <w:t>в соответствии с абзацем первым настоящего пункта, предоставляется всем участникам отбора.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40.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 xml:space="preserve">Протокол вскрытия заявок формируется автоматически на едином портале не позднее 1 рабочего дня, следующего за днем окончания срока приема заявок, подписывается усиленной квалифицированной электронной подписью председателя конкурсной комиссии в системе "Электронный бюджет", а также размещается </w:t>
      </w:r>
      <w:r w:rsidRPr="00144D71">
        <w:rPr>
          <w:sz w:val="26"/>
          <w:szCs w:val="26"/>
        </w:rPr>
        <w:br/>
        <w:t>на едином портале не позднее 1 рабочего дня, следующего за днем его подписания.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41.</w:t>
      </w:r>
      <w:r w:rsidRPr="00144D71">
        <w:rPr>
          <w:sz w:val="26"/>
          <w:szCs w:val="26"/>
          <w:lang w:val="en-US"/>
        </w:rPr>
        <w:t> </w:t>
      </w:r>
      <w:r w:rsidRPr="006B6F03">
        <w:rPr>
          <w:sz w:val="26"/>
          <w:szCs w:val="26"/>
        </w:rPr>
        <w:t>Отбор проводится в два этапа</w:t>
      </w:r>
      <w:r>
        <w:rPr>
          <w:sz w:val="26"/>
          <w:szCs w:val="26"/>
        </w:rPr>
        <w:t>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B6F03">
        <w:rPr>
          <w:sz w:val="26"/>
          <w:szCs w:val="26"/>
        </w:rPr>
        <w:t>42.</w:t>
      </w:r>
      <w:r w:rsidRPr="006B6F03">
        <w:rPr>
          <w:sz w:val="26"/>
          <w:szCs w:val="26"/>
          <w:lang w:val="en-US"/>
        </w:rPr>
        <w:t> </w:t>
      </w:r>
      <w:r w:rsidRPr="006B6F03">
        <w:rPr>
          <w:sz w:val="26"/>
          <w:szCs w:val="26"/>
        </w:rPr>
        <w:t xml:space="preserve">На первом этапе </w:t>
      </w:r>
      <w:r>
        <w:rPr>
          <w:sz w:val="26"/>
          <w:szCs w:val="26"/>
        </w:rPr>
        <w:t>ч</w:t>
      </w:r>
      <w:r w:rsidRPr="006B6F03">
        <w:rPr>
          <w:sz w:val="26"/>
          <w:szCs w:val="26"/>
        </w:rPr>
        <w:t>лены</w:t>
      </w:r>
      <w:r w:rsidRPr="00144D71">
        <w:rPr>
          <w:sz w:val="26"/>
          <w:szCs w:val="26"/>
        </w:rPr>
        <w:t xml:space="preserve"> конкурсной комиссии в течение 15 календарных дней после подписания протокола вскрытия заявок осуществляют рассмотрение заявок, электронных копий документов, прилагаемых к заявкам, в информационной системе "Электронный бюджет", включая их оценку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возможности), с целью определения соответствия участников отбора и поданных ими заявок требованиям, указанным в объявлении и настоящем Порядке.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Отделу со дня приема заявок открывается доступ к заявкам в системе "Электронный бюджет". Отдел осуществляет </w:t>
      </w:r>
      <w:proofErr w:type="spellStart"/>
      <w:r w:rsidRPr="00144D71">
        <w:rPr>
          <w:sz w:val="26"/>
          <w:szCs w:val="26"/>
        </w:rPr>
        <w:t>валидацию</w:t>
      </w:r>
      <w:proofErr w:type="spellEnd"/>
      <w:r w:rsidRPr="00144D71">
        <w:rPr>
          <w:sz w:val="26"/>
          <w:szCs w:val="26"/>
        </w:rPr>
        <w:t xml:space="preserve"> заявок и прилагаемых </w:t>
      </w:r>
      <w:r w:rsidRPr="00144D71">
        <w:rPr>
          <w:sz w:val="26"/>
          <w:szCs w:val="26"/>
        </w:rPr>
        <w:br/>
        <w:t>к ним документов.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В случае если в целях полного, всестороннего и объективного рассмотрения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 xml:space="preserve">или рассмотрения и оценки заявки необходимо получение информации и документов от участника отбора получателей грантов для разъяснений по представленным им документам и информации, Отделом осуществляется запрос у участника отбора </w:t>
      </w:r>
      <w:r w:rsidRPr="00144D71">
        <w:rPr>
          <w:sz w:val="26"/>
          <w:szCs w:val="26"/>
        </w:rPr>
        <w:lastRenderedPageBreak/>
        <w:t xml:space="preserve">получателей грантов разъяснения в отношении документов и информации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с использованием системы "Электронный бюджет", направляемый при необходимости в равной мере всем участникам отбора получателей грантов (далее – запрос).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В запросе Отдел устанавливает срок представления участником отбора разъяснения в отношении документов и информации, который должен составлять </w:t>
      </w:r>
      <w:r w:rsidRPr="00144D71">
        <w:rPr>
          <w:sz w:val="26"/>
          <w:szCs w:val="26"/>
        </w:rPr>
        <w:br/>
        <w:t>не менее 2 календарных дней со дня, следующего за днем размещения соответствующего запроса.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Участник отбора формирует и представляет в систему "Электронный бюджет" информацию и документы, запрашиваемые в соответствии с абзацем четвертым настоящего пункта, в установленный срок.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 xml:space="preserve">В случае если участник отбора в ответ на запрос не представил запрашиваемые документы и информацию в </w:t>
      </w:r>
      <w:r w:rsidRPr="00CC7A83">
        <w:rPr>
          <w:sz w:val="26"/>
          <w:szCs w:val="26"/>
        </w:rPr>
        <w:t xml:space="preserve">установленный срок, информация об этом включается </w:t>
      </w:r>
      <w:r w:rsidRPr="00CC7A83">
        <w:rPr>
          <w:sz w:val="26"/>
          <w:szCs w:val="26"/>
        </w:rPr>
        <w:br/>
        <w:t>в протокол рассмотрения заявок, предусмотренный пунктом 46 настоящего Порядка.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43.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>Заявка признается надлежащей, если она соответствует требованиям, указанным в объявлении, и отсутствуют основания для отклонения заявки.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44.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>На стадии рассмотрения заявок основаниями для отклонения заявок являются: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44.1. Несоответствие участника отбора требованиям, установленным пунктом 22 настоящего Порядка;</w:t>
      </w:r>
    </w:p>
    <w:p w:rsidR="00794811" w:rsidRPr="00144D71" w:rsidRDefault="00794811" w:rsidP="007948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44.2. Непредставление (представление не в полном</w:t>
      </w:r>
      <w:r w:rsidRPr="00144D71">
        <w:rPr>
          <w:sz w:val="26"/>
          <w:szCs w:val="26"/>
        </w:rPr>
        <w:t xml:space="preserve"> объеме) документов, указанных в объявлении, в настоящем Порядке;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44.3. Несоответствие представленных участником отбора заявки и (или) документов требованиям, установленным в объявлении, в настоящем Порядке;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44.4.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 xml:space="preserve">Предоставление недостоверной информации, содержащейся в заявке </w:t>
      </w:r>
      <w:r w:rsidRPr="00144D71">
        <w:rPr>
          <w:sz w:val="26"/>
          <w:szCs w:val="26"/>
        </w:rPr>
        <w:br/>
        <w:t xml:space="preserve">и (или) прилагаемых к ней документах, представленных участником отбора, </w:t>
      </w:r>
      <w:r w:rsidRPr="00144D71">
        <w:rPr>
          <w:sz w:val="26"/>
          <w:szCs w:val="26"/>
        </w:rPr>
        <w:br/>
        <w:t xml:space="preserve">в том числе информации о месте нахождения и адресе юридического лица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или индивидуального предпринимателя;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44.</w:t>
      </w:r>
      <w:r>
        <w:rPr>
          <w:sz w:val="26"/>
          <w:szCs w:val="26"/>
        </w:rPr>
        <w:t>5</w:t>
      </w:r>
      <w:r w:rsidRPr="00144D71">
        <w:rPr>
          <w:sz w:val="26"/>
          <w:szCs w:val="26"/>
        </w:rPr>
        <w:t>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Предоставление документов, не поддающихся прочтению;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44.</w:t>
      </w:r>
      <w:r>
        <w:rPr>
          <w:sz w:val="26"/>
          <w:szCs w:val="26"/>
        </w:rPr>
        <w:t>6</w:t>
      </w:r>
      <w:r w:rsidRPr="00144D71">
        <w:rPr>
          <w:sz w:val="26"/>
          <w:szCs w:val="26"/>
        </w:rPr>
        <w:t>. Подача участником отбора заявки после даты и (или) времени, определенных для подачи заявок;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44.</w:t>
      </w:r>
      <w:r>
        <w:rPr>
          <w:sz w:val="26"/>
          <w:szCs w:val="26"/>
        </w:rPr>
        <w:t>7</w:t>
      </w:r>
      <w:r w:rsidRPr="00144D71">
        <w:rPr>
          <w:sz w:val="26"/>
          <w:szCs w:val="26"/>
        </w:rPr>
        <w:t xml:space="preserve">. Подача одним участником отбора двух и более заявок на участие </w:t>
      </w:r>
      <w:r w:rsidRPr="00144D71">
        <w:rPr>
          <w:sz w:val="26"/>
          <w:szCs w:val="26"/>
        </w:rPr>
        <w:br/>
        <w:t>в отборе при условии, что поданная ранее заявка на участие в отборе таким участником отбора не отозвана.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45.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По результатам рассмотрения заявок не позднее 1 рабочего дня со дня окончания срока рассмотрения заявок подготавливается протокол рассмотрения заявок, включающий информацию о количестве поступивших и рассмотренных заявок, а также информацию по каждому участнику отбора о признании его заявки надлежащей или об отклонении его заявки с указанием оснований для отклонения.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46.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</w:t>
      </w:r>
      <w:r>
        <w:rPr>
          <w:sz w:val="26"/>
          <w:szCs w:val="26"/>
        </w:rPr>
        <w:t xml:space="preserve"> конкурсной</w:t>
      </w:r>
      <w:r w:rsidRPr="00144D71">
        <w:rPr>
          <w:sz w:val="26"/>
          <w:szCs w:val="26"/>
        </w:rPr>
        <w:t xml:space="preserve"> комиссии </w:t>
      </w:r>
      <w:r w:rsidRPr="00E94BA8">
        <w:rPr>
          <w:sz w:val="26"/>
          <w:szCs w:val="26"/>
        </w:rPr>
        <w:t>и членами конкурсной комиссии в</w:t>
      </w:r>
      <w:r w:rsidRPr="00144D71">
        <w:rPr>
          <w:sz w:val="26"/>
          <w:szCs w:val="26"/>
        </w:rPr>
        <w:t xml:space="preserve"> системе "Электронный бюджет", а также размещается на едином портале не позднее 1 рабочего дня, следующего за днем его подписания.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47.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Отбор признается несостоявшимся в случаях: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47.1.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По окончании срока подачи заявок не подано ни одной заявки;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47.2.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По результатам рассмотрения заявок отклонены все заявки;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lastRenderedPageBreak/>
        <w:t>47.3.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 xml:space="preserve">По результатам оценки заявок ни одна из заявок </w:t>
      </w:r>
      <w:r w:rsidRPr="0004160B">
        <w:rPr>
          <w:sz w:val="26"/>
          <w:szCs w:val="26"/>
        </w:rPr>
        <w:t>не набрала балл больший или равный установленному в объявлении минимальному пр</w:t>
      </w:r>
      <w:r w:rsidRPr="00144D71">
        <w:rPr>
          <w:sz w:val="26"/>
          <w:szCs w:val="26"/>
        </w:rPr>
        <w:t>оходному баллу.</w:t>
      </w:r>
    </w:p>
    <w:p w:rsidR="00794811" w:rsidRPr="006B6F0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B6F03">
        <w:rPr>
          <w:sz w:val="26"/>
          <w:szCs w:val="26"/>
        </w:rPr>
        <w:t>48.</w:t>
      </w:r>
      <w:r w:rsidRPr="006B6F03">
        <w:rPr>
          <w:sz w:val="26"/>
          <w:szCs w:val="26"/>
          <w:lang w:val="en-US"/>
        </w:rPr>
        <w:t> </w:t>
      </w:r>
      <w:r w:rsidRPr="006B6F03">
        <w:rPr>
          <w:sz w:val="26"/>
          <w:szCs w:val="26"/>
        </w:rPr>
        <w:t>Участник отбора, заявка которого соответствует условиям предоставления гранта и требованиям, установленным настоящим Порядком, допускается ко второму этапу отбора.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B6F03">
        <w:rPr>
          <w:sz w:val="26"/>
          <w:szCs w:val="26"/>
        </w:rPr>
        <w:t>49.</w:t>
      </w:r>
      <w:r w:rsidRPr="006B6F03">
        <w:rPr>
          <w:sz w:val="26"/>
          <w:szCs w:val="26"/>
          <w:lang w:val="en-US"/>
        </w:rPr>
        <w:t> </w:t>
      </w:r>
      <w:r w:rsidRPr="006B6F03">
        <w:rPr>
          <w:sz w:val="26"/>
          <w:szCs w:val="26"/>
        </w:rPr>
        <w:t xml:space="preserve">На втором этапе </w:t>
      </w:r>
      <w:r>
        <w:rPr>
          <w:sz w:val="26"/>
          <w:szCs w:val="26"/>
        </w:rPr>
        <w:t xml:space="preserve">члены </w:t>
      </w:r>
      <w:r w:rsidRPr="00144D71">
        <w:rPr>
          <w:sz w:val="26"/>
          <w:szCs w:val="26"/>
        </w:rPr>
        <w:t>конкурсной комиссии да</w:t>
      </w:r>
      <w:r>
        <w:rPr>
          <w:sz w:val="26"/>
          <w:szCs w:val="26"/>
        </w:rPr>
        <w:t>ю</w:t>
      </w:r>
      <w:r w:rsidRPr="00144D71">
        <w:rPr>
          <w:sz w:val="26"/>
          <w:szCs w:val="26"/>
        </w:rPr>
        <w:t xml:space="preserve">т оценку участнику отбора в системе "Электронный бюджет" в соответствии с критериями оценки </w:t>
      </w:r>
      <w:r w:rsidRPr="00144D71">
        <w:rPr>
          <w:rFonts w:eastAsia="Calibri"/>
          <w:sz w:val="26"/>
          <w:szCs w:val="26"/>
        </w:rPr>
        <w:t>заявок участников отбора</w:t>
      </w:r>
      <w:r w:rsidRPr="00144D71">
        <w:rPr>
          <w:sz w:val="26"/>
          <w:szCs w:val="26"/>
        </w:rPr>
        <w:t xml:space="preserve">, </w:t>
      </w:r>
      <w:r w:rsidRPr="00CC7A83">
        <w:rPr>
          <w:sz w:val="26"/>
          <w:szCs w:val="26"/>
        </w:rPr>
        <w:t>установленными в Приложении 3 к настоящему</w:t>
      </w:r>
      <w:r w:rsidRPr="00144D71">
        <w:rPr>
          <w:sz w:val="26"/>
          <w:szCs w:val="26"/>
        </w:rPr>
        <w:t xml:space="preserve"> Порядку.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50.</w:t>
      </w:r>
      <w:r w:rsidRPr="00144D71">
        <w:rPr>
          <w:sz w:val="26"/>
          <w:szCs w:val="26"/>
          <w:lang w:val="en-US"/>
        </w:rPr>
        <w:t> </w:t>
      </w:r>
      <w:r w:rsidRPr="00144D71">
        <w:rPr>
          <w:sz w:val="26"/>
          <w:szCs w:val="26"/>
        </w:rPr>
        <w:t>Для оценки заявок по критериям оценки используется 100-балльная шкала оценки. По каждому критерию присваивается соответствующее количество баллов. Итоговый балл заявки определяется суммой баллов по всем критериям с учетом весовых значений каждого критерия.</w:t>
      </w:r>
    </w:p>
    <w:p w:rsidR="00794811" w:rsidRPr="00144D7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44D71">
        <w:rPr>
          <w:sz w:val="26"/>
          <w:szCs w:val="26"/>
        </w:rPr>
        <w:t>Количество баллов n-</w:t>
      </w:r>
      <w:proofErr w:type="spellStart"/>
      <w:r w:rsidRPr="00144D71">
        <w:rPr>
          <w:sz w:val="26"/>
          <w:szCs w:val="26"/>
        </w:rPr>
        <w:t>го</w:t>
      </w:r>
      <w:proofErr w:type="spellEnd"/>
      <w:r w:rsidRPr="00144D71">
        <w:rPr>
          <w:sz w:val="26"/>
          <w:szCs w:val="26"/>
        </w:rPr>
        <w:t xml:space="preserve"> участника отбора (</w:t>
      </w:r>
      <w:proofErr w:type="spellStart"/>
      <w:r w:rsidRPr="00144D71">
        <w:rPr>
          <w:sz w:val="26"/>
          <w:szCs w:val="26"/>
        </w:rPr>
        <w:t>Rn</w:t>
      </w:r>
      <w:proofErr w:type="spellEnd"/>
      <w:r w:rsidRPr="00144D71">
        <w:rPr>
          <w:sz w:val="26"/>
          <w:szCs w:val="26"/>
        </w:rPr>
        <w:t xml:space="preserve">) определяется суммой баллов </w:t>
      </w:r>
      <w:r w:rsidRPr="00144D71">
        <w:rPr>
          <w:sz w:val="26"/>
          <w:szCs w:val="26"/>
        </w:rPr>
        <w:br/>
        <w:t xml:space="preserve">по всем критериям с учетом весовых значений каждого критерия и рассчитывается </w:t>
      </w:r>
      <w:r>
        <w:rPr>
          <w:sz w:val="26"/>
          <w:szCs w:val="26"/>
        </w:rPr>
        <w:br/>
      </w:r>
      <w:r w:rsidRPr="00144D71">
        <w:rPr>
          <w:sz w:val="26"/>
          <w:szCs w:val="26"/>
        </w:rPr>
        <w:t>по формуле:</w:t>
      </w:r>
    </w:p>
    <w:p w:rsidR="00794811" w:rsidRPr="00022736" w:rsidRDefault="00794811" w:rsidP="00794811">
      <w:pPr>
        <w:widowControl w:val="0"/>
        <w:autoSpaceDE w:val="0"/>
        <w:autoSpaceDN w:val="0"/>
        <w:ind w:firstLine="540"/>
        <w:jc w:val="center"/>
        <w:rPr>
          <w:sz w:val="26"/>
          <w:szCs w:val="26"/>
        </w:rPr>
      </w:pPr>
      <w:r w:rsidRPr="00022736">
        <w:rPr>
          <w:rFonts w:eastAsiaTheme="minorEastAsia"/>
          <w:noProof/>
          <w:position w:val="-10"/>
          <w:sz w:val="26"/>
          <w:szCs w:val="26"/>
        </w:rPr>
        <w:drawing>
          <wp:inline distT="0" distB="0" distL="0" distR="0" wp14:anchorId="7F155E9A" wp14:editId="71DB2863">
            <wp:extent cx="1106170" cy="27686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70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2736">
        <w:rPr>
          <w:sz w:val="26"/>
          <w:szCs w:val="26"/>
        </w:rPr>
        <w:t>,</w:t>
      </w:r>
    </w:p>
    <w:p w:rsidR="00794811" w:rsidRPr="00022736" w:rsidRDefault="00794811" w:rsidP="0079481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где: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proofErr w:type="spellStart"/>
      <w:r w:rsidRPr="00022736">
        <w:rPr>
          <w:sz w:val="26"/>
          <w:szCs w:val="26"/>
        </w:rPr>
        <w:t>Qi</w:t>
      </w:r>
      <w:proofErr w:type="spellEnd"/>
      <w:r w:rsidRPr="00022736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весовое значение i-</w:t>
      </w:r>
      <w:proofErr w:type="spellStart"/>
      <w:r w:rsidRPr="00022736">
        <w:rPr>
          <w:sz w:val="26"/>
          <w:szCs w:val="26"/>
        </w:rPr>
        <w:t>го</w:t>
      </w:r>
      <w:proofErr w:type="spellEnd"/>
      <w:r w:rsidRPr="00022736">
        <w:rPr>
          <w:sz w:val="26"/>
          <w:szCs w:val="26"/>
        </w:rPr>
        <w:t xml:space="preserve"> критерия;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proofErr w:type="spellStart"/>
      <w:r w:rsidRPr="00022736">
        <w:rPr>
          <w:sz w:val="26"/>
          <w:szCs w:val="26"/>
        </w:rPr>
        <w:t>Fin</w:t>
      </w:r>
      <w:proofErr w:type="spellEnd"/>
      <w:r w:rsidRPr="00022736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количество баллов, присвоенных n-</w:t>
      </w:r>
      <w:proofErr w:type="spellStart"/>
      <w:r w:rsidRPr="00022736">
        <w:rPr>
          <w:sz w:val="26"/>
          <w:szCs w:val="26"/>
        </w:rPr>
        <w:t>му</w:t>
      </w:r>
      <w:proofErr w:type="spellEnd"/>
      <w:r w:rsidRPr="00022736">
        <w:rPr>
          <w:sz w:val="26"/>
          <w:szCs w:val="26"/>
        </w:rPr>
        <w:t xml:space="preserve"> участнику отбора по i-</w:t>
      </w:r>
      <w:proofErr w:type="spellStart"/>
      <w:r w:rsidRPr="00022736">
        <w:rPr>
          <w:sz w:val="26"/>
          <w:szCs w:val="26"/>
        </w:rPr>
        <w:t>му</w:t>
      </w:r>
      <w:proofErr w:type="spellEnd"/>
      <w:r w:rsidRPr="00022736">
        <w:rPr>
          <w:sz w:val="26"/>
          <w:szCs w:val="26"/>
        </w:rPr>
        <w:t xml:space="preserve"> критерию.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51. </w:t>
      </w:r>
      <w:r w:rsidRPr="00022736">
        <w:rPr>
          <w:sz w:val="26"/>
          <w:szCs w:val="26"/>
        </w:rPr>
        <w:t xml:space="preserve">Количество баллов, присваиваемых участнику отбора по каждому критерию и по заявке в целом, определяется как среднее арифметическое значение количества баллов, полученных по результатам оценки заявки </w:t>
      </w:r>
      <w:r w:rsidRPr="00E44890">
        <w:rPr>
          <w:sz w:val="26"/>
          <w:szCs w:val="26"/>
        </w:rPr>
        <w:t xml:space="preserve">членами </w:t>
      </w:r>
      <w:r w:rsidRPr="00022736">
        <w:rPr>
          <w:sz w:val="26"/>
          <w:szCs w:val="26"/>
        </w:rPr>
        <w:t>комиссии. При этом среднее арифметическое количество баллов определяется путем суммирования баллов, присвоенных каждым членом конкурсной комиссии, и деления на количество членов комиссии.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52.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Минимальный проходной балл, который необходимо набрать по результатам оценки заявок участникам отбора для признания их победителями отбора, составляет </w:t>
      </w:r>
      <w:r>
        <w:rPr>
          <w:sz w:val="26"/>
          <w:szCs w:val="26"/>
        </w:rPr>
        <w:t>32</w:t>
      </w:r>
      <w:r w:rsidRPr="00051B11">
        <w:rPr>
          <w:sz w:val="26"/>
          <w:szCs w:val="26"/>
        </w:rPr>
        <w:t xml:space="preserve"> балла</w:t>
      </w:r>
      <w:r w:rsidRPr="00022736">
        <w:rPr>
          <w:sz w:val="26"/>
          <w:szCs w:val="26"/>
        </w:rPr>
        <w:t>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53.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На стадии оценки заявок основаниями для отклонения заявки являются: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53.1.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Несоответствие участника отбора получателей грантов требованиям, указанным в объявлении;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53.2.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Недостоверность информации, содержащейся в документах, представленных в составе заявки;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53.3.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Заявка, набравшая по результатам оценки поданных участниками отбора заявок балл меньший, чем указанный </w:t>
      </w:r>
      <w:r w:rsidRPr="00CC7A83">
        <w:rPr>
          <w:sz w:val="26"/>
          <w:szCs w:val="26"/>
        </w:rPr>
        <w:t>в пункте 52 настоящего Порядка.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54.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>По итогам рассмотрения и оценки заявок, электронных копий, прилагаемых к ним документов и материалов в системе "Электронный бюджет" конкурсная комиссия формирует итоговый ранжированный список участников отбора (далее – рейтинг), который подписывается председателем конкурсной комиссии.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Рейтинг поступивших заявок осуществляется по мере уменьшения полученных баллов по итогам оценки заявок и очередности поступления заявок в случае равенства количества полученных баллов.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55.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 xml:space="preserve">Победителем отбора признается участник отбора, </w:t>
      </w:r>
      <w:r w:rsidRPr="00CC7A83">
        <w:rPr>
          <w:rFonts w:eastAsiaTheme="minorHAnsi"/>
          <w:sz w:val="26"/>
          <w:szCs w:val="26"/>
          <w:lang w:eastAsia="en-US"/>
        </w:rPr>
        <w:t>набравший наибольшее количество баллов,</w:t>
      </w:r>
      <w:r w:rsidRPr="00CC7A83">
        <w:rPr>
          <w:sz w:val="26"/>
          <w:szCs w:val="26"/>
        </w:rPr>
        <w:t xml:space="preserve"> включенный в рейтинг, сформированный конкурсной комиссией по результатам ранжирования поступивших заявок в пределах объема </w:t>
      </w:r>
      <w:r w:rsidRPr="00CC7A83">
        <w:rPr>
          <w:sz w:val="26"/>
          <w:szCs w:val="26"/>
        </w:rPr>
        <w:lastRenderedPageBreak/>
        <w:t>распределяемого гранта, в соответствии с условиями и требованиями, указанными в объявлении.</w:t>
      </w:r>
    </w:p>
    <w:p w:rsidR="00794811" w:rsidRPr="00CC7A8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56.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>Если по результатам рассмотрения и оценки заявок единственная заявка была признана соответствующей требованиям, установленным в объявлении, участник отбора, подавший такую заявку, признается победителем отбора.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C7A83">
        <w:rPr>
          <w:sz w:val="26"/>
          <w:szCs w:val="26"/>
        </w:rPr>
        <w:t>57.</w:t>
      </w:r>
      <w:r w:rsidRPr="00CC7A83">
        <w:rPr>
          <w:sz w:val="26"/>
          <w:szCs w:val="26"/>
          <w:lang w:val="en-US"/>
        </w:rPr>
        <w:t> </w:t>
      </w:r>
      <w:r w:rsidRPr="00CC7A83">
        <w:rPr>
          <w:sz w:val="26"/>
          <w:szCs w:val="26"/>
        </w:rPr>
        <w:t xml:space="preserve">Участник отбора, набравший по результатам оценки поданных участниками отбора заявок балл меньший, чем указанный в пункте 52 настоящего Порядка, </w:t>
      </w:r>
      <w:r w:rsidRPr="00CC7A83">
        <w:rPr>
          <w:sz w:val="26"/>
          <w:szCs w:val="26"/>
        </w:rPr>
        <w:br/>
        <w:t>не признается победителем отбора в соответствии с пунктом 55 настоящего</w:t>
      </w:r>
      <w:r w:rsidRPr="00022736">
        <w:rPr>
          <w:sz w:val="26"/>
          <w:szCs w:val="26"/>
        </w:rPr>
        <w:t xml:space="preserve"> Порядка.</w:t>
      </w:r>
    </w:p>
    <w:p w:rsidR="00794811" w:rsidRPr="00783C60" w:rsidRDefault="00794811" w:rsidP="00794811">
      <w:pPr>
        <w:widowControl w:val="0"/>
        <w:autoSpaceDE w:val="0"/>
        <w:autoSpaceDN w:val="0"/>
        <w:ind w:firstLine="709"/>
        <w:jc w:val="both"/>
        <w:rPr>
          <w:strike/>
          <w:sz w:val="26"/>
          <w:szCs w:val="26"/>
        </w:rPr>
      </w:pPr>
      <w:r w:rsidRPr="00022736">
        <w:rPr>
          <w:sz w:val="26"/>
          <w:szCs w:val="26"/>
        </w:rPr>
        <w:t>58.</w:t>
      </w:r>
      <w:r w:rsidRPr="00022736"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Победителю отбора</w:t>
      </w:r>
      <w:r w:rsidRPr="00B12C01">
        <w:rPr>
          <w:sz w:val="26"/>
          <w:szCs w:val="26"/>
        </w:rPr>
        <w:t xml:space="preserve">, которому присвоен первый порядковый номер в рейтинге, распределяется размер гранта, равный значению размера, указанному им в заявке, но не выше максимального размера гранта, </w:t>
      </w:r>
      <w:r w:rsidRPr="00783C60">
        <w:rPr>
          <w:sz w:val="26"/>
          <w:szCs w:val="26"/>
        </w:rPr>
        <w:t>определенного пунктом 65 настоящего Порядка.</w:t>
      </w:r>
    </w:p>
    <w:p w:rsidR="00794811" w:rsidRPr="00783C60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783C60">
        <w:rPr>
          <w:sz w:val="26"/>
          <w:szCs w:val="26"/>
        </w:rPr>
        <w:t>59.</w:t>
      </w:r>
      <w:r w:rsidRPr="00783C60">
        <w:rPr>
          <w:sz w:val="26"/>
          <w:szCs w:val="26"/>
          <w:lang w:val="en-US"/>
        </w:rPr>
        <w:t> </w:t>
      </w:r>
      <w:r w:rsidRPr="00783C60">
        <w:rPr>
          <w:sz w:val="26"/>
          <w:szCs w:val="26"/>
        </w:rPr>
        <w:t xml:space="preserve">Отдел в целях завершения отбора и определения победителей отбора </w:t>
      </w:r>
      <w:r w:rsidRPr="00783C60">
        <w:rPr>
          <w:sz w:val="26"/>
          <w:szCs w:val="26"/>
        </w:rPr>
        <w:br/>
        <w:t>не позднее 1 дня, следующего за днем формирования рейтинга заявок участников отбора, в соответствии с пунктом 55 настоящего Порядка формирует протокол подведения итогов отбора.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783C60">
        <w:rPr>
          <w:sz w:val="26"/>
          <w:szCs w:val="26"/>
        </w:rPr>
        <w:t>60.</w:t>
      </w:r>
      <w:r w:rsidRPr="00783C60">
        <w:rPr>
          <w:sz w:val="26"/>
          <w:szCs w:val="26"/>
          <w:lang w:val="en-US"/>
        </w:rPr>
        <w:t> </w:t>
      </w:r>
      <w:r w:rsidRPr="00783C60">
        <w:rPr>
          <w:sz w:val="26"/>
          <w:szCs w:val="26"/>
        </w:rPr>
        <w:t>Протокол подведения итогов формируется на едином портале автоматически</w:t>
      </w:r>
      <w:r w:rsidRPr="00022736">
        <w:rPr>
          <w:sz w:val="26"/>
          <w:szCs w:val="26"/>
        </w:rPr>
        <w:t xml:space="preserve"> на основании результатов определения победителей отбора, подписывается усиленной квалифицированной электронной подписью председателя конкурсной комиссии и членами конкурсной комиссии, а также размещается на едином портале не позднее 1 рабочего дня, следующего за днем его подписания, и на официальном сайте главного распорядителя бюджетных средств не позднее 14 календарного дня, следующего за днем определения победителей отбора.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6</w:t>
      </w:r>
      <w:r>
        <w:rPr>
          <w:sz w:val="26"/>
          <w:szCs w:val="26"/>
        </w:rPr>
        <w:t>1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Протокол подведения итогов включает следующие сведения: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61</w:t>
      </w:r>
      <w:r w:rsidRPr="00022736">
        <w:rPr>
          <w:sz w:val="26"/>
          <w:szCs w:val="26"/>
        </w:rPr>
        <w:t>.1.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Дата, время и место проведения рассмотрения заявок;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61</w:t>
      </w:r>
      <w:r w:rsidRPr="00022736">
        <w:rPr>
          <w:sz w:val="26"/>
          <w:szCs w:val="26"/>
        </w:rPr>
        <w:t>.2.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Дата, время и место оценки заявок;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61</w:t>
      </w:r>
      <w:r w:rsidRPr="00022736">
        <w:rPr>
          <w:sz w:val="26"/>
          <w:szCs w:val="26"/>
        </w:rPr>
        <w:t>.3.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Информация об участниках отбора, заявки которых были рассмотрены;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61</w:t>
      </w:r>
      <w:r w:rsidRPr="00022736">
        <w:rPr>
          <w:sz w:val="26"/>
          <w:szCs w:val="26"/>
        </w:rPr>
        <w:t>.4.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Информация об участниках отбора, заявки которых были отклонены, </w:t>
      </w:r>
      <w:r w:rsidRPr="00022736">
        <w:rPr>
          <w:sz w:val="26"/>
          <w:szCs w:val="26"/>
        </w:rPr>
        <w:br/>
        <w:t xml:space="preserve">с указанием причин их отклонения, в том числе положений объявления, которым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не соответствуют заявки;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61</w:t>
      </w:r>
      <w:r w:rsidRPr="00022736">
        <w:rPr>
          <w:sz w:val="26"/>
          <w:szCs w:val="26"/>
        </w:rPr>
        <w:t>.5.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Последовательность оценки заявок, присвоенные заявкам значения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по каждому из предусмотренных критериев оценки, показателей критериев оценки, принятое на основании результатов оценки заявок решение о присвоении заявкам порядковых номеров;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61</w:t>
      </w:r>
      <w:r w:rsidRPr="00022736">
        <w:rPr>
          <w:sz w:val="26"/>
          <w:szCs w:val="26"/>
        </w:rPr>
        <w:t>.6.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Наименование получателя грантов, с которым заключается Договор, </w:t>
      </w:r>
      <w:r w:rsidRPr="00022736">
        <w:rPr>
          <w:sz w:val="26"/>
          <w:szCs w:val="26"/>
        </w:rPr>
        <w:br/>
        <w:t>и размер предоставляемого ему гранта.</w:t>
      </w:r>
    </w:p>
    <w:p w:rsidR="00794811" w:rsidRPr="00783C60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6</w:t>
      </w:r>
      <w:r>
        <w:rPr>
          <w:sz w:val="26"/>
          <w:szCs w:val="26"/>
        </w:rPr>
        <w:t>2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При указании в протоколе подведения итогов отбора размера гранта, предусмотренного для предоставления участнику отбора в </w:t>
      </w:r>
      <w:r w:rsidRPr="00783C60">
        <w:rPr>
          <w:sz w:val="26"/>
          <w:szCs w:val="26"/>
        </w:rPr>
        <w:t>соответствии пунктом 65 настоящего Порядка, главный распорядитель бюджетных средств корректирует размер гранта, предусмотренный для предоставления участника отбора, но не выше размера, указанного в заявке.</w:t>
      </w:r>
    </w:p>
    <w:p w:rsidR="00794811" w:rsidRPr="00783C60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783C60">
        <w:rPr>
          <w:sz w:val="26"/>
          <w:szCs w:val="26"/>
        </w:rPr>
        <w:t>63.</w:t>
      </w:r>
      <w:r w:rsidRPr="00783C60">
        <w:rPr>
          <w:sz w:val="26"/>
          <w:szCs w:val="26"/>
          <w:lang w:val="en-US"/>
        </w:rPr>
        <w:t> </w:t>
      </w:r>
      <w:r w:rsidRPr="00783C60">
        <w:rPr>
          <w:sz w:val="26"/>
          <w:szCs w:val="26"/>
        </w:rPr>
        <w:t>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изменений.</w:t>
      </w:r>
    </w:p>
    <w:p w:rsidR="00794811" w:rsidRDefault="00794811" w:rsidP="0079481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000FBC" w:rsidRPr="00783C60" w:rsidRDefault="00000FBC" w:rsidP="0079481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794811" w:rsidRPr="00783C60" w:rsidRDefault="00794811" w:rsidP="00794811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783C60">
        <w:rPr>
          <w:sz w:val="26"/>
          <w:szCs w:val="26"/>
        </w:rPr>
        <w:lastRenderedPageBreak/>
        <w:t>III. Условия и порядок предоставления гранта</w:t>
      </w:r>
    </w:p>
    <w:p w:rsidR="00794811" w:rsidRPr="00783C60" w:rsidRDefault="00794811" w:rsidP="0079481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794811" w:rsidRPr="00783C60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783C60">
        <w:rPr>
          <w:sz w:val="26"/>
          <w:szCs w:val="26"/>
        </w:rPr>
        <w:t>64.</w:t>
      </w:r>
      <w:r w:rsidRPr="00783C60">
        <w:rPr>
          <w:sz w:val="26"/>
          <w:szCs w:val="26"/>
          <w:lang w:val="en-US"/>
        </w:rPr>
        <w:t> </w:t>
      </w:r>
      <w:r w:rsidRPr="00783C60">
        <w:rPr>
          <w:sz w:val="26"/>
          <w:szCs w:val="26"/>
        </w:rPr>
        <w:t xml:space="preserve">Грант предоставляется при условии </w:t>
      </w:r>
      <w:proofErr w:type="spellStart"/>
      <w:r w:rsidRPr="00783C60">
        <w:rPr>
          <w:sz w:val="26"/>
          <w:szCs w:val="26"/>
        </w:rPr>
        <w:t>софинансирования</w:t>
      </w:r>
      <w:proofErr w:type="spellEnd"/>
      <w:r w:rsidRPr="00783C60">
        <w:rPr>
          <w:sz w:val="26"/>
          <w:szCs w:val="26"/>
        </w:rPr>
        <w:t xml:space="preserve"> участнику отбора, намеренному вложить собственные средства на приобретение автолавки, в размере не менее 5 % от размера запрашиваемого гранта, указанного в заявке. 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783C60">
        <w:rPr>
          <w:sz w:val="26"/>
          <w:szCs w:val="26"/>
        </w:rPr>
        <w:t>65.</w:t>
      </w:r>
      <w:r w:rsidRPr="00783C60">
        <w:rPr>
          <w:sz w:val="26"/>
          <w:szCs w:val="26"/>
          <w:lang w:val="en-US"/>
        </w:rPr>
        <w:t> </w:t>
      </w:r>
      <w:r w:rsidRPr="00783C60">
        <w:rPr>
          <w:sz w:val="26"/>
          <w:szCs w:val="26"/>
        </w:rPr>
        <w:t>Максимальный размер гранта составляет не более 95 % от общей суммы затрат, указанной в заявке, но не более 4 000 000 (Четыре миллиона) рублей.</w:t>
      </w:r>
    </w:p>
    <w:p w:rsidR="00794811" w:rsidRPr="00971D9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971D93">
        <w:rPr>
          <w:sz w:val="26"/>
          <w:szCs w:val="26"/>
        </w:rPr>
        <w:t>Победител</w:t>
      </w:r>
      <w:r>
        <w:rPr>
          <w:sz w:val="26"/>
          <w:szCs w:val="26"/>
        </w:rPr>
        <w:t>ю</w:t>
      </w:r>
      <w:r w:rsidRPr="00971D93">
        <w:rPr>
          <w:sz w:val="26"/>
          <w:szCs w:val="26"/>
        </w:rPr>
        <w:t xml:space="preserve"> отбора предоставляется грант в размере, указанном в заявке, </w:t>
      </w:r>
      <w:r w:rsidRPr="00971D93">
        <w:rPr>
          <w:sz w:val="26"/>
          <w:szCs w:val="26"/>
        </w:rPr>
        <w:br/>
        <w:t>но не превышающем максимального размера, установленного абзацем первым настоящего пункта.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6</w:t>
      </w:r>
      <w:r>
        <w:rPr>
          <w:sz w:val="26"/>
          <w:szCs w:val="26"/>
        </w:rPr>
        <w:t>6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Грант предоставляется в целях финансового обеспечения </w:t>
      </w:r>
      <w:r w:rsidRPr="00F4709B">
        <w:rPr>
          <w:sz w:val="26"/>
          <w:szCs w:val="26"/>
        </w:rPr>
        <w:t xml:space="preserve">на приобретение </w:t>
      </w:r>
      <w:r>
        <w:rPr>
          <w:sz w:val="26"/>
          <w:szCs w:val="26"/>
        </w:rPr>
        <w:t xml:space="preserve">новой </w:t>
      </w:r>
      <w:r w:rsidRPr="00F4709B">
        <w:rPr>
          <w:sz w:val="26"/>
          <w:szCs w:val="26"/>
        </w:rPr>
        <w:t>автолавки, оснащенной торговым оборудованием</w:t>
      </w:r>
      <w:r w:rsidRPr="00022736">
        <w:rPr>
          <w:sz w:val="26"/>
          <w:szCs w:val="26"/>
        </w:rPr>
        <w:t>.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37032">
        <w:rPr>
          <w:sz w:val="26"/>
          <w:szCs w:val="26"/>
        </w:rPr>
        <w:t>Приобретаемая автолавка должна быть нов</w:t>
      </w:r>
      <w:r>
        <w:rPr>
          <w:sz w:val="26"/>
          <w:szCs w:val="26"/>
        </w:rPr>
        <w:t>ой</w:t>
      </w:r>
      <w:r w:rsidRPr="00B37032">
        <w:rPr>
          <w:sz w:val="26"/>
          <w:szCs w:val="26"/>
        </w:rPr>
        <w:t>, котор</w:t>
      </w:r>
      <w:r>
        <w:rPr>
          <w:sz w:val="26"/>
          <w:szCs w:val="26"/>
        </w:rPr>
        <w:t>ая</w:t>
      </w:r>
      <w:r w:rsidRPr="00B37032">
        <w:rPr>
          <w:sz w:val="26"/>
          <w:szCs w:val="26"/>
        </w:rPr>
        <w:t xml:space="preserve"> не был</w:t>
      </w:r>
      <w:r>
        <w:rPr>
          <w:sz w:val="26"/>
          <w:szCs w:val="26"/>
        </w:rPr>
        <w:t>а</w:t>
      </w:r>
      <w:r w:rsidRPr="00B37032">
        <w:rPr>
          <w:sz w:val="26"/>
          <w:szCs w:val="26"/>
        </w:rPr>
        <w:t xml:space="preserve"> в употреблении, не проходил</w:t>
      </w:r>
      <w:r>
        <w:rPr>
          <w:sz w:val="26"/>
          <w:szCs w:val="26"/>
        </w:rPr>
        <w:t>а</w:t>
      </w:r>
      <w:r w:rsidRPr="00B37032">
        <w:rPr>
          <w:sz w:val="26"/>
          <w:szCs w:val="26"/>
        </w:rPr>
        <w:t xml:space="preserve"> ремонт, в том числе не был</w:t>
      </w:r>
      <w:r>
        <w:rPr>
          <w:sz w:val="26"/>
          <w:szCs w:val="26"/>
        </w:rPr>
        <w:t>а</w:t>
      </w:r>
      <w:r w:rsidRPr="00B37032">
        <w:rPr>
          <w:sz w:val="26"/>
          <w:szCs w:val="26"/>
        </w:rPr>
        <w:t xml:space="preserve"> восстановлен</w:t>
      </w:r>
      <w:r>
        <w:rPr>
          <w:sz w:val="26"/>
          <w:szCs w:val="26"/>
        </w:rPr>
        <w:t>а</w:t>
      </w:r>
      <w:r w:rsidRPr="00B37032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и </w:t>
      </w:r>
      <w:r w:rsidRPr="00B37032">
        <w:rPr>
          <w:sz w:val="26"/>
          <w:szCs w:val="26"/>
        </w:rPr>
        <w:t xml:space="preserve">не осуществлялась замена </w:t>
      </w:r>
      <w:r>
        <w:rPr>
          <w:sz w:val="26"/>
          <w:szCs w:val="26"/>
        </w:rPr>
        <w:t xml:space="preserve">ее </w:t>
      </w:r>
      <w:r w:rsidRPr="00B37032">
        <w:rPr>
          <w:sz w:val="26"/>
          <w:szCs w:val="26"/>
        </w:rPr>
        <w:t>составных частей</w:t>
      </w:r>
      <w:r>
        <w:rPr>
          <w:sz w:val="26"/>
          <w:szCs w:val="26"/>
        </w:rPr>
        <w:t>.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914FB6">
        <w:rPr>
          <w:sz w:val="26"/>
          <w:szCs w:val="26"/>
        </w:rPr>
        <w:t>Автолавка должна отвечать санитарно-эпидемиологическим требованиям, предъявляемым к перевозке и реализации пищевых продуктов.</w:t>
      </w:r>
    </w:p>
    <w:p w:rsidR="00794811" w:rsidRDefault="00794811" w:rsidP="0079481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Внешний вид автолавки должен соответствовать требованиям, установленным Порядком </w:t>
      </w:r>
      <w:r>
        <w:rPr>
          <w:rFonts w:eastAsiaTheme="minorHAnsi"/>
          <w:sz w:val="26"/>
          <w:szCs w:val="26"/>
          <w:lang w:eastAsia="en-US"/>
        </w:rPr>
        <w:t>размещения нестационарных торговых объектов на территории муниципального образования "Городской округ "Город Нарьян-Мар", утвержденным п</w:t>
      </w:r>
      <w:r w:rsidRPr="00850112">
        <w:rPr>
          <w:rFonts w:eastAsiaTheme="minorHAnsi"/>
          <w:sz w:val="26"/>
          <w:szCs w:val="26"/>
          <w:lang w:eastAsia="en-US"/>
        </w:rPr>
        <w:t>остановление</w:t>
      </w:r>
      <w:r>
        <w:rPr>
          <w:rFonts w:eastAsiaTheme="minorHAnsi"/>
          <w:sz w:val="26"/>
          <w:szCs w:val="26"/>
          <w:lang w:eastAsia="en-US"/>
        </w:rPr>
        <w:t>м</w:t>
      </w:r>
      <w:r w:rsidRPr="00850112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А</w:t>
      </w:r>
      <w:r w:rsidRPr="00850112">
        <w:rPr>
          <w:rFonts w:eastAsiaTheme="minorHAnsi"/>
          <w:sz w:val="26"/>
          <w:szCs w:val="26"/>
          <w:lang w:eastAsia="en-US"/>
        </w:rPr>
        <w:t xml:space="preserve">дминистрации МО "Городской округ "Город Нарьян-Мар" </w:t>
      </w:r>
      <w:r w:rsidR="00000FBC">
        <w:rPr>
          <w:rFonts w:eastAsiaTheme="minorHAnsi"/>
          <w:sz w:val="26"/>
          <w:szCs w:val="26"/>
          <w:lang w:eastAsia="en-US"/>
        </w:rPr>
        <w:br/>
      </w:r>
      <w:r w:rsidRPr="00850112">
        <w:rPr>
          <w:rFonts w:eastAsiaTheme="minorHAnsi"/>
          <w:sz w:val="26"/>
          <w:szCs w:val="26"/>
          <w:lang w:eastAsia="en-US"/>
        </w:rPr>
        <w:t xml:space="preserve">от 08.07.2025 </w:t>
      </w:r>
      <w:r>
        <w:rPr>
          <w:rFonts w:eastAsiaTheme="minorHAnsi"/>
          <w:sz w:val="26"/>
          <w:szCs w:val="26"/>
          <w:lang w:eastAsia="en-US"/>
        </w:rPr>
        <w:t>№</w:t>
      </w:r>
      <w:r w:rsidRPr="00850112">
        <w:rPr>
          <w:rFonts w:eastAsiaTheme="minorHAnsi"/>
          <w:sz w:val="26"/>
          <w:szCs w:val="26"/>
          <w:lang w:eastAsia="en-US"/>
        </w:rPr>
        <w:t xml:space="preserve"> 978</w:t>
      </w:r>
      <w:r>
        <w:rPr>
          <w:rFonts w:eastAsiaTheme="minorHAnsi"/>
          <w:sz w:val="26"/>
          <w:szCs w:val="26"/>
          <w:lang w:eastAsia="en-US"/>
        </w:rPr>
        <w:t xml:space="preserve"> (далее – Порядок размещения объекта) и пунктам 3.5 и 4 настоящего Порядка.</w:t>
      </w:r>
    </w:p>
    <w:p w:rsidR="00794811" w:rsidRDefault="00794811" w:rsidP="0079481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Согласование внешнего вида автолавки производится в соответствии </w:t>
      </w:r>
      <w:r w:rsidR="00000FBC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с Порядком размещения объекта до момента ее приобретения. </w:t>
      </w:r>
    </w:p>
    <w:p w:rsidR="00794811" w:rsidRPr="00B37032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37032">
        <w:rPr>
          <w:sz w:val="26"/>
          <w:szCs w:val="26"/>
        </w:rPr>
        <w:t>6</w:t>
      </w:r>
      <w:r>
        <w:rPr>
          <w:sz w:val="26"/>
          <w:szCs w:val="26"/>
        </w:rPr>
        <w:t>7</w:t>
      </w:r>
      <w:r w:rsidRPr="00B37032">
        <w:rPr>
          <w:sz w:val="26"/>
          <w:szCs w:val="26"/>
        </w:rPr>
        <w:t>.</w:t>
      </w:r>
      <w:r w:rsidRPr="00B37032">
        <w:rPr>
          <w:sz w:val="26"/>
          <w:szCs w:val="26"/>
          <w:lang w:val="en-US"/>
        </w:rPr>
        <w:t> </w:t>
      </w:r>
      <w:r w:rsidRPr="00B37032">
        <w:rPr>
          <w:sz w:val="26"/>
          <w:szCs w:val="26"/>
        </w:rPr>
        <w:t>Грант не мо</w:t>
      </w:r>
      <w:r>
        <w:rPr>
          <w:sz w:val="26"/>
          <w:szCs w:val="26"/>
        </w:rPr>
        <w:t>жет быть использован</w:t>
      </w:r>
      <w:r w:rsidRPr="00B37032">
        <w:rPr>
          <w:sz w:val="26"/>
          <w:szCs w:val="26"/>
        </w:rPr>
        <w:t xml:space="preserve"> на приобретение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</w:t>
      </w:r>
      <w:r w:rsidRPr="00B37032">
        <w:rPr>
          <w:sz w:val="26"/>
          <w:szCs w:val="26"/>
        </w:rPr>
        <w:br/>
        <w:t>а также связанных с достижением результатов предоставления этих средств иных операций, определенных настоящим Порядком.</w:t>
      </w:r>
    </w:p>
    <w:p w:rsidR="00794811" w:rsidRPr="00971D93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971D93">
        <w:rPr>
          <w:sz w:val="26"/>
          <w:szCs w:val="26"/>
        </w:rPr>
        <w:t>6</w:t>
      </w:r>
      <w:r>
        <w:rPr>
          <w:sz w:val="26"/>
          <w:szCs w:val="26"/>
        </w:rPr>
        <w:t>8</w:t>
      </w:r>
      <w:r w:rsidRPr="00971D93">
        <w:rPr>
          <w:sz w:val="26"/>
          <w:szCs w:val="26"/>
        </w:rPr>
        <w:t>.</w:t>
      </w:r>
      <w:r w:rsidRPr="00971D93">
        <w:rPr>
          <w:sz w:val="26"/>
          <w:szCs w:val="26"/>
          <w:lang w:val="en-US"/>
        </w:rPr>
        <w:t> </w:t>
      </w:r>
      <w:r w:rsidRPr="00971D93">
        <w:rPr>
          <w:sz w:val="26"/>
          <w:szCs w:val="26"/>
        </w:rPr>
        <w:t xml:space="preserve">Средства гранта, </w:t>
      </w:r>
      <w:r>
        <w:rPr>
          <w:sz w:val="26"/>
          <w:szCs w:val="26"/>
        </w:rPr>
        <w:t xml:space="preserve">а также </w:t>
      </w:r>
      <w:r w:rsidRPr="00971D93">
        <w:rPr>
          <w:sz w:val="26"/>
          <w:szCs w:val="26"/>
        </w:rPr>
        <w:t xml:space="preserve">собственные средства, заявленные в рамках </w:t>
      </w:r>
      <w:proofErr w:type="spellStart"/>
      <w:r w:rsidRPr="00971D93">
        <w:rPr>
          <w:sz w:val="26"/>
          <w:szCs w:val="26"/>
        </w:rPr>
        <w:t>софинансирования</w:t>
      </w:r>
      <w:proofErr w:type="spellEnd"/>
      <w:r w:rsidRPr="00971D93">
        <w:rPr>
          <w:sz w:val="26"/>
          <w:szCs w:val="26"/>
        </w:rPr>
        <w:t xml:space="preserve"> на реализацию проекта, должны быть использованы получателем гранта в течение </w:t>
      </w:r>
      <w:r>
        <w:rPr>
          <w:sz w:val="26"/>
          <w:szCs w:val="26"/>
        </w:rPr>
        <w:t>5 месяцев</w:t>
      </w:r>
      <w:r w:rsidRPr="00971D93">
        <w:rPr>
          <w:sz w:val="26"/>
          <w:szCs w:val="26"/>
        </w:rPr>
        <w:t xml:space="preserve"> с даты заключения Договора.</w:t>
      </w:r>
    </w:p>
    <w:p w:rsidR="00794811" w:rsidRPr="00B37032" w:rsidRDefault="00794811" w:rsidP="0079481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37032">
        <w:rPr>
          <w:sz w:val="26"/>
          <w:szCs w:val="26"/>
        </w:rPr>
        <w:t xml:space="preserve">Получатель </w:t>
      </w:r>
      <w:r>
        <w:rPr>
          <w:sz w:val="26"/>
          <w:szCs w:val="26"/>
        </w:rPr>
        <w:t>г</w:t>
      </w:r>
      <w:r w:rsidRPr="00B37032">
        <w:rPr>
          <w:sz w:val="26"/>
          <w:szCs w:val="26"/>
        </w:rPr>
        <w:t xml:space="preserve">ранта обязан представить документы, подтверждающие, что автолавка является новой (копия паспорта транспортного средства с отметкой о первом владельце, акт приема-передачи от производителя или официального дилера, справка-счет, иные документы по запросу </w:t>
      </w:r>
      <w:r w:rsidRPr="00363C62">
        <w:rPr>
          <w:sz w:val="26"/>
          <w:szCs w:val="26"/>
        </w:rPr>
        <w:t>Администрация муниципального образования "Городской округ "Город Нарьян-Мар"</w:t>
      </w:r>
      <w:r w:rsidRPr="00B37032">
        <w:rPr>
          <w:sz w:val="26"/>
          <w:szCs w:val="26"/>
        </w:rPr>
        <w:t>).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69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Грант предоставляется на основании Договора, заключенного </w:t>
      </w:r>
      <w:r w:rsidRPr="00022736">
        <w:rPr>
          <w:sz w:val="26"/>
          <w:szCs w:val="26"/>
        </w:rPr>
        <w:br/>
        <w:t xml:space="preserve">между Администрацией муниципального образования "Городской округ "Город Нарьян-Мар" и получателем гранта, в соответствии с типовой формой, установленной Управлением финансов Администрации МО "Городской округ "Город Нарьян-Мар" 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Управление финансов), а также в соответствии с условиями и требованиями настоящего Порядка.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7</w:t>
      </w:r>
      <w:r>
        <w:rPr>
          <w:sz w:val="26"/>
          <w:szCs w:val="26"/>
        </w:rPr>
        <w:t>0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В течение </w:t>
      </w:r>
      <w:r>
        <w:rPr>
          <w:sz w:val="26"/>
          <w:szCs w:val="26"/>
        </w:rPr>
        <w:t>3</w:t>
      </w:r>
      <w:r w:rsidRPr="00022736">
        <w:rPr>
          <w:sz w:val="26"/>
          <w:szCs w:val="26"/>
        </w:rPr>
        <w:t xml:space="preserve"> рабочих дней со дня подписания протокола подведения итогов отбора участнику отбора направляется уведомление о подписании Договора на адрес электронной почты, указанный в заявке, или почтовым отправлением, или вручается </w:t>
      </w:r>
      <w:r w:rsidRPr="00022736">
        <w:rPr>
          <w:sz w:val="26"/>
          <w:szCs w:val="26"/>
        </w:rPr>
        <w:lastRenderedPageBreak/>
        <w:t xml:space="preserve">лично участнику отбора под подпись. В срок, указанный в уведомлении, </w:t>
      </w:r>
      <w:r w:rsidRPr="00022736">
        <w:rPr>
          <w:sz w:val="26"/>
          <w:szCs w:val="26"/>
        </w:rPr>
        <w:br/>
        <w:t>но не позднее 1</w:t>
      </w:r>
      <w:r>
        <w:rPr>
          <w:sz w:val="26"/>
          <w:szCs w:val="26"/>
        </w:rPr>
        <w:t>0</w:t>
      </w:r>
      <w:r w:rsidRPr="00022736">
        <w:rPr>
          <w:sz w:val="26"/>
          <w:szCs w:val="26"/>
        </w:rPr>
        <w:t xml:space="preserve"> календарных дней со дня подписания протокола подведения итогов отбора, участник отбора должен заключить Договор с Администрацией муниципального образования "Городской округ "Город Нарьян-Мар".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7</w:t>
      </w:r>
      <w:r>
        <w:rPr>
          <w:sz w:val="26"/>
          <w:szCs w:val="26"/>
        </w:rPr>
        <w:t>1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В случае, если по истечении срока, установленного в </w:t>
      </w:r>
      <w:r w:rsidRPr="00783C60">
        <w:rPr>
          <w:sz w:val="26"/>
          <w:szCs w:val="26"/>
        </w:rPr>
        <w:t>пункте 70 настоящего Порядка, Договор участником отбора не подписан, он признается уклонившимся</w:t>
      </w:r>
      <w:r w:rsidRPr="00022736">
        <w:rPr>
          <w:sz w:val="26"/>
          <w:szCs w:val="26"/>
        </w:rPr>
        <w:br/>
        <w:t>от подписания Договора, грант ему не предоставляется.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В этом случае право заключения Договора переходит к следующему из числа участников отбора, имеющих право на получение гранта, заявка которого </w:t>
      </w:r>
      <w:r w:rsidRPr="00022736">
        <w:rPr>
          <w:sz w:val="26"/>
          <w:szCs w:val="26"/>
        </w:rPr>
        <w:br/>
        <w:t>по результатам рассмотрения и оценки имеет следующий наивысший балл.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7</w:t>
      </w:r>
      <w:r>
        <w:rPr>
          <w:sz w:val="26"/>
          <w:szCs w:val="26"/>
        </w:rPr>
        <w:t>2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Договор заключается на срок </w:t>
      </w:r>
      <w:r>
        <w:rPr>
          <w:sz w:val="26"/>
          <w:szCs w:val="26"/>
        </w:rPr>
        <w:t>5 лет</w:t>
      </w:r>
      <w:r w:rsidRPr="00022736">
        <w:rPr>
          <w:sz w:val="26"/>
          <w:szCs w:val="26"/>
        </w:rPr>
        <w:t>, при этом окончание срока действия не влечет прекращения обязательств по нему.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7</w:t>
      </w:r>
      <w:r>
        <w:rPr>
          <w:sz w:val="26"/>
          <w:szCs w:val="26"/>
        </w:rPr>
        <w:t>3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Главный распорядитель бюджетных средств может отказаться </w:t>
      </w:r>
      <w:r w:rsidRPr="00022736">
        <w:rPr>
          <w:sz w:val="26"/>
          <w:szCs w:val="26"/>
        </w:rPr>
        <w:br/>
        <w:t xml:space="preserve">от заключения Договора с получателем гранта в случае обнаружения факта несоответствия получателя гранта требованиям, указанным в настоящем Порядке,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или представления получателем гранта недостоверной информации.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7</w:t>
      </w:r>
      <w:r>
        <w:rPr>
          <w:sz w:val="26"/>
          <w:szCs w:val="26"/>
        </w:rPr>
        <w:t>4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Договором предусматриваются цели, условия и порядок предоставления гранта; согласие получателя гранта на осуществление главным распорядителем бюджетных средств и органом муниципального финансового контроля проверок соблюдения им условий, целей и порядка предоставления гранта; показатели результативности (с установлением их значений на период заключения Договора); порядок возврата гранта в случае нарушения условий, установленных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 xml:space="preserve">при предоставлении гранта; условие, при котором в случае уменьшения главному распорядителю бюджетных средств ранее доведенных лимитов бюджетных обязательств, приводящее к невозможности предоставления гранта в размере, определенном в Договоре; условия о согласовании новых условий Договора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 xml:space="preserve">или о расторжении соглашения при </w:t>
      </w:r>
      <w:proofErr w:type="spellStart"/>
      <w:r w:rsidRPr="00022736">
        <w:rPr>
          <w:sz w:val="26"/>
          <w:szCs w:val="26"/>
        </w:rPr>
        <w:t>недостижении</w:t>
      </w:r>
      <w:proofErr w:type="spellEnd"/>
      <w:r w:rsidRPr="00022736">
        <w:rPr>
          <w:sz w:val="26"/>
          <w:szCs w:val="26"/>
        </w:rPr>
        <w:t xml:space="preserve"> согласования по новым условиям.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7</w:t>
      </w:r>
      <w:r>
        <w:rPr>
          <w:sz w:val="26"/>
          <w:szCs w:val="26"/>
        </w:rPr>
        <w:t>5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Изменение Договора осуществляется по инициативе сторон и оформляется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 xml:space="preserve">в виде дополнительного соглашения к Договору, в том числе дополнительного соглашения о расторжении Договора (при необходимости), которое является его неотъемлемой частью, по </w:t>
      </w:r>
      <w:r>
        <w:rPr>
          <w:sz w:val="26"/>
          <w:szCs w:val="26"/>
        </w:rPr>
        <w:t xml:space="preserve">типовой </w:t>
      </w:r>
      <w:r w:rsidRPr="00022736">
        <w:rPr>
          <w:sz w:val="26"/>
          <w:szCs w:val="26"/>
        </w:rPr>
        <w:t>форме, установленной Управлением финансов.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7</w:t>
      </w:r>
      <w:r>
        <w:rPr>
          <w:sz w:val="26"/>
          <w:szCs w:val="26"/>
        </w:rPr>
        <w:t>6</w:t>
      </w:r>
      <w:r w:rsidRPr="00022736">
        <w:rPr>
          <w:sz w:val="26"/>
          <w:szCs w:val="26"/>
        </w:rPr>
        <w:t>. Договор, заключенный между Администрацией муниципального образования "Городской округ "Город Нарьян-Мар" и победителем отбора, является основанием для принятия решения о предоставлении гранта.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7</w:t>
      </w:r>
      <w:r>
        <w:rPr>
          <w:sz w:val="26"/>
          <w:szCs w:val="26"/>
        </w:rPr>
        <w:t>7</w:t>
      </w:r>
      <w:r w:rsidRPr="00022736">
        <w:rPr>
          <w:sz w:val="26"/>
          <w:szCs w:val="26"/>
        </w:rPr>
        <w:t>. Решение о предоставлении гранта оформляется распоряжением Администрации муниципального образования "Городской округ "Город Нарьян-Мар" о предоставлении гранта. Отдел в течение 5 рабочих дней со дня заключения Соглашения обеспечивает подготовку соответствующего распоряжения.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7</w:t>
      </w:r>
      <w:r>
        <w:rPr>
          <w:sz w:val="26"/>
          <w:szCs w:val="26"/>
        </w:rPr>
        <w:t>8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Главный распорядитель бюджетных средств не позднее 10 рабочего дня, следующего за днем принятия решения о предоставлении гранта, указанного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 xml:space="preserve">в </w:t>
      </w:r>
      <w:r w:rsidRPr="00783C60">
        <w:rPr>
          <w:sz w:val="26"/>
          <w:szCs w:val="26"/>
        </w:rPr>
        <w:t>пункте 76 настоящего Порядка, перечисляет грант на расчетный счет получателя гранта, открытый</w:t>
      </w:r>
      <w:r w:rsidRPr="00022736">
        <w:rPr>
          <w:sz w:val="26"/>
          <w:szCs w:val="26"/>
        </w:rPr>
        <w:t xml:space="preserve"> в учреждениях Центрального банка Российской Федерации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или кредитной организации, по реквизитам, указанным в Договоре.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79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Грант считается предоставленным в день списания средств со счета Администрации муниципального образования "Городской округ "Город Нарьян-Мар" на расчетный счет получателя гранта.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8</w:t>
      </w:r>
      <w:r>
        <w:rPr>
          <w:sz w:val="26"/>
          <w:szCs w:val="26"/>
        </w:rPr>
        <w:t>0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При реорганизации получателя гранта, являющегося юридическим лицом, </w:t>
      </w:r>
      <w:r w:rsidRPr="00022736">
        <w:rPr>
          <w:sz w:val="26"/>
          <w:szCs w:val="26"/>
        </w:rPr>
        <w:br/>
        <w:t xml:space="preserve">в форме слияния, присоединения или преобразования в Договор вносятся изменения </w:t>
      </w:r>
      <w:r w:rsidRPr="00022736">
        <w:rPr>
          <w:sz w:val="26"/>
          <w:szCs w:val="26"/>
        </w:rPr>
        <w:lastRenderedPageBreak/>
        <w:t xml:space="preserve">путем заключения дополнительного соглашения к Договору в части перемены лица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в обязательстве с указанием в соглашении к Договору юридического лица, являющегося правопреемником.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8</w:t>
      </w:r>
      <w:r>
        <w:rPr>
          <w:sz w:val="26"/>
          <w:szCs w:val="26"/>
        </w:rPr>
        <w:t>1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При реорганизации получателя гранта, являющегося юридическим лицом, </w:t>
      </w:r>
      <w:r w:rsidRPr="00022736">
        <w:rPr>
          <w:sz w:val="26"/>
          <w:szCs w:val="26"/>
        </w:rPr>
        <w:br/>
        <w:t xml:space="preserve">в форме разделения, выделения, а также при ликвидации получателя гранта, являющегося юридическим лицом, или прекращения деятельности получателя гранта,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Федерации), Договор расторгается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 xml:space="preserve">с формированием уведомления о расторжении Договора в одностороннем порядке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и акта об исполнении обязательств по Договору с отражением информации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 xml:space="preserve"> о не исполненных получателем гранта обязательствах и возврате гранта в окружной бюджет в соответствии с требованиями, установленными настоящим Порядком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и Договором.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8</w:t>
      </w:r>
      <w:r>
        <w:rPr>
          <w:sz w:val="26"/>
          <w:szCs w:val="26"/>
        </w:rPr>
        <w:t>2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При прекращении деятельности получателя гранта, являющегося индивидуальным предпринимателем, осуществляющим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Федерации, передающего свои права другому гражданину в соответствии со статьей 18 Федерального закона </w:t>
      </w:r>
      <w:r w:rsidRPr="00022736">
        <w:rPr>
          <w:sz w:val="26"/>
          <w:szCs w:val="26"/>
        </w:rPr>
        <w:br/>
        <w:t xml:space="preserve">"О крестьянском (фермерском) хозяйстве", в Договор вносятся изменения путем заключения дополнительного соглашения к Договору в части перемены лица </w:t>
      </w:r>
      <w:r w:rsidRPr="00022736">
        <w:rPr>
          <w:sz w:val="26"/>
          <w:szCs w:val="26"/>
        </w:rPr>
        <w:br/>
        <w:t>в обязательстве с указанием стороны в соглашении к Договору иного лица, являющегося правопреемником.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8</w:t>
      </w:r>
      <w:r>
        <w:rPr>
          <w:sz w:val="26"/>
          <w:szCs w:val="26"/>
        </w:rPr>
        <w:t>3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В случае реорганизации или ликвидации получатель гранта обязан уведомить Администрацию муниципального образования "Городской округ "Город Нарьян-Мар" в течение 10 рабочих дней с момента принятия решения о начале процедуры реорганизации или ликвидации.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8</w:t>
      </w:r>
      <w:r>
        <w:rPr>
          <w:sz w:val="26"/>
          <w:szCs w:val="26"/>
        </w:rPr>
        <w:t>4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Результатом предоставления гранта является</w:t>
      </w:r>
      <w:r>
        <w:rPr>
          <w:sz w:val="26"/>
          <w:szCs w:val="26"/>
        </w:rPr>
        <w:t>: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84.1.</w:t>
      </w:r>
      <w:r w:rsidRPr="0002273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Приобретение </w:t>
      </w:r>
      <w:r w:rsidRPr="003A5876">
        <w:rPr>
          <w:sz w:val="26"/>
          <w:szCs w:val="26"/>
        </w:rPr>
        <w:t xml:space="preserve">автолавки, </w:t>
      </w:r>
      <w:r w:rsidRPr="00022736">
        <w:rPr>
          <w:sz w:val="26"/>
          <w:szCs w:val="26"/>
        </w:rPr>
        <w:t>за счет средств гр</w:t>
      </w:r>
      <w:r>
        <w:rPr>
          <w:sz w:val="26"/>
          <w:szCs w:val="26"/>
        </w:rPr>
        <w:t xml:space="preserve">анта в течение </w:t>
      </w:r>
      <w:r w:rsidRPr="00CC299A">
        <w:rPr>
          <w:sz w:val="26"/>
          <w:szCs w:val="26"/>
        </w:rPr>
        <w:t>5 месяцев</w:t>
      </w:r>
      <w:r>
        <w:rPr>
          <w:sz w:val="26"/>
          <w:szCs w:val="26"/>
        </w:rPr>
        <w:t xml:space="preserve"> с даты заключения Договора;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84.2.</w:t>
      </w:r>
      <w:r w:rsidRPr="00022736">
        <w:rPr>
          <w:sz w:val="26"/>
          <w:szCs w:val="26"/>
        </w:rPr>
        <w:t xml:space="preserve"> </w:t>
      </w:r>
      <w:r w:rsidRPr="00792644">
        <w:rPr>
          <w:sz w:val="26"/>
          <w:szCs w:val="26"/>
        </w:rPr>
        <w:t xml:space="preserve">Осуществление </w:t>
      </w:r>
      <w:r w:rsidRPr="00CC299A">
        <w:rPr>
          <w:sz w:val="26"/>
          <w:szCs w:val="26"/>
        </w:rPr>
        <w:t>торговли в удаленных микрорайонах города, указанных в Приложении 4, согласно графику, являющемуся неотъемлемой частью Договора, не менее 5 лет со дня приобретения</w:t>
      </w:r>
      <w:r w:rsidRPr="00792644">
        <w:rPr>
          <w:sz w:val="26"/>
          <w:szCs w:val="26"/>
        </w:rPr>
        <w:t xml:space="preserve"> автолавки.</w:t>
      </w:r>
    </w:p>
    <w:p w:rsidR="00794811" w:rsidRPr="00022736" w:rsidRDefault="00794811" w:rsidP="0079481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22736">
        <w:rPr>
          <w:sz w:val="26"/>
          <w:szCs w:val="26"/>
        </w:rPr>
        <w:t>IV. Требования к представлению отчетности, осуществлению</w:t>
      </w:r>
    </w:p>
    <w:p w:rsidR="00794811" w:rsidRPr="00022736" w:rsidRDefault="00794811" w:rsidP="00794811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22736">
        <w:rPr>
          <w:sz w:val="26"/>
          <w:szCs w:val="26"/>
        </w:rPr>
        <w:t>контроля (мониторинга) за соблюдением условий и порядка</w:t>
      </w:r>
    </w:p>
    <w:p w:rsidR="00794811" w:rsidRPr="00022736" w:rsidRDefault="00794811" w:rsidP="00794811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22736">
        <w:rPr>
          <w:sz w:val="26"/>
          <w:szCs w:val="26"/>
        </w:rPr>
        <w:t>предоставления гранта и ответственности за их нарушение</w:t>
      </w:r>
    </w:p>
    <w:p w:rsidR="00794811" w:rsidRPr="00022736" w:rsidRDefault="00794811" w:rsidP="00794811">
      <w:pPr>
        <w:widowControl w:val="0"/>
        <w:autoSpaceDE w:val="0"/>
        <w:autoSpaceDN w:val="0"/>
        <w:ind w:firstLine="540"/>
        <w:jc w:val="center"/>
        <w:rPr>
          <w:sz w:val="26"/>
          <w:szCs w:val="26"/>
        </w:rPr>
      </w:pP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85. </w:t>
      </w:r>
      <w:r w:rsidRPr="00022736">
        <w:rPr>
          <w:sz w:val="26"/>
          <w:szCs w:val="26"/>
        </w:rPr>
        <w:t>Получатель гранта</w:t>
      </w:r>
      <w:r>
        <w:rPr>
          <w:sz w:val="26"/>
          <w:szCs w:val="26"/>
        </w:rPr>
        <w:t xml:space="preserve"> </w:t>
      </w:r>
      <w:r w:rsidRPr="00022736">
        <w:rPr>
          <w:sz w:val="26"/>
          <w:szCs w:val="26"/>
        </w:rPr>
        <w:t>в течение срока действия Договора ежеквартально</w:t>
      </w:r>
      <w:r>
        <w:rPr>
          <w:sz w:val="26"/>
          <w:szCs w:val="26"/>
        </w:rPr>
        <w:t xml:space="preserve">, не позднее 10-го рабочего дня месяца, следующего за отчетным кварталом, </w:t>
      </w:r>
      <w:r w:rsidRPr="00022736">
        <w:rPr>
          <w:sz w:val="26"/>
          <w:szCs w:val="26"/>
        </w:rPr>
        <w:t>представляет в Администрацию муниципального образования "Городской округ "Город Нарьян-Мар":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8</w:t>
      </w:r>
      <w:r>
        <w:rPr>
          <w:sz w:val="26"/>
          <w:szCs w:val="26"/>
        </w:rPr>
        <w:t>5</w:t>
      </w:r>
      <w:r w:rsidRPr="00022736">
        <w:rPr>
          <w:sz w:val="26"/>
          <w:szCs w:val="26"/>
        </w:rPr>
        <w:t>.1.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Отчет об осуществлении расходов, источником финансового обеспечения которых является грант 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отчет о расходах), по форме, установленной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в Договоре в соответствии с типовой формой, установленной Управлением финансов;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8</w:t>
      </w:r>
      <w:r>
        <w:rPr>
          <w:sz w:val="26"/>
          <w:szCs w:val="26"/>
        </w:rPr>
        <w:t>5</w:t>
      </w:r>
      <w:r w:rsidRPr="00022736">
        <w:rPr>
          <w:sz w:val="26"/>
          <w:szCs w:val="26"/>
        </w:rPr>
        <w:t>.2.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Отчет о достижении значений результатов предоставления гранта </w:t>
      </w:r>
      <w:r w:rsidRPr="00022736">
        <w:rPr>
          <w:sz w:val="26"/>
          <w:szCs w:val="26"/>
        </w:rPr>
        <w:br/>
        <w:t xml:space="preserve">по форме, установленной в Договоре в соответствии с типовой формой, </w:t>
      </w:r>
      <w:r w:rsidRPr="00022736">
        <w:rPr>
          <w:sz w:val="26"/>
          <w:szCs w:val="26"/>
        </w:rPr>
        <w:lastRenderedPageBreak/>
        <w:t>установленной Управлением финансов;</w:t>
      </w:r>
    </w:p>
    <w:p w:rsidR="00794811" w:rsidRPr="000666CE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8</w:t>
      </w:r>
      <w:r>
        <w:rPr>
          <w:sz w:val="26"/>
          <w:szCs w:val="26"/>
        </w:rPr>
        <w:t>5</w:t>
      </w:r>
      <w:r w:rsidRPr="00022736">
        <w:rPr>
          <w:sz w:val="26"/>
          <w:szCs w:val="26"/>
        </w:rPr>
        <w:t>.3.</w:t>
      </w:r>
      <w:r w:rsidRPr="00022736"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Иные отчеты в сроки и по форме установленные Договором.</w:t>
      </w:r>
    </w:p>
    <w:p w:rsidR="00794811" w:rsidRDefault="00794811" w:rsidP="0079481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Segoe UI" w:hAnsi="Segoe UI" w:cs="Segoe UI"/>
          <w:color w:val="0F1115"/>
        </w:rPr>
      </w:pPr>
      <w:r w:rsidRPr="00022736">
        <w:rPr>
          <w:sz w:val="26"/>
          <w:szCs w:val="26"/>
        </w:rPr>
        <w:t>8</w:t>
      </w:r>
      <w:r>
        <w:rPr>
          <w:sz w:val="26"/>
          <w:szCs w:val="26"/>
        </w:rPr>
        <w:t>6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Для подтверждения информации, содержащейся в отчетах, указанных </w:t>
      </w:r>
      <w:r>
        <w:rPr>
          <w:sz w:val="26"/>
          <w:szCs w:val="26"/>
        </w:rPr>
        <w:br/>
      </w:r>
      <w:r w:rsidRPr="00783C60">
        <w:rPr>
          <w:sz w:val="26"/>
          <w:szCs w:val="26"/>
        </w:rPr>
        <w:t>в пункте 85 настоящего</w:t>
      </w:r>
      <w:r w:rsidRPr="00022736">
        <w:rPr>
          <w:sz w:val="26"/>
          <w:szCs w:val="26"/>
        </w:rPr>
        <w:t xml:space="preserve"> Порядка, получатель гранта направляет в Отдел на бумажном носителе копии документов, подтверждающих затраты, понесенные при реализации проекта (</w:t>
      </w:r>
      <w:r>
        <w:rPr>
          <w:sz w:val="26"/>
          <w:szCs w:val="26"/>
        </w:rPr>
        <w:t>к</w:t>
      </w:r>
      <w:r w:rsidRPr="00272D3A">
        <w:rPr>
          <w:sz w:val="26"/>
          <w:szCs w:val="26"/>
        </w:rPr>
        <w:t>опию паспорта транспортного средства</w:t>
      </w:r>
      <w:r>
        <w:rPr>
          <w:rFonts w:ascii="Segoe UI" w:hAnsi="Segoe UI" w:cs="Segoe UI"/>
          <w:color w:val="0F1115"/>
        </w:rPr>
        <w:t>,</w:t>
      </w:r>
      <w:r w:rsidRPr="00022736">
        <w:rPr>
          <w:sz w:val="26"/>
          <w:szCs w:val="26"/>
        </w:rPr>
        <w:t xml:space="preserve"> платежные поручения, кассовые чеки, товарные чеки, счета-фактуры, акты об оказании услуг, товарные накладные, бланки строгой отчетности, универсальные передаточные документы, договоры</w:t>
      </w:r>
      <w:r>
        <w:rPr>
          <w:sz w:val="26"/>
          <w:szCs w:val="26"/>
        </w:rPr>
        <w:t xml:space="preserve">, </w:t>
      </w:r>
      <w:r w:rsidRPr="00022736">
        <w:rPr>
          <w:sz w:val="26"/>
          <w:szCs w:val="26"/>
        </w:rPr>
        <w:t>и др.), копии иных документов, предусмотренных Договором, которые заверяются подписью руководителя получателя гранта (иным лицом, уполномоченным действовать от имени получателя гранта), печатью (при наличии).</w:t>
      </w:r>
      <w:r w:rsidRPr="000666CE">
        <w:rPr>
          <w:rFonts w:ascii="Segoe UI" w:hAnsi="Segoe UI" w:cs="Segoe UI"/>
          <w:color w:val="0F1115"/>
        </w:rPr>
        <w:t xml:space="preserve"> </w:t>
      </w:r>
    </w:p>
    <w:p w:rsidR="00794811" w:rsidRPr="00022736" w:rsidRDefault="00794811" w:rsidP="0079481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8</w:t>
      </w:r>
      <w:r>
        <w:rPr>
          <w:sz w:val="26"/>
          <w:szCs w:val="26"/>
        </w:rPr>
        <w:t>7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Непредставление или несвоевременное предоставление отчетов</w:t>
      </w:r>
      <w:r>
        <w:rPr>
          <w:sz w:val="26"/>
          <w:szCs w:val="26"/>
        </w:rPr>
        <w:t xml:space="preserve"> и документов</w:t>
      </w:r>
      <w:r w:rsidRPr="00022736">
        <w:rPr>
          <w:sz w:val="26"/>
          <w:szCs w:val="26"/>
        </w:rPr>
        <w:t xml:space="preserve">, установленных </w:t>
      </w:r>
      <w:r w:rsidRPr="00783C60">
        <w:rPr>
          <w:sz w:val="26"/>
          <w:szCs w:val="26"/>
        </w:rPr>
        <w:t>пунктами 85</w:t>
      </w:r>
      <w:r>
        <w:rPr>
          <w:sz w:val="26"/>
          <w:szCs w:val="26"/>
        </w:rPr>
        <w:t xml:space="preserve"> и 86</w:t>
      </w:r>
      <w:r w:rsidRPr="00022736">
        <w:rPr>
          <w:sz w:val="26"/>
          <w:szCs w:val="26"/>
        </w:rPr>
        <w:t xml:space="preserve"> настоящего Порядка, или предоставление недостоверных данных получателем гранта является нарушением условий и порядка предоставления гранта.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Ответственность за достоверность информации, указанной в представленных отчетах, несет получатель гранта.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88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Получатель гранта несет ответственность за нецелевое использование бюджетных средств в соответствии с законодательством Российской Федерации.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89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Порядок проведения проверки, рассмотрения и утверждения отчета </w:t>
      </w:r>
      <w:r w:rsidRPr="00022736">
        <w:rPr>
          <w:sz w:val="26"/>
          <w:szCs w:val="26"/>
        </w:rPr>
        <w:br/>
        <w:t>о расходах: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89</w:t>
      </w:r>
      <w:r w:rsidRPr="00022736">
        <w:rPr>
          <w:sz w:val="26"/>
          <w:szCs w:val="26"/>
        </w:rPr>
        <w:t>.1.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Проверку квартальных отчетов проводит Отдел без рассмотрения его </w:t>
      </w:r>
      <w:r w:rsidRPr="00022736">
        <w:rPr>
          <w:sz w:val="26"/>
          <w:szCs w:val="26"/>
        </w:rPr>
        <w:br/>
        <w:t>на заседании конкурсной комиссии;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89</w:t>
      </w:r>
      <w:r w:rsidRPr="00022736">
        <w:rPr>
          <w:sz w:val="26"/>
          <w:szCs w:val="26"/>
        </w:rPr>
        <w:t>.2.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Проверку итогового отчета о расходах (результат предоставления гранта, событий, отражающих факт завершения соответствующего мероприятия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по получению результата предоставления гранта (контрольная точка)) проводит Отдел в течение 20 рабочих дней с даты получения отчета о расходах;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89</w:t>
      </w:r>
      <w:r w:rsidRPr="00022736">
        <w:rPr>
          <w:sz w:val="26"/>
          <w:szCs w:val="26"/>
        </w:rPr>
        <w:t>.3.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Итоговый отчет о расходах рассматривается на заседании конкурсной комиссии в течение 10 рабочих дней после проведения проверки Отделом;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89</w:t>
      </w:r>
      <w:r w:rsidRPr="00022736">
        <w:rPr>
          <w:sz w:val="26"/>
          <w:szCs w:val="26"/>
        </w:rPr>
        <w:t>.4.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При необходимости получатель гранта может быть приглашен </w:t>
      </w:r>
      <w:r w:rsidRPr="00022736">
        <w:rPr>
          <w:sz w:val="26"/>
          <w:szCs w:val="26"/>
        </w:rPr>
        <w:br/>
        <w:t>на заседание конкурсной комиссии;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89</w:t>
      </w:r>
      <w:r w:rsidRPr="00022736">
        <w:rPr>
          <w:sz w:val="26"/>
          <w:szCs w:val="26"/>
        </w:rPr>
        <w:t>.5.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Конкурсная комиссия принимает решение об утверждении итогового отчета о расходах либо представляет мотивированный отказ в его утверждении. Решение конкурсной комиссии оформляется протоколом и подписывается председателем и членами конкурсной комиссии в течение 2 рабочих дней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после проведени</w:t>
      </w:r>
      <w:r>
        <w:rPr>
          <w:sz w:val="26"/>
          <w:szCs w:val="26"/>
        </w:rPr>
        <w:t>я заседания конкурсной комиссии.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90. Отдел не менее 4-х раз в год проводит выездную проверку с целью контроля за соблюдением требований и условий Договора по маршруту, утвержденному Договором. По результатам проверки составляется соответствующий акт, в котором отражается фактическое нахождение транспортного средства и осуществление торговой деятельности в местах, утвержденных графиком. 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1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Соблюдение условий и порядка предоставления грантов получателями грантов, в том числе в части достижения результатов предоставления грантов, подлежит проверке главным распорядителем бюджетных средств и органом муниципального финансового контроля в соответствии со статьями 268.1 и 269.2 Бюджетного кодекса Российской Федерации.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2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Администрация муниципального образования "Городской округ "Город Нарьян-Мар" проводит мониторинг достижения результатов предоставления гранта </w:t>
      </w:r>
      <w:r w:rsidRPr="00022736">
        <w:rPr>
          <w:sz w:val="26"/>
          <w:szCs w:val="26"/>
        </w:rPr>
        <w:lastRenderedPageBreak/>
        <w:t>исходя из достижения значений результатов предоставления гранта, определенных Договором, и событий, отражающих факт завершения соответствующего мероприятия по получению результата предоставления гранта (контрольная точка), в порядке и по формам, которые установлены Министерством финансов Российской Федерации.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3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Получатель гранта обязан предоставить запрашиваемые документы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и сведения при осуществлении контроля и проведении проверок на предмет целевого использования гранта в течение 5 рабочих дней с момента получения запроса.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4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Грант подлежит возврату в городской бюджет</w:t>
      </w:r>
      <w:r>
        <w:rPr>
          <w:sz w:val="26"/>
          <w:szCs w:val="26"/>
        </w:rPr>
        <w:t xml:space="preserve"> в полном объеме</w:t>
      </w:r>
      <w:r w:rsidRPr="00022736">
        <w:rPr>
          <w:sz w:val="26"/>
          <w:szCs w:val="26"/>
        </w:rPr>
        <w:t xml:space="preserve"> в случае: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4</w:t>
      </w:r>
      <w:r w:rsidRPr="00022736">
        <w:rPr>
          <w:sz w:val="26"/>
          <w:szCs w:val="26"/>
        </w:rPr>
        <w:t>.1.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Неиспользования </w:t>
      </w:r>
      <w:r>
        <w:rPr>
          <w:sz w:val="26"/>
          <w:szCs w:val="26"/>
        </w:rPr>
        <w:t xml:space="preserve">гранта </w:t>
      </w:r>
      <w:r w:rsidRPr="00022736">
        <w:rPr>
          <w:sz w:val="26"/>
          <w:szCs w:val="26"/>
        </w:rPr>
        <w:t xml:space="preserve">в </w:t>
      </w:r>
      <w:r w:rsidRPr="00783C60">
        <w:rPr>
          <w:sz w:val="26"/>
          <w:szCs w:val="26"/>
        </w:rPr>
        <w:t>течение 5 месяцев с</w:t>
      </w:r>
      <w:r>
        <w:rPr>
          <w:sz w:val="26"/>
          <w:szCs w:val="26"/>
        </w:rPr>
        <w:t xml:space="preserve"> даты заключения Договора</w:t>
      </w:r>
      <w:r w:rsidRPr="00022736">
        <w:rPr>
          <w:sz w:val="26"/>
          <w:szCs w:val="26"/>
        </w:rPr>
        <w:t xml:space="preserve"> в размере, указанном в Договоре;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4</w:t>
      </w:r>
      <w:r w:rsidRPr="00022736">
        <w:rPr>
          <w:sz w:val="26"/>
          <w:szCs w:val="26"/>
        </w:rPr>
        <w:t>.2.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При выявлении факта нецелевого использования гранта и (или) ненадлежащего исполнения Договора;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4</w:t>
      </w:r>
      <w:r w:rsidRPr="00022736">
        <w:rPr>
          <w:sz w:val="26"/>
          <w:szCs w:val="26"/>
        </w:rPr>
        <w:t>.3.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Использования гранта на расходы, указанные в </w:t>
      </w:r>
      <w:r w:rsidRPr="00691453">
        <w:rPr>
          <w:sz w:val="26"/>
          <w:szCs w:val="26"/>
        </w:rPr>
        <w:t>пункте 6</w:t>
      </w:r>
      <w:r>
        <w:rPr>
          <w:sz w:val="26"/>
          <w:szCs w:val="26"/>
        </w:rPr>
        <w:t>7</w:t>
      </w:r>
      <w:r w:rsidRPr="00691453">
        <w:rPr>
          <w:sz w:val="26"/>
          <w:szCs w:val="26"/>
        </w:rPr>
        <w:t xml:space="preserve"> настоящего</w:t>
      </w:r>
      <w:r w:rsidRPr="00022736">
        <w:rPr>
          <w:sz w:val="26"/>
          <w:szCs w:val="26"/>
        </w:rPr>
        <w:t xml:space="preserve"> Порядка;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4</w:t>
      </w:r>
      <w:r w:rsidRPr="00022736">
        <w:rPr>
          <w:sz w:val="26"/>
          <w:szCs w:val="26"/>
        </w:rPr>
        <w:t>.4.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Нарушения получателем гранта условий и порядка предоставления гранта, выявленные в том числе по фактам проверок, </w:t>
      </w:r>
      <w:r w:rsidRPr="00691453">
        <w:rPr>
          <w:sz w:val="26"/>
          <w:szCs w:val="26"/>
        </w:rPr>
        <w:t xml:space="preserve">проведенных Отделом в соответствии с пунктом 90 настоящего Порядка </w:t>
      </w:r>
      <w:r w:rsidRPr="00691453">
        <w:rPr>
          <w:rFonts w:eastAsiaTheme="minorHAnsi"/>
          <w:sz w:val="26"/>
          <w:szCs w:val="26"/>
          <w:lang w:eastAsia="en-US"/>
        </w:rPr>
        <w:t>(более двух нарушений за период действия Договора)</w:t>
      </w:r>
      <w:r w:rsidRPr="00691453">
        <w:rPr>
          <w:sz w:val="26"/>
          <w:szCs w:val="26"/>
        </w:rPr>
        <w:t>, главным распорядителем бюджетных средств и (или</w:t>
      </w:r>
      <w:r w:rsidRPr="00022736">
        <w:rPr>
          <w:sz w:val="26"/>
          <w:szCs w:val="26"/>
        </w:rPr>
        <w:t>) органом муниципального финансового контроля;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4</w:t>
      </w:r>
      <w:r w:rsidRPr="00022736">
        <w:rPr>
          <w:sz w:val="26"/>
          <w:szCs w:val="26"/>
        </w:rPr>
        <w:t>.5.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Непредставления получателем гранта отчетности, предусмотренной настоящим Порядком и заключенным Договором (в том числе непредставление отчетности в установленный срок);</w:t>
      </w:r>
    </w:p>
    <w:p w:rsidR="00794811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4</w:t>
      </w:r>
      <w:r w:rsidRPr="00022736">
        <w:rPr>
          <w:sz w:val="26"/>
          <w:szCs w:val="26"/>
        </w:rPr>
        <w:t>.6.</w:t>
      </w:r>
      <w:r w:rsidRPr="00022736">
        <w:rPr>
          <w:sz w:val="26"/>
          <w:szCs w:val="26"/>
          <w:lang w:val="en-US"/>
        </w:rPr>
        <w:t> </w:t>
      </w:r>
      <w:proofErr w:type="spellStart"/>
      <w:r w:rsidRPr="00022736">
        <w:rPr>
          <w:sz w:val="26"/>
          <w:szCs w:val="26"/>
        </w:rPr>
        <w:t>Недостижения</w:t>
      </w:r>
      <w:proofErr w:type="spellEnd"/>
      <w:r w:rsidRPr="00022736">
        <w:rPr>
          <w:sz w:val="26"/>
          <w:szCs w:val="26"/>
        </w:rPr>
        <w:t xml:space="preserve"> рез</w:t>
      </w:r>
      <w:r>
        <w:rPr>
          <w:sz w:val="26"/>
          <w:szCs w:val="26"/>
        </w:rPr>
        <w:t>ультатов предоставления грантов.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5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В случае, если средства грант</w:t>
      </w:r>
      <w:r>
        <w:rPr>
          <w:sz w:val="26"/>
          <w:szCs w:val="26"/>
        </w:rPr>
        <w:t>а</w:t>
      </w:r>
      <w:r w:rsidRPr="00022736">
        <w:rPr>
          <w:sz w:val="26"/>
          <w:szCs w:val="26"/>
        </w:rPr>
        <w:t xml:space="preserve"> не использованы полностью на расходы, указанные в </w:t>
      </w:r>
      <w:r w:rsidRPr="00406EBE">
        <w:rPr>
          <w:sz w:val="26"/>
          <w:szCs w:val="26"/>
        </w:rPr>
        <w:t>пункте 66</w:t>
      </w:r>
      <w:r w:rsidRPr="00022736">
        <w:rPr>
          <w:sz w:val="26"/>
          <w:szCs w:val="26"/>
        </w:rPr>
        <w:t xml:space="preserve"> настоящего Порядка, получатели грантов обязаны вернуть </w:t>
      </w:r>
      <w:r w:rsidRPr="00022736">
        <w:rPr>
          <w:sz w:val="26"/>
          <w:szCs w:val="26"/>
        </w:rPr>
        <w:br/>
        <w:t>в городской бюджет неиспользованные средства грант</w:t>
      </w:r>
      <w:r>
        <w:rPr>
          <w:sz w:val="26"/>
          <w:szCs w:val="26"/>
        </w:rPr>
        <w:t>а</w:t>
      </w:r>
      <w:r w:rsidRPr="00022736">
        <w:rPr>
          <w:sz w:val="26"/>
          <w:szCs w:val="26"/>
        </w:rPr>
        <w:t>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96. </w:t>
      </w:r>
      <w:r w:rsidRPr="00022736">
        <w:rPr>
          <w:sz w:val="26"/>
          <w:szCs w:val="26"/>
        </w:rPr>
        <w:t xml:space="preserve">Для целей возврата грантов (в том числе в случае частичного использования грантов в сумме остатка средств грантов, не использованной получателями </w:t>
      </w:r>
      <w:r w:rsidRPr="00022736">
        <w:rPr>
          <w:sz w:val="26"/>
          <w:szCs w:val="26"/>
        </w:rPr>
        <w:br/>
        <w:t xml:space="preserve">грантов) главный распорядитель бюджетных средств в письменном виде направляет получателям грантов уведомления о возврате грантов с указанием платежных реквизитов и суммы, подлежащей возврату в городской бюджет 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уведомление о возврате).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Возврат грантов в городской бюджет в размере, указанном в уведомлении </w:t>
      </w:r>
      <w:r w:rsidRPr="00022736">
        <w:rPr>
          <w:sz w:val="26"/>
          <w:szCs w:val="26"/>
        </w:rPr>
        <w:br/>
        <w:t>о возврате, осуществляется в течение 15 рабочих дней с даты получения уведомления о возврате.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7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В случае неисполнения получателями грантов требований о возврате грантов главный распорядитель бюджетных средств передает документы в правовое управление Администрации муниципального образования "Городской округ "Город Нарьян-Мар" для принятия мер по взысканию подлежащих возврату бюджетных средств в судебном порядке в соответствии с законодательством Российской Федерации.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8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Возврат средств грантов в городской бюджет получателями грантов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 xml:space="preserve">при </w:t>
      </w:r>
      <w:proofErr w:type="spellStart"/>
      <w:r w:rsidRPr="00022736">
        <w:rPr>
          <w:sz w:val="26"/>
          <w:szCs w:val="26"/>
        </w:rPr>
        <w:t>недостижении</w:t>
      </w:r>
      <w:proofErr w:type="spellEnd"/>
      <w:r w:rsidRPr="00022736">
        <w:rPr>
          <w:sz w:val="26"/>
          <w:szCs w:val="26"/>
        </w:rPr>
        <w:t xml:space="preserve"> значений результата, целевых показателей предоставления грантов не осуществляется в следующих случаях: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8</w:t>
      </w:r>
      <w:r w:rsidRPr="00022736">
        <w:rPr>
          <w:sz w:val="26"/>
          <w:szCs w:val="26"/>
        </w:rPr>
        <w:t>.1.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В результате документально подтвержденного наступления обстоятельств непреодолимой силы (под обстоятельствами непреодолимой силы понимаются обстоятельства, определяемые в соответствии со статьей 401 Гражданского кодекса </w:t>
      </w:r>
      <w:r w:rsidRPr="00022736">
        <w:rPr>
          <w:sz w:val="26"/>
          <w:szCs w:val="26"/>
        </w:rPr>
        <w:lastRenderedPageBreak/>
        <w:t>Российской Федерации);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8</w:t>
      </w:r>
      <w:r w:rsidRPr="00022736">
        <w:rPr>
          <w:sz w:val="26"/>
          <w:szCs w:val="26"/>
        </w:rPr>
        <w:t>.2.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В случае смерти получателя гранта</w:t>
      </w:r>
      <w:r>
        <w:rPr>
          <w:sz w:val="26"/>
          <w:szCs w:val="26"/>
        </w:rPr>
        <w:t xml:space="preserve"> – индивидуального предпринимателя</w:t>
      </w:r>
      <w:r w:rsidRPr="00022736">
        <w:rPr>
          <w:sz w:val="26"/>
          <w:szCs w:val="26"/>
        </w:rPr>
        <w:t>;</w:t>
      </w:r>
      <w:r>
        <w:rPr>
          <w:sz w:val="26"/>
          <w:szCs w:val="26"/>
        </w:rPr>
        <w:t xml:space="preserve"> 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9</w:t>
      </w:r>
      <w:r>
        <w:rPr>
          <w:sz w:val="26"/>
          <w:szCs w:val="26"/>
        </w:rPr>
        <w:t>8</w:t>
      </w:r>
      <w:r w:rsidRPr="00022736">
        <w:rPr>
          <w:sz w:val="26"/>
          <w:szCs w:val="26"/>
        </w:rPr>
        <w:t>.3.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>В случае призыва получателя гранта</w:t>
      </w:r>
      <w:r>
        <w:rPr>
          <w:sz w:val="26"/>
          <w:szCs w:val="26"/>
        </w:rPr>
        <w:t xml:space="preserve"> – индивидуального предпринимателя</w:t>
      </w:r>
      <w:r w:rsidRPr="00022736">
        <w:rPr>
          <w:sz w:val="26"/>
          <w:szCs w:val="26"/>
        </w:rPr>
        <w:t xml:space="preserve"> на военную службу по мобилизации в Вооруженные Силы Российской Федерации в соответствии с пунктом 2 Указа Президента Российской Федерации от 21.09.2022 №</w:t>
      </w:r>
      <w:r>
        <w:rPr>
          <w:sz w:val="26"/>
          <w:szCs w:val="26"/>
        </w:rPr>
        <w:t> </w:t>
      </w:r>
      <w:r w:rsidRPr="00022736">
        <w:rPr>
          <w:sz w:val="26"/>
          <w:szCs w:val="26"/>
        </w:rPr>
        <w:t>647 "Об объявлении частичной мобилизации в Российской Федерации".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99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При наличии обстоятельств, указанных в </w:t>
      </w:r>
      <w:r w:rsidRPr="00406EBE">
        <w:rPr>
          <w:sz w:val="26"/>
          <w:szCs w:val="26"/>
        </w:rPr>
        <w:t>подпункте 98.1 и 98.3 пункта 98 настоящего Порядка, получатели грантов направляют в</w:t>
      </w:r>
      <w:r w:rsidRPr="00022736">
        <w:rPr>
          <w:sz w:val="26"/>
          <w:szCs w:val="26"/>
        </w:rPr>
        <w:t xml:space="preserve"> Отдел обращения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 xml:space="preserve">в произвольной форме с указанием обстоятельств, предусмотренных указанными подпунктами, повлиявших на </w:t>
      </w:r>
      <w:proofErr w:type="spellStart"/>
      <w:r w:rsidRPr="00022736">
        <w:rPr>
          <w:sz w:val="26"/>
          <w:szCs w:val="26"/>
        </w:rPr>
        <w:t>недостижение</w:t>
      </w:r>
      <w:proofErr w:type="spellEnd"/>
      <w:r w:rsidRPr="00022736">
        <w:rPr>
          <w:sz w:val="26"/>
          <w:szCs w:val="26"/>
        </w:rPr>
        <w:t xml:space="preserve"> значений результата, целевых показателей предоставления гранта, заверенные получателями грантов и печатью (при наличии), с приложением подтверждающих документов (далее </w:t>
      </w:r>
      <w:r>
        <w:rPr>
          <w:sz w:val="26"/>
          <w:szCs w:val="26"/>
        </w:rPr>
        <w:t>–</w:t>
      </w:r>
      <w:r w:rsidRPr="00022736">
        <w:rPr>
          <w:sz w:val="26"/>
          <w:szCs w:val="26"/>
        </w:rPr>
        <w:t xml:space="preserve"> обращение, документы).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Обязанность доказывать обстоятельства непреодолимой силы лежит на стороне, не исполнившей свои обязательства.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10</w:t>
      </w:r>
      <w:r>
        <w:rPr>
          <w:sz w:val="26"/>
          <w:szCs w:val="26"/>
        </w:rPr>
        <w:t>0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В течение 5 рабочих дней со дня получения обращения, указанного </w:t>
      </w:r>
      <w:r w:rsidRPr="00022736">
        <w:rPr>
          <w:sz w:val="26"/>
          <w:szCs w:val="26"/>
        </w:rPr>
        <w:br/>
        <w:t xml:space="preserve">в </w:t>
      </w:r>
      <w:r w:rsidRPr="006646DC">
        <w:rPr>
          <w:sz w:val="26"/>
          <w:szCs w:val="26"/>
        </w:rPr>
        <w:t xml:space="preserve">пункте </w:t>
      </w:r>
      <w:r>
        <w:rPr>
          <w:sz w:val="26"/>
          <w:szCs w:val="26"/>
        </w:rPr>
        <w:t>99</w:t>
      </w:r>
      <w:r w:rsidRPr="00022736">
        <w:rPr>
          <w:sz w:val="26"/>
          <w:szCs w:val="26"/>
        </w:rPr>
        <w:t xml:space="preserve"> настоящего Порядка, Отдел направляет на рассмотрение конкурсной комиссии представленные получателем гранта обращение и документы.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10</w:t>
      </w:r>
      <w:r>
        <w:rPr>
          <w:sz w:val="26"/>
          <w:szCs w:val="26"/>
        </w:rPr>
        <w:t>1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В течение 5 рабочих дней со дня поступления от Отдела обращения </w:t>
      </w:r>
      <w:r w:rsidRPr="00022736">
        <w:rPr>
          <w:sz w:val="26"/>
          <w:szCs w:val="26"/>
        </w:rPr>
        <w:br/>
        <w:t>и документов конкурсная комиссия рассматривает их и выносит одно из следующих решений: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10</w:t>
      </w:r>
      <w:r>
        <w:rPr>
          <w:sz w:val="26"/>
          <w:szCs w:val="26"/>
        </w:rPr>
        <w:t>1</w:t>
      </w:r>
      <w:r w:rsidRPr="00022736">
        <w:rPr>
          <w:sz w:val="26"/>
          <w:szCs w:val="26"/>
        </w:rPr>
        <w:t>.1.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Об освобождении получателя гранта от возврата средств гранта </w:t>
      </w:r>
      <w:r w:rsidRPr="00022736">
        <w:rPr>
          <w:sz w:val="26"/>
          <w:szCs w:val="26"/>
        </w:rPr>
        <w:br/>
        <w:t>в городской бюджет;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10</w:t>
      </w:r>
      <w:r>
        <w:rPr>
          <w:sz w:val="26"/>
          <w:szCs w:val="26"/>
        </w:rPr>
        <w:t>1</w:t>
      </w:r>
      <w:r w:rsidRPr="00022736">
        <w:rPr>
          <w:sz w:val="26"/>
          <w:szCs w:val="26"/>
        </w:rPr>
        <w:t>.2.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Об отказе в освобождении получателя гранта от возврата средств гранта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в городской бюджет.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Решение конкурсной комиссии оформляется в форме протокола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и подписывается председателем и членами конкурсной комиссии в течение 2 рабочих дней после проведения заседания конкурсной комиссии.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Информация о принятом конкурсной комиссией решении направляется получателю гранта в срок не позднее 5 рабочих дней, следующих за днем принятия решения конкурсной комиссии.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10</w:t>
      </w:r>
      <w:r>
        <w:rPr>
          <w:sz w:val="26"/>
          <w:szCs w:val="26"/>
        </w:rPr>
        <w:t>3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При наличии обстоятельств, указанных </w:t>
      </w:r>
      <w:r w:rsidRPr="000E3862">
        <w:rPr>
          <w:sz w:val="26"/>
          <w:szCs w:val="26"/>
        </w:rPr>
        <w:t>в подпункте 98.2 пункта 98 настоящего Порядка, решение об освобождении получателя гранта от возврата средств гранта в городской бюджет принимается конкурсной комиссией на основании</w:t>
      </w:r>
      <w:r w:rsidRPr="00022736">
        <w:rPr>
          <w:sz w:val="26"/>
          <w:szCs w:val="26"/>
        </w:rPr>
        <w:t xml:space="preserve"> выписки из единого государственного реестра индивидуальных предпринимателей, полученной в налоговом органе в порядке межведомственного взаимодействия.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Решение конкурсной комиссии оформляется в форме протокола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и подписывается председателем и членами конкурсной комиссии в течение 2 рабочих дней после проведения заседания конкурсной комиссии.</w:t>
      </w:r>
    </w:p>
    <w:p w:rsidR="00794811" w:rsidRPr="00022736" w:rsidRDefault="00794811" w:rsidP="0079481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10</w:t>
      </w:r>
      <w:r>
        <w:rPr>
          <w:sz w:val="26"/>
          <w:szCs w:val="26"/>
        </w:rPr>
        <w:t>3</w:t>
      </w:r>
      <w:r w:rsidRPr="00022736">
        <w:rPr>
          <w:sz w:val="26"/>
          <w:szCs w:val="26"/>
        </w:rPr>
        <w:t>.</w:t>
      </w:r>
      <w:r w:rsidRPr="00022736">
        <w:rPr>
          <w:sz w:val="26"/>
          <w:szCs w:val="26"/>
          <w:lang w:val="en-US"/>
        </w:rPr>
        <w:t> </w:t>
      </w:r>
      <w:r w:rsidRPr="00022736">
        <w:rPr>
          <w:sz w:val="26"/>
          <w:szCs w:val="26"/>
        </w:rPr>
        <w:t xml:space="preserve">Вопросы, не урегулированные настоящим Порядком, решаются </w:t>
      </w:r>
      <w:r>
        <w:rPr>
          <w:sz w:val="26"/>
          <w:szCs w:val="26"/>
        </w:rPr>
        <w:br/>
      </w:r>
      <w:r w:rsidRPr="00022736">
        <w:rPr>
          <w:sz w:val="26"/>
          <w:szCs w:val="26"/>
        </w:rPr>
        <w:t>в соответствии с законодательством Российской Федерации, нормативными правовыми актами Ненецкого автономного округа и муниципального образования "Городской округ "Город Нарьян-Мар".</w:t>
      </w:r>
    </w:p>
    <w:p w:rsidR="00794811" w:rsidRPr="00022736" w:rsidRDefault="00794811" w:rsidP="0079481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  <w:sectPr w:rsidR="00794811" w:rsidRPr="00022736" w:rsidSect="00000FBC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firstLine="5387"/>
        <w:outlineLvl w:val="1"/>
        <w:rPr>
          <w:sz w:val="26"/>
          <w:szCs w:val="26"/>
        </w:rPr>
      </w:pPr>
      <w:r w:rsidRPr="00022736">
        <w:rPr>
          <w:sz w:val="26"/>
          <w:szCs w:val="26"/>
        </w:rPr>
        <w:lastRenderedPageBreak/>
        <w:t>Приложение 1</w:t>
      </w:r>
    </w:p>
    <w:p w:rsidR="00794811" w:rsidRPr="009010FB" w:rsidRDefault="00794811" w:rsidP="00794811">
      <w:pPr>
        <w:widowControl w:val="0"/>
        <w:autoSpaceDE w:val="0"/>
        <w:autoSpaceDN w:val="0"/>
        <w:adjustRightInd w:val="0"/>
        <w:ind w:left="5387"/>
        <w:rPr>
          <w:sz w:val="26"/>
          <w:szCs w:val="26"/>
        </w:rPr>
      </w:pPr>
      <w:r w:rsidRPr="00022736">
        <w:rPr>
          <w:sz w:val="26"/>
          <w:szCs w:val="26"/>
        </w:rPr>
        <w:t>к Порядку предоставлени</w:t>
      </w:r>
      <w:r>
        <w:rPr>
          <w:sz w:val="26"/>
          <w:szCs w:val="26"/>
        </w:rPr>
        <w:t>е</w:t>
      </w:r>
      <w:r w:rsidRPr="00022736">
        <w:rPr>
          <w:sz w:val="26"/>
          <w:szCs w:val="26"/>
        </w:rPr>
        <w:t xml:space="preserve"> </w:t>
      </w:r>
      <w:r w:rsidRPr="009010FB">
        <w:rPr>
          <w:sz w:val="26"/>
          <w:szCs w:val="26"/>
        </w:rPr>
        <w:t>гранта</w:t>
      </w:r>
      <w:r>
        <w:rPr>
          <w:sz w:val="26"/>
          <w:szCs w:val="26"/>
        </w:rPr>
        <w:br/>
        <w:t>в форме субсидии</w:t>
      </w:r>
      <w:r w:rsidRPr="009010FB">
        <w:rPr>
          <w:sz w:val="26"/>
          <w:szCs w:val="26"/>
        </w:rPr>
        <w:t xml:space="preserve"> субъекту малого </w:t>
      </w:r>
    </w:p>
    <w:p w:rsidR="00794811" w:rsidRPr="009010FB" w:rsidRDefault="00794811" w:rsidP="00794811">
      <w:pPr>
        <w:widowControl w:val="0"/>
        <w:autoSpaceDE w:val="0"/>
        <w:autoSpaceDN w:val="0"/>
        <w:adjustRightInd w:val="0"/>
        <w:ind w:firstLine="5387"/>
        <w:rPr>
          <w:sz w:val="26"/>
          <w:szCs w:val="26"/>
        </w:rPr>
      </w:pPr>
      <w:r w:rsidRPr="009010FB">
        <w:rPr>
          <w:sz w:val="26"/>
          <w:szCs w:val="26"/>
        </w:rPr>
        <w:t xml:space="preserve">и среднего предпринимательства 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firstLine="5387"/>
        <w:rPr>
          <w:sz w:val="26"/>
          <w:szCs w:val="26"/>
        </w:rPr>
      </w:pPr>
      <w:r w:rsidRPr="009010FB">
        <w:rPr>
          <w:sz w:val="26"/>
          <w:szCs w:val="26"/>
        </w:rPr>
        <w:t>на приобретение автолавки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Главе города Нарьян-Мара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____________________________________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от _________________________________,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почтовый адрес:</w:t>
      </w:r>
      <w:r>
        <w:rPr>
          <w:sz w:val="26"/>
          <w:szCs w:val="26"/>
        </w:rPr>
        <w:t xml:space="preserve"> </w:t>
      </w:r>
      <w:r w:rsidRPr="00022736">
        <w:rPr>
          <w:sz w:val="26"/>
          <w:szCs w:val="26"/>
        </w:rPr>
        <w:t>______________________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номер контактного телефона</w:t>
      </w:r>
      <w:r>
        <w:t xml:space="preserve"> </w:t>
      </w:r>
      <w:r w:rsidRPr="00022736">
        <w:rPr>
          <w:sz w:val="26"/>
          <w:szCs w:val="26"/>
        </w:rPr>
        <w:t>__</w:t>
      </w:r>
      <w:r>
        <w:rPr>
          <w:sz w:val="26"/>
          <w:szCs w:val="26"/>
        </w:rPr>
        <w:t>_</w:t>
      </w:r>
      <w:r w:rsidRPr="00022736">
        <w:rPr>
          <w:sz w:val="26"/>
          <w:szCs w:val="26"/>
        </w:rPr>
        <w:t>________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4" w:name="P305"/>
      <w:bookmarkEnd w:id="4"/>
      <w:r w:rsidRPr="00022736">
        <w:rPr>
          <w:sz w:val="26"/>
          <w:szCs w:val="26"/>
        </w:rPr>
        <w:t>Заявление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22736">
        <w:rPr>
          <w:sz w:val="26"/>
          <w:szCs w:val="26"/>
        </w:rPr>
        <w:t>о соответствии вновь созданного юридического лица и вновь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22736">
        <w:rPr>
          <w:sz w:val="26"/>
          <w:szCs w:val="26"/>
        </w:rPr>
        <w:t>зарегистрированного индивидуального предпринимателя условиям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22736">
        <w:rPr>
          <w:sz w:val="26"/>
          <w:szCs w:val="26"/>
        </w:rPr>
        <w:t>отнесения к субъектам малого и среднего предпринимательства,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22736">
        <w:rPr>
          <w:sz w:val="26"/>
          <w:szCs w:val="26"/>
        </w:rPr>
        <w:t xml:space="preserve">установленным Федеральным </w:t>
      </w:r>
      <w:hyperlink r:id="rId16" w:history="1">
        <w:r w:rsidRPr="00022736">
          <w:rPr>
            <w:sz w:val="26"/>
            <w:szCs w:val="26"/>
          </w:rPr>
          <w:t>законом</w:t>
        </w:r>
      </w:hyperlink>
      <w:r w:rsidRPr="00022736">
        <w:rPr>
          <w:sz w:val="26"/>
          <w:szCs w:val="26"/>
        </w:rPr>
        <w:t xml:space="preserve"> от 24 июля 2007 г. № 209-ФЗ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22736">
        <w:rPr>
          <w:sz w:val="26"/>
          <w:szCs w:val="26"/>
        </w:rPr>
        <w:t>"О развитии малого и среднего предпринимательства в Российской Федерации"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Настоящим заявляю, что _____________________</w:t>
      </w:r>
      <w:r>
        <w:rPr>
          <w:sz w:val="26"/>
          <w:szCs w:val="26"/>
        </w:rPr>
        <w:t>_</w:t>
      </w:r>
      <w:r w:rsidRPr="00022736">
        <w:rPr>
          <w:sz w:val="26"/>
          <w:szCs w:val="26"/>
        </w:rPr>
        <w:t>______________________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_______________________________________________________________________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22736">
        <w:rPr>
          <w:sz w:val="20"/>
          <w:szCs w:val="20"/>
        </w:rPr>
        <w:t>(указывается полное наименование юридического лица, фамилия, имя, отчество (последнее - при наличии) индивидуального предпринимателя)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ИНН: __________________________________________________________________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22736">
        <w:rPr>
          <w:sz w:val="20"/>
          <w:szCs w:val="20"/>
        </w:rPr>
        <w:t>(указывается идентификационный номер налогоплательщика (ИНН) юридического лица или физического лица, зарегистрированного в качестве индивидуального предпринимателя)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дата государственной </w:t>
      </w:r>
      <w:proofErr w:type="gramStart"/>
      <w:r w:rsidRPr="00022736">
        <w:rPr>
          <w:sz w:val="26"/>
          <w:szCs w:val="26"/>
        </w:rPr>
        <w:t>регистрации:_</w:t>
      </w:r>
      <w:proofErr w:type="gramEnd"/>
      <w:r w:rsidRPr="00022736">
        <w:rPr>
          <w:sz w:val="26"/>
          <w:szCs w:val="26"/>
        </w:rPr>
        <w:t>________________________________________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22736">
        <w:rPr>
          <w:sz w:val="20"/>
          <w:szCs w:val="20"/>
        </w:rPr>
        <w:t xml:space="preserve">(указывается дата государственной регистрации юридического лица или </w:t>
      </w:r>
      <w:r w:rsidRPr="00022736">
        <w:rPr>
          <w:sz w:val="20"/>
          <w:szCs w:val="20"/>
        </w:rPr>
        <w:br/>
        <w:t>индивидуального предпринимателя)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22736">
        <w:rPr>
          <w:sz w:val="26"/>
          <w:szCs w:val="26"/>
        </w:rPr>
        <w:t xml:space="preserve">соответствует условиям отнесения к субъектам малого и среднего предпринимательства, установленным Федеральным </w:t>
      </w:r>
      <w:hyperlink r:id="rId17" w:history="1">
        <w:r w:rsidRPr="00022736">
          <w:rPr>
            <w:sz w:val="26"/>
            <w:szCs w:val="26"/>
          </w:rPr>
          <w:t>законом</w:t>
        </w:r>
      </w:hyperlink>
      <w:r w:rsidRPr="00022736">
        <w:rPr>
          <w:sz w:val="26"/>
          <w:szCs w:val="26"/>
        </w:rPr>
        <w:t xml:space="preserve"> от 24 июля 2007 г. </w:t>
      </w:r>
      <w:r w:rsidRPr="00022736">
        <w:rPr>
          <w:sz w:val="26"/>
          <w:szCs w:val="26"/>
        </w:rPr>
        <w:br/>
        <w:t>№ 209-ФЗ "О развитии малого и среднего предпринимательства в Российской Федерации".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Руководитель юридического лица/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индивидуального предпринимателя     ____________/___________________/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022736">
        <w:rPr>
          <w:sz w:val="20"/>
          <w:szCs w:val="20"/>
        </w:rPr>
        <w:t xml:space="preserve">                                                                                             (</w:t>
      </w:r>
      <w:proofErr w:type="gramStart"/>
      <w:r w:rsidRPr="00022736">
        <w:rPr>
          <w:sz w:val="20"/>
          <w:szCs w:val="20"/>
        </w:rPr>
        <w:t xml:space="preserve">подпись)   </w:t>
      </w:r>
      <w:proofErr w:type="gramEnd"/>
      <w:r w:rsidRPr="00022736">
        <w:rPr>
          <w:sz w:val="20"/>
          <w:szCs w:val="20"/>
        </w:rPr>
        <w:t xml:space="preserve">                          (ФИО)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22736">
        <w:rPr>
          <w:sz w:val="26"/>
          <w:szCs w:val="26"/>
        </w:rPr>
        <w:t>"___" __________________ г.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11" w:rsidRPr="00022736" w:rsidRDefault="00794811" w:rsidP="00794811">
      <w:pPr>
        <w:spacing w:after="200" w:line="276" w:lineRule="auto"/>
        <w:rPr>
          <w:sz w:val="20"/>
          <w:szCs w:val="20"/>
        </w:rPr>
        <w:sectPr w:rsidR="00794811" w:rsidRPr="00022736" w:rsidSect="00765B84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022736">
        <w:rPr>
          <w:sz w:val="20"/>
          <w:szCs w:val="20"/>
        </w:rPr>
        <w:t>МП (при наличии)</w:t>
      </w:r>
    </w:p>
    <w:p w:rsidR="00794811" w:rsidRPr="00022736" w:rsidRDefault="00794811" w:rsidP="00794811">
      <w:pPr>
        <w:tabs>
          <w:tab w:val="left" w:pos="1276"/>
        </w:tabs>
        <w:autoSpaceDE w:val="0"/>
        <w:autoSpaceDN w:val="0"/>
        <w:adjustRightInd w:val="0"/>
        <w:ind w:left="5103"/>
        <w:contextualSpacing/>
        <w:rPr>
          <w:sz w:val="26"/>
          <w:szCs w:val="26"/>
        </w:rPr>
      </w:pPr>
      <w:r w:rsidRPr="00022736">
        <w:rPr>
          <w:sz w:val="26"/>
          <w:szCs w:val="26"/>
        </w:rPr>
        <w:lastRenderedPageBreak/>
        <w:t>Приложение 2</w:t>
      </w:r>
    </w:p>
    <w:p w:rsidR="00794811" w:rsidRPr="009010FB" w:rsidRDefault="00794811" w:rsidP="00794811">
      <w:pPr>
        <w:tabs>
          <w:tab w:val="left" w:pos="1276"/>
        </w:tabs>
        <w:autoSpaceDE w:val="0"/>
        <w:autoSpaceDN w:val="0"/>
        <w:adjustRightInd w:val="0"/>
        <w:ind w:left="5103"/>
        <w:contextualSpacing/>
        <w:rPr>
          <w:sz w:val="26"/>
          <w:szCs w:val="26"/>
        </w:rPr>
      </w:pPr>
      <w:r w:rsidRPr="00022736">
        <w:rPr>
          <w:sz w:val="26"/>
          <w:szCs w:val="26"/>
        </w:rPr>
        <w:t>к Порядку предоставлени</w:t>
      </w:r>
      <w:r>
        <w:rPr>
          <w:sz w:val="26"/>
          <w:szCs w:val="26"/>
        </w:rPr>
        <w:t>е</w:t>
      </w:r>
      <w:r w:rsidRPr="00022736">
        <w:rPr>
          <w:sz w:val="26"/>
          <w:szCs w:val="26"/>
        </w:rPr>
        <w:t xml:space="preserve"> </w:t>
      </w:r>
      <w:r w:rsidRPr="009010FB">
        <w:rPr>
          <w:sz w:val="26"/>
          <w:szCs w:val="26"/>
        </w:rPr>
        <w:t>грант</w:t>
      </w:r>
      <w:r>
        <w:rPr>
          <w:sz w:val="26"/>
          <w:szCs w:val="26"/>
        </w:rPr>
        <w:t>а в форме субсидии</w:t>
      </w:r>
      <w:r w:rsidRPr="009010FB">
        <w:rPr>
          <w:sz w:val="26"/>
          <w:szCs w:val="26"/>
        </w:rPr>
        <w:t xml:space="preserve"> субъекту малого </w:t>
      </w:r>
    </w:p>
    <w:p w:rsidR="00794811" w:rsidRPr="009010FB" w:rsidRDefault="00794811" w:rsidP="00794811">
      <w:pPr>
        <w:tabs>
          <w:tab w:val="left" w:pos="1276"/>
        </w:tabs>
        <w:autoSpaceDE w:val="0"/>
        <w:autoSpaceDN w:val="0"/>
        <w:adjustRightInd w:val="0"/>
        <w:ind w:left="5103"/>
        <w:contextualSpacing/>
        <w:rPr>
          <w:sz w:val="26"/>
          <w:szCs w:val="26"/>
        </w:rPr>
      </w:pPr>
      <w:r w:rsidRPr="009010FB">
        <w:rPr>
          <w:sz w:val="26"/>
          <w:szCs w:val="26"/>
        </w:rPr>
        <w:t xml:space="preserve">и среднего предпринимательства </w:t>
      </w:r>
    </w:p>
    <w:p w:rsidR="00794811" w:rsidRPr="00022736" w:rsidRDefault="00794811" w:rsidP="00794811">
      <w:pPr>
        <w:tabs>
          <w:tab w:val="left" w:pos="1276"/>
        </w:tabs>
        <w:autoSpaceDE w:val="0"/>
        <w:autoSpaceDN w:val="0"/>
        <w:adjustRightInd w:val="0"/>
        <w:ind w:left="5103"/>
        <w:contextualSpacing/>
        <w:rPr>
          <w:rFonts w:eastAsia="Calibri"/>
          <w:sz w:val="26"/>
          <w:szCs w:val="26"/>
        </w:rPr>
      </w:pPr>
      <w:r w:rsidRPr="009010FB">
        <w:rPr>
          <w:sz w:val="26"/>
          <w:szCs w:val="26"/>
        </w:rPr>
        <w:t>на приобретение автолавки</w:t>
      </w:r>
    </w:p>
    <w:p w:rsidR="00794811" w:rsidRDefault="00794811" w:rsidP="00794811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794811" w:rsidRDefault="00794811" w:rsidP="00794811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Анкета участника отбора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3927"/>
        <w:gridCol w:w="5103"/>
      </w:tblGrid>
      <w:tr w:rsidR="00794811" w:rsidRPr="006424F4" w:rsidTr="00AE240A">
        <w:tc>
          <w:tcPr>
            <w:tcW w:w="562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center"/>
            </w:pPr>
            <w:r w:rsidRPr="006424F4">
              <w:rPr>
                <w:bCs/>
              </w:rPr>
              <w:t>№ п/п</w:t>
            </w:r>
          </w:p>
        </w:tc>
        <w:tc>
          <w:tcPr>
            <w:tcW w:w="3927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center"/>
            </w:pPr>
            <w:r w:rsidRPr="006424F4">
              <w:rPr>
                <w:bCs/>
              </w:rPr>
              <w:t>Наименование показателя</w:t>
            </w:r>
          </w:p>
        </w:tc>
        <w:tc>
          <w:tcPr>
            <w:tcW w:w="5103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center"/>
            </w:pPr>
            <w:r w:rsidRPr="006424F4">
              <w:rPr>
                <w:bCs/>
              </w:rPr>
              <w:t>Значение показателя для оценки</w:t>
            </w:r>
          </w:p>
        </w:tc>
      </w:tr>
      <w:tr w:rsidR="00794811" w:rsidRPr="006424F4" w:rsidTr="00AE240A">
        <w:tc>
          <w:tcPr>
            <w:tcW w:w="562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927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both"/>
            </w:pPr>
            <w:r>
              <w:t>Описание вида деятельности</w:t>
            </w:r>
          </w:p>
        </w:tc>
        <w:tc>
          <w:tcPr>
            <w:tcW w:w="5103" w:type="dxa"/>
            <w:vAlign w:val="center"/>
          </w:tcPr>
          <w:p w:rsidR="00794811" w:rsidRDefault="00794811" w:rsidP="00AE240A">
            <w:pPr>
              <w:autoSpaceDE w:val="0"/>
              <w:autoSpaceDN w:val="0"/>
              <w:adjustRightInd w:val="0"/>
              <w:jc w:val="both"/>
            </w:pPr>
            <w:r>
              <w:t>Указать с какого года осуществляется вид деятельности участника отбора.</w:t>
            </w:r>
          </w:p>
          <w:p w:rsidR="00794811" w:rsidRDefault="00794811" w:rsidP="00AE240A">
            <w:pPr>
              <w:autoSpaceDE w:val="0"/>
              <w:autoSpaceDN w:val="0"/>
              <w:adjustRightInd w:val="0"/>
              <w:jc w:val="both"/>
            </w:pPr>
            <w:r>
              <w:t>Осуществляет или нет розничную торговлю.</w:t>
            </w:r>
          </w:p>
          <w:p w:rsidR="00794811" w:rsidRDefault="00794811" w:rsidP="00AE240A">
            <w:pPr>
              <w:autoSpaceDE w:val="0"/>
              <w:autoSpaceDN w:val="0"/>
              <w:adjustRightInd w:val="0"/>
              <w:jc w:val="both"/>
            </w:pPr>
            <w:r>
              <w:t>О</w:t>
            </w:r>
            <w:r w:rsidRPr="00084F89">
              <w:t>тметить нужное</w:t>
            </w:r>
          </w:p>
          <w:p w:rsidR="00794811" w:rsidRDefault="00794811" w:rsidP="00AE240A">
            <w:pPr>
              <w:autoSpaceDE w:val="0"/>
              <w:autoSpaceDN w:val="0"/>
              <w:adjustRightInd w:val="0"/>
              <w:jc w:val="both"/>
            </w:pPr>
            <w:r>
              <w:t>- Самостоятельное производство (выпечка) – указать место и мощность: ______________</w:t>
            </w:r>
          </w:p>
          <w:p w:rsidR="00794811" w:rsidRDefault="00794811" w:rsidP="00AE240A">
            <w:pPr>
              <w:autoSpaceDE w:val="0"/>
              <w:autoSpaceDN w:val="0"/>
              <w:adjustRightInd w:val="0"/>
              <w:jc w:val="both"/>
            </w:pPr>
            <w:r>
              <w:t>- Закупка у местного производителя (хлебозавод/пекарня, расположенные на территории Ненецкого автономного округа) – указать поставщика: ______________</w:t>
            </w:r>
          </w:p>
          <w:p w:rsidR="00794811" w:rsidRPr="006424F4" w:rsidRDefault="00794811" w:rsidP="00AE240A">
            <w:pPr>
              <w:autoSpaceDE w:val="0"/>
              <w:autoSpaceDN w:val="0"/>
              <w:adjustRightInd w:val="0"/>
              <w:jc w:val="both"/>
            </w:pPr>
            <w:r>
              <w:t>- Закупка у иногороднего производителя – указать поставщика: ______________</w:t>
            </w:r>
          </w:p>
        </w:tc>
      </w:tr>
      <w:tr w:rsidR="00794811" w:rsidRPr="006424F4" w:rsidTr="00AE240A">
        <w:tc>
          <w:tcPr>
            <w:tcW w:w="562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927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both"/>
            </w:pPr>
            <w:r w:rsidRPr="006424F4">
              <w:t>Количество рабочих мест на дату подачи заявки о предоставлении субсидии</w:t>
            </w:r>
          </w:p>
        </w:tc>
        <w:tc>
          <w:tcPr>
            <w:tcW w:w="5103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both"/>
            </w:pPr>
            <w:r w:rsidRPr="006424F4">
              <w:t>Указать количество мест (документы, подтверждающие(х) трудовые отношения с работником(и), расчет по страховым взносам по форме, утвержденной приказом Федеральной налоговой службы России (при наличии наемных работников))</w:t>
            </w:r>
          </w:p>
        </w:tc>
      </w:tr>
      <w:tr w:rsidR="00794811" w:rsidRPr="006424F4" w:rsidTr="00AE240A">
        <w:tc>
          <w:tcPr>
            <w:tcW w:w="562" w:type="dxa"/>
            <w:vAlign w:val="center"/>
          </w:tcPr>
          <w:p w:rsidR="00794811" w:rsidRDefault="00794811" w:rsidP="00AE240A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927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both"/>
            </w:pPr>
            <w:r>
              <w:t>Создание рабочих мест</w:t>
            </w:r>
          </w:p>
        </w:tc>
        <w:tc>
          <w:tcPr>
            <w:tcW w:w="5103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both"/>
            </w:pPr>
            <w:r>
              <w:t>Указать (при необходимости)</w:t>
            </w:r>
          </w:p>
        </w:tc>
      </w:tr>
      <w:tr w:rsidR="00794811" w:rsidRPr="006424F4" w:rsidTr="00AE240A">
        <w:tc>
          <w:tcPr>
            <w:tcW w:w="562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927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both"/>
            </w:pPr>
            <w:r>
              <w:t>Количество планируемых выездов автолавки по маршруту</w:t>
            </w:r>
            <w:r w:rsidRPr="006424F4">
              <w:t>, ед.</w:t>
            </w:r>
          </w:p>
        </w:tc>
        <w:tc>
          <w:tcPr>
            <w:tcW w:w="5103" w:type="dxa"/>
            <w:vAlign w:val="center"/>
          </w:tcPr>
          <w:p w:rsidR="00794811" w:rsidRPr="006424F4" w:rsidRDefault="00794811" w:rsidP="00AE240A">
            <w:pPr>
              <w:autoSpaceDE w:val="0"/>
              <w:autoSpaceDN w:val="0"/>
              <w:adjustRightInd w:val="0"/>
              <w:jc w:val="both"/>
            </w:pPr>
            <w:r w:rsidRPr="006424F4">
              <w:t>Указать</w:t>
            </w:r>
            <w:r>
              <w:t xml:space="preserve"> сколько раз будет осуществлять выезд по одному маршруту в неделю</w:t>
            </w:r>
          </w:p>
        </w:tc>
      </w:tr>
    </w:tbl>
    <w:p w:rsidR="00794811" w:rsidRDefault="00794811" w:rsidP="007948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  <w:sectPr w:rsidR="00794811" w:rsidRPr="00022736" w:rsidSect="00765B8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firstLine="5670"/>
        <w:outlineLvl w:val="1"/>
        <w:rPr>
          <w:sz w:val="26"/>
          <w:szCs w:val="26"/>
        </w:rPr>
      </w:pPr>
      <w:r w:rsidRPr="00022736">
        <w:rPr>
          <w:sz w:val="26"/>
          <w:szCs w:val="26"/>
        </w:rPr>
        <w:lastRenderedPageBreak/>
        <w:t>Приложение 3</w:t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left="5670"/>
        <w:rPr>
          <w:sz w:val="26"/>
          <w:szCs w:val="26"/>
        </w:rPr>
      </w:pPr>
      <w:r w:rsidRPr="00022736">
        <w:rPr>
          <w:sz w:val="26"/>
          <w:szCs w:val="26"/>
        </w:rPr>
        <w:t xml:space="preserve">к Порядку предоставления </w:t>
      </w:r>
      <w:r w:rsidRPr="00A407C0">
        <w:rPr>
          <w:sz w:val="26"/>
          <w:szCs w:val="26"/>
        </w:rPr>
        <w:t>грант</w:t>
      </w:r>
      <w:r>
        <w:rPr>
          <w:sz w:val="26"/>
          <w:szCs w:val="26"/>
        </w:rPr>
        <w:t>а</w:t>
      </w:r>
      <w:r w:rsidRPr="00A407C0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A407C0">
        <w:rPr>
          <w:sz w:val="26"/>
          <w:szCs w:val="26"/>
        </w:rPr>
        <w:t>в форме субсиди</w:t>
      </w:r>
      <w:r>
        <w:rPr>
          <w:sz w:val="26"/>
          <w:szCs w:val="26"/>
        </w:rPr>
        <w:t>и</w:t>
      </w:r>
      <w:r w:rsidRPr="00A407C0">
        <w:rPr>
          <w:sz w:val="26"/>
          <w:szCs w:val="26"/>
        </w:rPr>
        <w:t xml:space="preserve"> субъект</w:t>
      </w:r>
      <w:r>
        <w:rPr>
          <w:sz w:val="26"/>
          <w:szCs w:val="26"/>
        </w:rPr>
        <w:t>у</w:t>
      </w:r>
      <w:r w:rsidRPr="00A407C0">
        <w:rPr>
          <w:sz w:val="26"/>
          <w:szCs w:val="26"/>
        </w:rPr>
        <w:t xml:space="preserve"> малого </w:t>
      </w:r>
      <w:r>
        <w:rPr>
          <w:sz w:val="26"/>
          <w:szCs w:val="26"/>
        </w:rPr>
        <w:br/>
      </w:r>
      <w:r w:rsidRPr="00A407C0">
        <w:rPr>
          <w:sz w:val="26"/>
          <w:szCs w:val="26"/>
        </w:rPr>
        <w:t xml:space="preserve">и среднего предпринимательства </w:t>
      </w:r>
      <w:r>
        <w:rPr>
          <w:sz w:val="26"/>
          <w:szCs w:val="26"/>
        </w:rPr>
        <w:br/>
      </w:r>
      <w:r w:rsidRPr="00A407C0">
        <w:rPr>
          <w:sz w:val="26"/>
          <w:szCs w:val="26"/>
        </w:rPr>
        <w:t>на приобретение автолав</w:t>
      </w:r>
      <w:r>
        <w:rPr>
          <w:sz w:val="26"/>
          <w:szCs w:val="26"/>
        </w:rPr>
        <w:t>ки</w:t>
      </w:r>
    </w:p>
    <w:p w:rsidR="00794811" w:rsidRDefault="00794811" w:rsidP="00794811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0"/>
          <w:szCs w:val="20"/>
        </w:rPr>
      </w:pP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0"/>
          <w:szCs w:val="20"/>
        </w:rPr>
      </w:pPr>
    </w:p>
    <w:p w:rsidR="00794811" w:rsidRDefault="00794811" w:rsidP="00794811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bookmarkStart w:id="5" w:name="P358"/>
      <w:bookmarkEnd w:id="5"/>
      <w:r w:rsidRPr="00022736">
        <w:rPr>
          <w:rFonts w:eastAsia="Calibri"/>
          <w:sz w:val="26"/>
          <w:szCs w:val="26"/>
        </w:rPr>
        <w:t>Критерии оценки заявок участников отбора</w:t>
      </w:r>
    </w:p>
    <w:p w:rsidR="00794811" w:rsidRDefault="00794811" w:rsidP="00794811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:rsidR="00794811" w:rsidRPr="00022736" w:rsidRDefault="00794811" w:rsidP="00794811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5103"/>
        <w:gridCol w:w="2268"/>
        <w:gridCol w:w="1701"/>
      </w:tblGrid>
      <w:tr w:rsidR="00794811" w:rsidRPr="00022736" w:rsidTr="00AE240A">
        <w:trPr>
          <w:trHeight w:val="1782"/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№ п/п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 xml:space="preserve">Наименование </w:t>
            </w:r>
            <w:r w:rsidRPr="00022736">
              <w:br/>
            </w:r>
            <w:r w:rsidRPr="005141B2">
              <w:t>критериев оценки показателей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Количество баллов по критериям оценки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Величина значимости показателя</w:t>
            </w: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1</w:t>
            </w:r>
          </w:p>
        </w:tc>
        <w:tc>
          <w:tcPr>
            <w:tcW w:w="7371" w:type="dxa"/>
            <w:gridSpan w:val="2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Вид деятельности</w:t>
            </w:r>
          </w:p>
        </w:tc>
        <w:tc>
          <w:tcPr>
            <w:tcW w:w="1701" w:type="dxa"/>
            <w:vMerge w:val="restart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0,2</w:t>
            </w: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1.1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Планируется осуществление розничной торговли и производство хлеба и хлебобулочных изделий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1.2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Осуществление розничной торговли или производство хлеба и хлебобулочных изделий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1.3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Осуществление розничной торговли и производство хлеба и хлебобулочных изделий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25663B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5663B">
              <w:t>2</w:t>
            </w:r>
          </w:p>
        </w:tc>
        <w:tc>
          <w:tcPr>
            <w:tcW w:w="7371" w:type="dxa"/>
            <w:gridSpan w:val="2"/>
            <w:vAlign w:val="center"/>
          </w:tcPr>
          <w:p w:rsidR="00794811" w:rsidRPr="0025663B" w:rsidRDefault="00794811" w:rsidP="00AE240A">
            <w:pPr>
              <w:widowControl w:val="0"/>
              <w:autoSpaceDE w:val="0"/>
              <w:autoSpaceDN w:val="0"/>
              <w:adjustRightInd w:val="0"/>
            </w:pPr>
            <w:r w:rsidRPr="0025663B">
              <w:t>Опыт работы в розничной торговле и производстве хлеба и хлебобулочных изделий</w:t>
            </w:r>
          </w:p>
        </w:tc>
        <w:tc>
          <w:tcPr>
            <w:tcW w:w="1701" w:type="dxa"/>
            <w:vMerge w:val="restart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0,2</w:t>
            </w: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2.1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Не имеется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2.2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Имеется в</w:t>
            </w:r>
            <w:r w:rsidRPr="0025663B">
              <w:t xml:space="preserve"> розничной торговле и</w:t>
            </w:r>
            <w:r>
              <w:t>ли</w:t>
            </w:r>
            <w:r w:rsidRPr="0025663B">
              <w:t xml:space="preserve"> производстве хлеба и хлебобулочных изделий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2.3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Имеется в</w:t>
            </w:r>
            <w:r w:rsidRPr="0025663B">
              <w:t xml:space="preserve"> розничной торговле и производстве хлеба и хлебобулочных изделий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3</w:t>
            </w:r>
          </w:p>
        </w:tc>
        <w:tc>
          <w:tcPr>
            <w:tcW w:w="7371" w:type="dxa"/>
            <w:gridSpan w:val="2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Количество рабочих мест на дату подачи заявки о предоставлении субсидии</w:t>
            </w:r>
            <w:r w:rsidRPr="00022736">
              <w:t xml:space="preserve"> </w:t>
            </w:r>
          </w:p>
        </w:tc>
        <w:tc>
          <w:tcPr>
            <w:tcW w:w="1701" w:type="dxa"/>
            <w:vMerge w:val="restart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0,2</w:t>
            </w: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3.1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без привлечения работников/</w:t>
            </w:r>
            <w:proofErr w:type="spellStart"/>
            <w:r>
              <w:t>самозанятые</w:t>
            </w:r>
            <w:proofErr w:type="spellEnd"/>
            <w:r>
              <w:t xml:space="preserve"> 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3.2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1-2 рабочих мест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2736">
              <w:t>3.3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3 - 5 рабочих места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3.4</w:t>
            </w:r>
          </w:p>
        </w:tc>
        <w:tc>
          <w:tcPr>
            <w:tcW w:w="5103" w:type="dxa"/>
            <w:vAlign w:val="center"/>
          </w:tcPr>
          <w:p w:rsidR="00794811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более 5 рабочих места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371" w:type="dxa"/>
            <w:gridSpan w:val="2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Создание рабочих мест</w:t>
            </w:r>
          </w:p>
        </w:tc>
        <w:tc>
          <w:tcPr>
            <w:tcW w:w="1701" w:type="dxa"/>
            <w:vMerge w:val="restart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0,2</w:t>
            </w: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5103" w:type="dxa"/>
            <w:vAlign w:val="center"/>
          </w:tcPr>
          <w:p w:rsidR="00794811" w:rsidRPr="00485ED1" w:rsidRDefault="00794811" w:rsidP="00AE240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 планируется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4.2</w:t>
            </w:r>
          </w:p>
        </w:tc>
        <w:tc>
          <w:tcPr>
            <w:tcW w:w="5103" w:type="dxa"/>
            <w:vAlign w:val="center"/>
          </w:tcPr>
          <w:p w:rsidR="00794811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Создание 1 – 2 рабочих мест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4.3</w:t>
            </w:r>
          </w:p>
        </w:tc>
        <w:tc>
          <w:tcPr>
            <w:tcW w:w="5103" w:type="dxa"/>
            <w:vAlign w:val="center"/>
          </w:tcPr>
          <w:p w:rsidR="00794811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Создание более 2-х рабочих мест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371" w:type="dxa"/>
            <w:gridSpan w:val="2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 xml:space="preserve">Количество планируемых выездов автолавки по одному </w:t>
            </w:r>
            <w:r w:rsidRPr="00C64C86">
              <w:t>маршруту</w:t>
            </w:r>
            <w:r w:rsidRPr="0092714F">
              <w:rPr>
                <w:color w:val="FF0000"/>
              </w:rPr>
              <w:t xml:space="preserve"> </w:t>
            </w:r>
            <w:r>
              <w:t>в неделю, ед. не менее 1 часа</w:t>
            </w:r>
          </w:p>
        </w:tc>
        <w:tc>
          <w:tcPr>
            <w:tcW w:w="1701" w:type="dxa"/>
            <w:vMerge w:val="restart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0,2</w:t>
            </w: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Pr="00022736">
              <w:t>.1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2 включительно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Pr="00022736">
              <w:t>.2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от 3 до 4 включительно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562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Pr="00022736">
              <w:t>.3</w:t>
            </w:r>
          </w:p>
        </w:tc>
        <w:tc>
          <w:tcPr>
            <w:tcW w:w="5103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>
              <w:t>от 5 включительно</w:t>
            </w:r>
          </w:p>
        </w:tc>
        <w:tc>
          <w:tcPr>
            <w:tcW w:w="2268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1701" w:type="dxa"/>
            <w:vMerge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94811" w:rsidRPr="00022736" w:rsidTr="00AE240A">
        <w:trPr>
          <w:jc w:val="center"/>
        </w:trPr>
        <w:tc>
          <w:tcPr>
            <w:tcW w:w="7933" w:type="dxa"/>
            <w:gridSpan w:val="3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  <w:r w:rsidRPr="00022736">
              <w:t>Итого</w:t>
            </w:r>
          </w:p>
        </w:tc>
        <w:tc>
          <w:tcPr>
            <w:tcW w:w="1701" w:type="dxa"/>
            <w:vAlign w:val="center"/>
          </w:tcPr>
          <w:p w:rsidR="00794811" w:rsidRPr="00022736" w:rsidRDefault="00794811" w:rsidP="00AE240A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794811" w:rsidRPr="00670C1E" w:rsidRDefault="00794811" w:rsidP="00794811">
      <w:pPr>
        <w:widowControl w:val="0"/>
        <w:autoSpaceDE w:val="0"/>
        <w:autoSpaceDN w:val="0"/>
        <w:ind w:right="-1"/>
        <w:jc w:val="right"/>
        <w:outlineLvl w:val="1"/>
      </w:pPr>
    </w:p>
    <w:p w:rsidR="00794811" w:rsidRDefault="00794811" w:rsidP="00794811">
      <w:pPr>
        <w:jc w:val="both"/>
        <w:rPr>
          <w:bCs/>
          <w:sz w:val="26"/>
        </w:rPr>
        <w:sectPr w:rsidR="00794811" w:rsidSect="00000FBC">
          <w:pgSz w:w="11905" w:h="16838" w:code="9"/>
          <w:pgMar w:top="1134" w:right="567" w:bottom="1134" w:left="1701" w:header="567" w:footer="0" w:gutter="0"/>
          <w:cols w:space="720"/>
          <w:docGrid w:linePitch="326"/>
        </w:sectPr>
      </w:pPr>
    </w:p>
    <w:p w:rsidR="00000FBC" w:rsidRDefault="00000FBC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794811" w:rsidRPr="00022736" w:rsidRDefault="00794811" w:rsidP="00794811">
      <w:pPr>
        <w:widowControl w:val="0"/>
        <w:autoSpaceDE w:val="0"/>
        <w:autoSpaceDN w:val="0"/>
        <w:adjustRightInd w:val="0"/>
        <w:ind w:firstLine="5670"/>
        <w:jc w:val="right"/>
        <w:outlineLvl w:val="1"/>
        <w:rPr>
          <w:sz w:val="26"/>
          <w:szCs w:val="26"/>
        </w:rPr>
      </w:pPr>
      <w:r w:rsidRPr="00022736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4</w:t>
      </w:r>
    </w:p>
    <w:p w:rsidR="00794811" w:rsidRDefault="00794811" w:rsidP="00794811">
      <w:pPr>
        <w:jc w:val="right"/>
        <w:rPr>
          <w:sz w:val="26"/>
          <w:szCs w:val="26"/>
        </w:rPr>
      </w:pPr>
      <w:r w:rsidRPr="00022736">
        <w:rPr>
          <w:sz w:val="26"/>
          <w:szCs w:val="26"/>
        </w:rPr>
        <w:t xml:space="preserve">к Порядку предоставления </w:t>
      </w:r>
      <w:r w:rsidRPr="00A407C0">
        <w:rPr>
          <w:sz w:val="26"/>
          <w:szCs w:val="26"/>
        </w:rPr>
        <w:t>грант</w:t>
      </w:r>
      <w:r>
        <w:rPr>
          <w:sz w:val="26"/>
          <w:szCs w:val="26"/>
        </w:rPr>
        <w:t>а</w:t>
      </w:r>
      <w:r w:rsidRPr="00A407C0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A407C0">
        <w:rPr>
          <w:sz w:val="26"/>
          <w:szCs w:val="26"/>
        </w:rPr>
        <w:t>в форме субсиди</w:t>
      </w:r>
      <w:r>
        <w:rPr>
          <w:sz w:val="26"/>
          <w:szCs w:val="26"/>
        </w:rPr>
        <w:t>и</w:t>
      </w:r>
      <w:r w:rsidRPr="00A407C0">
        <w:rPr>
          <w:sz w:val="26"/>
          <w:szCs w:val="26"/>
        </w:rPr>
        <w:t xml:space="preserve"> субъект</w:t>
      </w:r>
      <w:r>
        <w:rPr>
          <w:sz w:val="26"/>
          <w:szCs w:val="26"/>
        </w:rPr>
        <w:t>у</w:t>
      </w:r>
      <w:r w:rsidRPr="00A407C0">
        <w:rPr>
          <w:sz w:val="26"/>
          <w:szCs w:val="26"/>
        </w:rPr>
        <w:t xml:space="preserve"> малого </w:t>
      </w:r>
      <w:r>
        <w:rPr>
          <w:sz w:val="26"/>
          <w:szCs w:val="26"/>
        </w:rPr>
        <w:br/>
      </w:r>
      <w:r w:rsidRPr="00A407C0">
        <w:rPr>
          <w:sz w:val="26"/>
          <w:szCs w:val="26"/>
        </w:rPr>
        <w:t xml:space="preserve">и среднего предпринимательства </w:t>
      </w:r>
      <w:r>
        <w:rPr>
          <w:sz w:val="26"/>
          <w:szCs w:val="26"/>
        </w:rPr>
        <w:br/>
      </w:r>
      <w:r w:rsidRPr="00A407C0">
        <w:rPr>
          <w:sz w:val="26"/>
          <w:szCs w:val="26"/>
        </w:rPr>
        <w:t>на приобретение автолав</w:t>
      </w:r>
      <w:r>
        <w:rPr>
          <w:sz w:val="26"/>
          <w:szCs w:val="26"/>
        </w:rPr>
        <w:t>ки</w:t>
      </w:r>
    </w:p>
    <w:p w:rsidR="00794811" w:rsidRDefault="00794811" w:rsidP="00794811">
      <w:pPr>
        <w:jc w:val="right"/>
        <w:rPr>
          <w:sz w:val="26"/>
          <w:szCs w:val="26"/>
        </w:rPr>
      </w:pPr>
    </w:p>
    <w:p w:rsidR="00794811" w:rsidRDefault="00794811" w:rsidP="0079481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92CF4">
        <w:rPr>
          <w:sz w:val="26"/>
          <w:szCs w:val="26"/>
        </w:rPr>
        <w:t>Микрорайоны</w:t>
      </w:r>
      <w:r>
        <w:rPr>
          <w:sz w:val="26"/>
          <w:szCs w:val="26"/>
        </w:rPr>
        <w:t xml:space="preserve"> на территории муниципального образования "Городской округ "Город Нарьян-Мар"</w:t>
      </w:r>
      <w:r w:rsidRPr="00692CF4">
        <w:rPr>
          <w:sz w:val="26"/>
          <w:szCs w:val="26"/>
        </w:rPr>
        <w:t xml:space="preserve">, не обеспеченные </w:t>
      </w:r>
      <w:r>
        <w:rPr>
          <w:sz w:val="26"/>
          <w:szCs w:val="26"/>
        </w:rPr>
        <w:t>торговыми объектами</w:t>
      </w:r>
      <w:r w:rsidRPr="007425E2">
        <w:rPr>
          <w:sz w:val="26"/>
          <w:szCs w:val="26"/>
        </w:rPr>
        <w:t xml:space="preserve"> </w:t>
      </w:r>
    </w:p>
    <w:p w:rsidR="00794811" w:rsidRPr="007425E2" w:rsidRDefault="00794811" w:rsidP="0079481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794811" w:rsidRDefault="00794811" w:rsidP="00794811">
      <w:pPr>
        <w:jc w:val="both"/>
        <w:rPr>
          <w:bCs/>
          <w:sz w:val="26"/>
        </w:rPr>
      </w:pP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4390"/>
        <w:gridCol w:w="5244"/>
      </w:tblGrid>
      <w:tr w:rsidR="00794811" w:rsidTr="00AE240A">
        <w:tc>
          <w:tcPr>
            <w:tcW w:w="4390" w:type="dxa"/>
          </w:tcPr>
          <w:p w:rsidR="00794811" w:rsidRDefault="00794811" w:rsidP="00AE240A">
            <w:pPr>
              <w:jc w:val="center"/>
              <w:rPr>
                <w:bCs/>
                <w:sz w:val="26"/>
              </w:rPr>
            </w:pPr>
            <w:r>
              <w:rPr>
                <w:bCs/>
                <w:sz w:val="26"/>
              </w:rPr>
              <w:t>Маршрут (микрорайон)</w:t>
            </w:r>
          </w:p>
        </w:tc>
        <w:tc>
          <w:tcPr>
            <w:tcW w:w="5244" w:type="dxa"/>
          </w:tcPr>
          <w:p w:rsidR="00794811" w:rsidRPr="00C85D3D" w:rsidRDefault="00794811" w:rsidP="00AE240A">
            <w:pPr>
              <w:jc w:val="center"/>
              <w:rPr>
                <w:bCs/>
                <w:sz w:val="26"/>
                <w:szCs w:val="26"/>
              </w:rPr>
            </w:pPr>
            <w:r w:rsidRPr="00C85D3D">
              <w:rPr>
                <w:bCs/>
                <w:sz w:val="26"/>
                <w:szCs w:val="26"/>
              </w:rPr>
              <w:t xml:space="preserve">Количество </w:t>
            </w:r>
            <w:r w:rsidRPr="00C85D3D">
              <w:rPr>
                <w:sz w:val="26"/>
                <w:szCs w:val="26"/>
              </w:rPr>
              <w:t xml:space="preserve">выездов автолавки по </w:t>
            </w:r>
            <w:r>
              <w:rPr>
                <w:sz w:val="26"/>
                <w:szCs w:val="26"/>
              </w:rPr>
              <w:t>каждому</w:t>
            </w:r>
            <w:r w:rsidRPr="00C85D3D">
              <w:rPr>
                <w:sz w:val="26"/>
                <w:szCs w:val="26"/>
              </w:rPr>
              <w:t xml:space="preserve"> маршруту</w:t>
            </w:r>
          </w:p>
        </w:tc>
      </w:tr>
      <w:tr w:rsidR="00794811" w:rsidTr="00AE240A">
        <w:tc>
          <w:tcPr>
            <w:tcW w:w="4390" w:type="dxa"/>
          </w:tcPr>
          <w:p w:rsidR="00794811" w:rsidRPr="007425E2" w:rsidRDefault="00794811" w:rsidP="00794811">
            <w:pPr>
              <w:pStyle w:val="ad"/>
              <w:numPr>
                <w:ilvl w:val="0"/>
                <w:numId w:val="46"/>
              </w:num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Микрорайон Сахалин</w:t>
            </w:r>
          </w:p>
        </w:tc>
        <w:tc>
          <w:tcPr>
            <w:tcW w:w="5244" w:type="dxa"/>
          </w:tcPr>
          <w:p w:rsidR="00794811" w:rsidRDefault="00794811" w:rsidP="00AE240A">
            <w:pPr>
              <w:jc w:val="center"/>
              <w:rPr>
                <w:bCs/>
                <w:sz w:val="26"/>
              </w:rPr>
            </w:pPr>
            <w:r>
              <w:rPr>
                <w:bCs/>
                <w:sz w:val="26"/>
              </w:rPr>
              <w:t>2 выезда в неделю не менее 1 часа каждый</w:t>
            </w:r>
          </w:p>
        </w:tc>
      </w:tr>
      <w:tr w:rsidR="00794811" w:rsidTr="00AE240A">
        <w:tc>
          <w:tcPr>
            <w:tcW w:w="4390" w:type="dxa"/>
          </w:tcPr>
          <w:p w:rsidR="00794811" w:rsidRPr="007425E2" w:rsidRDefault="00794811" w:rsidP="00794811">
            <w:pPr>
              <w:pStyle w:val="ad"/>
              <w:numPr>
                <w:ilvl w:val="0"/>
                <w:numId w:val="46"/>
              </w:num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Микрорайон Мирный</w:t>
            </w:r>
          </w:p>
        </w:tc>
        <w:tc>
          <w:tcPr>
            <w:tcW w:w="5244" w:type="dxa"/>
          </w:tcPr>
          <w:p w:rsidR="00794811" w:rsidRDefault="00794811" w:rsidP="00AE240A">
            <w:pPr>
              <w:jc w:val="center"/>
              <w:rPr>
                <w:bCs/>
                <w:sz w:val="26"/>
              </w:rPr>
            </w:pPr>
            <w:r>
              <w:rPr>
                <w:bCs/>
                <w:sz w:val="26"/>
              </w:rPr>
              <w:t>2 выезда в неделю не менее 1 часа каждый</w:t>
            </w:r>
          </w:p>
        </w:tc>
      </w:tr>
      <w:tr w:rsidR="00794811" w:rsidTr="00AE240A">
        <w:tc>
          <w:tcPr>
            <w:tcW w:w="4390" w:type="dxa"/>
          </w:tcPr>
          <w:p w:rsidR="00794811" w:rsidRPr="007425E2" w:rsidRDefault="00794811" w:rsidP="00794811">
            <w:pPr>
              <w:pStyle w:val="ad"/>
              <w:numPr>
                <w:ilvl w:val="0"/>
                <w:numId w:val="46"/>
              </w:num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Микрорайон Старый аэропорт</w:t>
            </w:r>
          </w:p>
        </w:tc>
        <w:tc>
          <w:tcPr>
            <w:tcW w:w="5244" w:type="dxa"/>
          </w:tcPr>
          <w:p w:rsidR="00794811" w:rsidRDefault="00794811" w:rsidP="00AE240A">
            <w:pPr>
              <w:jc w:val="center"/>
              <w:rPr>
                <w:bCs/>
                <w:sz w:val="26"/>
              </w:rPr>
            </w:pPr>
            <w:r>
              <w:rPr>
                <w:bCs/>
                <w:sz w:val="26"/>
              </w:rPr>
              <w:t>2 выезда в неделю не менее 1 часа каждый</w:t>
            </w:r>
          </w:p>
        </w:tc>
      </w:tr>
    </w:tbl>
    <w:p w:rsidR="00794811" w:rsidRDefault="00794811" w:rsidP="00794811">
      <w:pPr>
        <w:jc w:val="both"/>
        <w:rPr>
          <w:bCs/>
          <w:sz w:val="26"/>
        </w:r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000FBC">
      <w:type w:val="continuous"/>
      <w:pgSz w:w="11905" w:h="16838" w:code="9"/>
      <w:pgMar w:top="1134" w:right="567" w:bottom="1418" w:left="170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73F" w:rsidRDefault="0086073F" w:rsidP="00693317">
      <w:r>
        <w:separator/>
      </w:r>
    </w:p>
  </w:endnote>
  <w:endnote w:type="continuationSeparator" w:id="0">
    <w:p w:rsidR="0086073F" w:rsidRDefault="0086073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73F" w:rsidRDefault="0086073F" w:rsidP="00693317">
      <w:r>
        <w:separator/>
      </w:r>
    </w:p>
  </w:footnote>
  <w:footnote w:type="continuationSeparator" w:id="0">
    <w:p w:rsidR="0086073F" w:rsidRDefault="0086073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FBC">
          <w:rPr>
            <w:noProof/>
          </w:rPr>
          <w:t>11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C650B1"/>
    <w:multiLevelType w:val="multilevel"/>
    <w:tmpl w:val="CC882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E053A7"/>
    <w:multiLevelType w:val="multilevel"/>
    <w:tmpl w:val="EC62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4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9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0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3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 w15:restartNumberingAfterBreak="0">
    <w:nsid w:val="3F34783E"/>
    <w:multiLevelType w:val="hybridMultilevel"/>
    <w:tmpl w:val="6EECE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4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5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6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9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40" w15:restartNumberingAfterBreak="0">
    <w:nsid w:val="630D3817"/>
    <w:multiLevelType w:val="multilevel"/>
    <w:tmpl w:val="3466903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5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5"/>
  </w:num>
  <w:num w:numId="2">
    <w:abstractNumId w:val="11"/>
  </w:num>
  <w:num w:numId="3">
    <w:abstractNumId w:val="45"/>
  </w:num>
  <w:num w:numId="4">
    <w:abstractNumId w:val="23"/>
  </w:num>
  <w:num w:numId="5">
    <w:abstractNumId w:val="41"/>
  </w:num>
  <w:num w:numId="6">
    <w:abstractNumId w:val="19"/>
  </w:num>
  <w:num w:numId="7">
    <w:abstractNumId w:val="1"/>
  </w:num>
  <w:num w:numId="8">
    <w:abstractNumId w:val="16"/>
  </w:num>
  <w:num w:numId="9">
    <w:abstractNumId w:val="42"/>
  </w:num>
  <w:num w:numId="10">
    <w:abstractNumId w:val="6"/>
  </w:num>
  <w:num w:numId="11">
    <w:abstractNumId w:val="3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"/>
  </w:num>
  <w:num w:numId="15">
    <w:abstractNumId w:val="36"/>
  </w:num>
  <w:num w:numId="16">
    <w:abstractNumId w:val="37"/>
  </w:num>
  <w:num w:numId="17">
    <w:abstractNumId w:val="29"/>
  </w:num>
  <w:num w:numId="18">
    <w:abstractNumId w:val="21"/>
  </w:num>
  <w:num w:numId="19">
    <w:abstractNumId w:val="33"/>
  </w:num>
  <w:num w:numId="20">
    <w:abstractNumId w:val="38"/>
  </w:num>
  <w:num w:numId="21">
    <w:abstractNumId w:val="22"/>
  </w:num>
  <w:num w:numId="22">
    <w:abstractNumId w:val="34"/>
  </w:num>
  <w:num w:numId="23">
    <w:abstractNumId w:val="4"/>
  </w:num>
  <w:num w:numId="24">
    <w:abstractNumId w:val="26"/>
  </w:num>
  <w:num w:numId="25">
    <w:abstractNumId w:val="17"/>
  </w:num>
  <w:num w:numId="26">
    <w:abstractNumId w:val="7"/>
  </w:num>
  <w:num w:numId="27">
    <w:abstractNumId w:val="39"/>
  </w:num>
  <w:num w:numId="28">
    <w:abstractNumId w:val="32"/>
  </w:num>
  <w:num w:numId="29">
    <w:abstractNumId w:val="27"/>
  </w:num>
  <w:num w:numId="30">
    <w:abstractNumId w:val="28"/>
  </w:num>
  <w:num w:numId="31">
    <w:abstractNumId w:val="44"/>
  </w:num>
  <w:num w:numId="32">
    <w:abstractNumId w:val="20"/>
  </w:num>
  <w:num w:numId="33">
    <w:abstractNumId w:val="5"/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3"/>
  </w:num>
  <w:num w:numId="37">
    <w:abstractNumId w:val="15"/>
  </w:num>
  <w:num w:numId="38">
    <w:abstractNumId w:val="13"/>
  </w:num>
  <w:num w:numId="39">
    <w:abstractNumId w:val="24"/>
  </w:num>
  <w:num w:numId="40">
    <w:abstractNumId w:val="31"/>
  </w:num>
  <w:num w:numId="41">
    <w:abstractNumId w:val="0"/>
  </w:num>
  <w:num w:numId="42">
    <w:abstractNumId w:val="9"/>
  </w:num>
  <w:num w:numId="43">
    <w:abstractNumId w:val="12"/>
  </w:num>
  <w:num w:numId="44">
    <w:abstractNumId w:val="8"/>
  </w:num>
  <w:num w:numId="45">
    <w:abstractNumId w:val="40"/>
  </w:num>
  <w:num w:numId="46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0FBC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811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  <w:style w:type="paragraph" w:customStyle="1" w:styleId="ds-markdown-paragraph">
    <w:name w:val="ds-markdown-paragraph"/>
    <w:basedOn w:val="a"/>
    <w:rsid w:val="00794811"/>
    <w:pPr>
      <w:spacing w:before="100" w:beforeAutospacing="1" w:after="100" w:afterAutospacing="1"/>
    </w:pPr>
  </w:style>
  <w:style w:type="character" w:styleId="aff6">
    <w:name w:val="Emphasis"/>
    <w:basedOn w:val="a0"/>
    <w:uiPriority w:val="20"/>
    <w:qFormat/>
    <w:rsid w:val="007948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38095&amp;dst=10382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38095" TargetMode="External"/><Relationship Id="rId17" Type="http://schemas.openxmlformats.org/officeDocument/2006/relationships/hyperlink" Target="consultantplus://offline/ref=8B84ECA5CC255AA9827E16D1C1A980CF303472288F858F63C902AC1FFAC29594CB9CC5B6333E4DAF61A1694E78n9wF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84ECA5CC255AA9827E16D1C1A980CF303472288F858F63C902AC1FFAC29594CB9CC5B6333E4DAF61A1694E78n9wF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10" Type="http://schemas.openxmlformats.org/officeDocument/2006/relationships/hyperlink" Target="consultantplus://offline/ref=1BCD4E965BA3F51B1059D115AE866FFF09939339642AEB5CF08590C0E1C6CA14EA6EF5A1D006FF4656E22C0EB13F0169E0F85883A0V0w3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510A5F1DB7356E47A933F10829A2009D9D3D8AD767DE117AE1A65D1CA6C8ED57C927DA034E64BDE62554846E490AF721F4EB5611C8PBw8F" TargetMode="External"/><Relationship Id="rId14" Type="http://schemas.openxmlformats.org/officeDocument/2006/relationships/hyperlink" Target="https://login.consultant.ru/link/?req=doc&amp;base=LAW&amp;n=538095&amp;dst=1038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26A94F-2E89-48D7-A00D-F5C298708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9555</Words>
  <Characters>54467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2026-10-05T11:02:00Z</dcterms:created>
  <dcterms:modified xsi:type="dcterms:W3CDTF">2026-10-05T11:09:00Z</dcterms:modified>
</cp:coreProperties>
</file>