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265E8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265E84">
              <w:t>4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0D8B" w:rsidRDefault="00FD4F6B" w:rsidP="002A0D8B">
            <w:pPr>
              <w:ind w:left="-38" w:firstLine="38"/>
              <w:jc w:val="center"/>
            </w:pPr>
            <w:r>
              <w:t>1</w:t>
            </w:r>
            <w:r w:rsidR="00902FBF">
              <w:t>4</w:t>
            </w:r>
            <w:r w:rsidR="002A0D8B">
              <w:t>8</w:t>
            </w:r>
            <w:r w:rsidR="007F3DE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3DE3" w:rsidRPr="00C71874" w:rsidRDefault="007F3DE3" w:rsidP="007F3DE3">
      <w:pPr>
        <w:ind w:right="4392"/>
        <w:contextualSpacing/>
        <w:jc w:val="both"/>
        <w:rPr>
          <w:sz w:val="26"/>
          <w:szCs w:val="26"/>
        </w:rPr>
      </w:pPr>
      <w:r w:rsidRPr="00C71874">
        <w:rPr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</w:t>
      </w:r>
      <w:r w:rsidR="00802803">
        <w:rPr>
          <w:sz w:val="26"/>
          <w:szCs w:val="26"/>
        </w:rPr>
        <w:t xml:space="preserve">  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7F3DE3" w:rsidRDefault="007F3DE3" w:rsidP="007F3DE3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7F3DE3" w:rsidRDefault="007F3DE3" w:rsidP="007F3DE3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7F3DE3" w:rsidRDefault="007F3DE3" w:rsidP="007F3DE3">
      <w:pPr>
        <w:contextualSpacing/>
        <w:jc w:val="both"/>
        <w:rPr>
          <w:b/>
          <w:bCs/>
          <w:sz w:val="26"/>
        </w:rPr>
      </w:pPr>
    </w:p>
    <w:p w:rsidR="007F3DE3" w:rsidRDefault="007F3DE3" w:rsidP="007F3DE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17.05.2022 №</w:t>
      </w:r>
      <w:r w:rsidRPr="00910943">
        <w:rPr>
          <w:sz w:val="26"/>
          <w:szCs w:val="26"/>
        </w:rPr>
        <w:t xml:space="preserve">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 xml:space="preserve">овый период 2024 и 2025 годов)" Администрация муниципального образования "Городской округ "Город Нарьян-Мар" </w:t>
      </w:r>
    </w:p>
    <w:p w:rsidR="007F3DE3" w:rsidRDefault="007F3DE3" w:rsidP="007F3DE3">
      <w:pPr>
        <w:ind w:firstLine="709"/>
        <w:contextualSpacing/>
        <w:jc w:val="both"/>
        <w:rPr>
          <w:sz w:val="26"/>
          <w:szCs w:val="26"/>
        </w:rPr>
      </w:pPr>
    </w:p>
    <w:p w:rsidR="007F3DE3" w:rsidRPr="00802803" w:rsidRDefault="007F3DE3" w:rsidP="007F3DE3">
      <w:pPr>
        <w:contextualSpacing/>
        <w:jc w:val="center"/>
        <w:rPr>
          <w:b/>
          <w:sz w:val="26"/>
          <w:szCs w:val="26"/>
        </w:rPr>
      </w:pPr>
      <w:r w:rsidRPr="00802803">
        <w:rPr>
          <w:b/>
          <w:sz w:val="26"/>
          <w:szCs w:val="26"/>
        </w:rPr>
        <w:t>П О С Т А Н О В Л Я Е Т</w:t>
      </w:r>
      <w:r w:rsidR="00802803">
        <w:rPr>
          <w:b/>
          <w:sz w:val="26"/>
          <w:szCs w:val="26"/>
        </w:rPr>
        <w:t>:</w:t>
      </w:r>
    </w:p>
    <w:p w:rsidR="007F3DE3" w:rsidRDefault="007F3DE3" w:rsidP="007F3DE3">
      <w:pPr>
        <w:ind w:firstLine="709"/>
        <w:contextualSpacing/>
        <w:jc w:val="center"/>
        <w:rPr>
          <w:sz w:val="26"/>
          <w:szCs w:val="26"/>
        </w:rPr>
      </w:pP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D96446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изменениями, внесенными постановлением </w:t>
      </w:r>
      <w:r w:rsidRPr="00591202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от 02.10.2023 </w:t>
      </w:r>
      <w:r w:rsidR="00D9644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№ 1406)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1.1 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в Приложении 1: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910943">
        <w:rPr>
          <w:rFonts w:eastAsiaTheme="minorHAnsi"/>
          <w:sz w:val="26"/>
          <w:szCs w:val="26"/>
          <w:lang w:eastAsia="en-US"/>
        </w:rPr>
        <w:t>строки: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1 11 09044 04 0300 120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</w:t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1 11 09044 04 0400 120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1 11 09044 04 0500 120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</w:tbl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1 11 09044 04 0300 120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1 11 09044 04 0400 120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1 11 09044 04 0500 120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автономных учреждений, а также имущества муниципальных унитарных предприятий, в том числе казенных) (плата, взимаемая по договору на установку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и эксплуатацию рекламной конструкции на городских объектах недвижимости)</w:t>
            </w:r>
          </w:p>
        </w:tc>
      </w:tr>
    </w:tbl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строку: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1 18 01420 04 0000 150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городских округов по решениям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о взыскании средств, предоставленных из иных бюджетов бюджетной системы Российской Федерации</w:t>
            </w:r>
          </w:p>
        </w:tc>
      </w:tr>
    </w:tbl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1 18 01420 04 0000 150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городских округов по решениям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о взыскании средств</w:t>
            </w:r>
          </w:p>
        </w:tc>
      </w:tr>
    </w:tbl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346662">
        <w:rPr>
          <w:rFonts w:eastAsiaTheme="minorHAnsi"/>
          <w:sz w:val="26"/>
          <w:szCs w:val="26"/>
          <w:lang w:eastAsia="en-US"/>
        </w:rPr>
        <w:t>после строки: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1 16 10032 04 0000 140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дополнить строкой следующего содержания: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1 16 10061 04 0000 140</w:t>
            </w:r>
          </w:p>
        </w:tc>
        <w:tc>
          <w:tcPr>
            <w:tcW w:w="6804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7F3DE3" w:rsidRPr="00346662" w:rsidRDefault="007F3DE3" w:rsidP="007F3DE3">
      <w:pPr>
        <w:autoSpaceDE w:val="0"/>
        <w:autoSpaceDN w:val="0"/>
        <w:adjustRightInd w:val="0"/>
        <w:contextualSpacing/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</w:t>
      </w:r>
      <w:r w:rsidR="00D96446">
        <w:rPr>
          <w:rFonts w:eastAsiaTheme="minorHAnsi"/>
          <w:sz w:val="26"/>
          <w:szCs w:val="26"/>
          <w:lang w:eastAsia="en-US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D9644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 экономике и финансам.</w:t>
      </w:r>
    </w:p>
    <w:p w:rsidR="007F3DE3" w:rsidRPr="00343DD7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25" w:rsidRDefault="00257E25" w:rsidP="00693317">
      <w:r>
        <w:separator/>
      </w:r>
    </w:p>
  </w:endnote>
  <w:endnote w:type="continuationSeparator" w:id="0">
    <w:p w:rsidR="00257E25" w:rsidRDefault="00257E2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25" w:rsidRDefault="00257E25" w:rsidP="00693317">
      <w:r>
        <w:separator/>
      </w:r>
    </w:p>
  </w:footnote>
  <w:footnote w:type="continuationSeparator" w:id="0">
    <w:p w:rsidR="00257E25" w:rsidRDefault="00257E2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4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3DE3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803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446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1EB6-2BA2-4986-BF1A-DA24956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2023-10-24T05:42:00Z</dcterms:created>
  <dcterms:modified xsi:type="dcterms:W3CDTF">2023-10-24T05:47:00Z</dcterms:modified>
</cp:coreProperties>
</file>