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0E2CDD" w:rsidP="00D6061F">
            <w:pPr>
              <w:ind w:left="-108" w:right="-108"/>
              <w:jc w:val="center"/>
            </w:pPr>
            <w:bookmarkStart w:id="0" w:name="ТекстовоеПоле7"/>
            <w:r>
              <w:t>14</w:t>
            </w:r>
            <w:r w:rsidR="00D920A7">
              <w:t>.</w:t>
            </w:r>
            <w:r w:rsidR="0016325F">
              <w:t>0</w:t>
            </w:r>
            <w:r w:rsidR="00B220F2"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F54BC8">
            <w:pPr>
              <w:ind w:left="-38" w:firstLine="38"/>
              <w:jc w:val="center"/>
            </w:pPr>
            <w:r>
              <w:t>1</w:t>
            </w:r>
            <w:r w:rsidR="00CF5A41">
              <w:t>1</w:t>
            </w:r>
            <w:r w:rsidR="00F54BC8">
              <w:t>6</w:t>
            </w:r>
            <w:r w:rsidR="000A4CFC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4CFC" w:rsidRPr="000A4CFC" w:rsidRDefault="000A4CFC" w:rsidP="000A4CFC">
      <w:pPr>
        <w:tabs>
          <w:tab w:val="left" w:pos="1134"/>
        </w:tabs>
        <w:autoSpaceDE w:val="0"/>
        <w:autoSpaceDN w:val="0"/>
        <w:adjustRightInd w:val="0"/>
        <w:ind w:right="4108"/>
        <w:jc w:val="both"/>
        <w:rPr>
          <w:sz w:val="26"/>
          <w:szCs w:val="26"/>
        </w:rPr>
      </w:pPr>
      <w:r w:rsidRPr="000A4CFC">
        <w:rPr>
          <w:rFonts w:eastAsia="PT Astra Serif"/>
          <w:sz w:val="26"/>
          <w:szCs w:val="26"/>
        </w:rPr>
        <w:t xml:space="preserve">О признании утратившими силу некоторых постановлений Администрации муниципального образования "Городской округ "Город </w:t>
      </w:r>
      <w:r>
        <w:rPr>
          <w:rFonts w:eastAsia="PT Astra Serif"/>
          <w:sz w:val="26"/>
          <w:szCs w:val="26"/>
        </w:rPr>
        <w:t xml:space="preserve">        </w:t>
      </w:r>
      <w:r w:rsidRPr="000A4CFC">
        <w:rPr>
          <w:rFonts w:eastAsia="PT Astra Serif"/>
          <w:sz w:val="26"/>
          <w:szCs w:val="26"/>
        </w:rPr>
        <w:t>Нарьян-Мар"</w:t>
      </w:r>
    </w:p>
    <w:p w:rsidR="000A4CFC" w:rsidRPr="000A4CFC" w:rsidRDefault="000A4CFC" w:rsidP="000A4CFC">
      <w:pPr>
        <w:ind w:firstLine="709"/>
        <w:jc w:val="both"/>
        <w:rPr>
          <w:rFonts w:eastAsia="PT Astra Serif"/>
          <w:color w:val="000000" w:themeColor="text1"/>
          <w:sz w:val="26"/>
          <w:szCs w:val="26"/>
          <w:highlight w:val="white"/>
        </w:rPr>
      </w:pPr>
    </w:p>
    <w:p w:rsidR="000A4CFC" w:rsidRPr="000A4CFC" w:rsidRDefault="000A4CFC" w:rsidP="000A4CFC">
      <w:pPr>
        <w:ind w:firstLine="709"/>
        <w:jc w:val="both"/>
        <w:rPr>
          <w:rFonts w:eastAsia="PT Astra Serif"/>
          <w:color w:val="000000" w:themeColor="text1"/>
          <w:sz w:val="26"/>
          <w:szCs w:val="26"/>
          <w:highlight w:val="white"/>
        </w:rPr>
      </w:pPr>
    </w:p>
    <w:p w:rsidR="000A4CFC" w:rsidRPr="000A4CFC" w:rsidRDefault="000A4CFC" w:rsidP="000A4CFC">
      <w:pPr>
        <w:ind w:firstLine="709"/>
        <w:jc w:val="both"/>
        <w:rPr>
          <w:rFonts w:eastAsia="PT Astra Serif"/>
          <w:color w:val="000000" w:themeColor="text1"/>
          <w:sz w:val="26"/>
          <w:szCs w:val="26"/>
          <w:highlight w:val="white"/>
        </w:rPr>
      </w:pPr>
    </w:p>
    <w:p w:rsidR="000A4CFC" w:rsidRPr="002835FD" w:rsidRDefault="000A4CFC" w:rsidP="000A4CFC">
      <w:pPr>
        <w:ind w:firstLine="709"/>
        <w:jc w:val="both"/>
        <w:rPr>
          <w:rFonts w:eastAsia="PT Astra Serif"/>
          <w:sz w:val="26"/>
          <w:szCs w:val="26"/>
        </w:rPr>
      </w:pPr>
      <w:r w:rsidRPr="002835FD">
        <w:rPr>
          <w:sz w:val="26"/>
          <w:szCs w:val="26"/>
        </w:rPr>
        <w:t xml:space="preserve">Руководствуясь частью 1 статьи 54 Федерального закона от 20.03.2025 </w:t>
      </w:r>
      <w:r w:rsidR="002835FD" w:rsidRPr="002835FD">
        <w:rPr>
          <w:sz w:val="26"/>
          <w:szCs w:val="26"/>
        </w:rPr>
        <w:br/>
      </w:r>
      <w:r w:rsidRPr="002835FD">
        <w:rPr>
          <w:sz w:val="26"/>
          <w:szCs w:val="26"/>
        </w:rPr>
        <w:t>№ 33-ФЗ "Об общих принципах организации местного самоуправления в единой системе публичной власти",</w:t>
      </w:r>
      <w:r w:rsidRPr="002835FD">
        <w:rPr>
          <w:sz w:val="26"/>
          <w:szCs w:val="26"/>
          <w:highlight w:val="white"/>
        </w:rPr>
        <w:t xml:space="preserve"> в связи с выявлением правовых актов, фактически утративших силу, </w:t>
      </w:r>
      <w:r w:rsidRPr="002835FD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0A4CFC" w:rsidRPr="002835FD" w:rsidRDefault="000A4CFC" w:rsidP="000A4CFC">
      <w:pPr>
        <w:widowControl w:val="0"/>
        <w:jc w:val="center"/>
        <w:rPr>
          <w:b/>
          <w:bCs/>
          <w:sz w:val="26"/>
          <w:szCs w:val="26"/>
        </w:rPr>
      </w:pPr>
      <w:r w:rsidRPr="002835FD">
        <w:rPr>
          <w:rFonts w:eastAsia="PT Astra Serif"/>
          <w:b/>
          <w:bCs/>
          <w:sz w:val="26"/>
          <w:szCs w:val="26"/>
        </w:rPr>
        <w:t>П О С Т А Н О В Л Я Е Т:</w:t>
      </w:r>
    </w:p>
    <w:p w:rsidR="000A4CFC" w:rsidRPr="002835FD" w:rsidRDefault="000A4CFC" w:rsidP="000A4CFC">
      <w:pPr>
        <w:widowControl w:val="0"/>
        <w:jc w:val="center"/>
        <w:rPr>
          <w:b/>
          <w:bCs/>
          <w:sz w:val="26"/>
          <w:szCs w:val="26"/>
        </w:rPr>
      </w:pPr>
    </w:p>
    <w:p w:rsidR="000A4CFC" w:rsidRPr="002835FD" w:rsidRDefault="002835FD" w:rsidP="000A4CFC">
      <w:pPr>
        <w:ind w:firstLine="709"/>
        <w:jc w:val="both"/>
        <w:rPr>
          <w:sz w:val="26"/>
          <w:szCs w:val="26"/>
        </w:rPr>
      </w:pPr>
      <w:r w:rsidRPr="002835FD">
        <w:rPr>
          <w:rFonts w:eastAsia="PT Astra Serif"/>
          <w:sz w:val="26"/>
          <w:szCs w:val="26"/>
        </w:rPr>
        <w:t>1. </w:t>
      </w:r>
      <w:r w:rsidR="000A4CFC" w:rsidRPr="002835FD">
        <w:rPr>
          <w:sz w:val="26"/>
          <w:szCs w:val="26"/>
        </w:rPr>
        <w:t>Признать утратившими силу:</w:t>
      </w:r>
    </w:p>
    <w:p w:rsidR="000A4CFC" w:rsidRPr="002835FD" w:rsidRDefault="002835FD" w:rsidP="000A4CFC">
      <w:pPr>
        <w:ind w:firstLine="709"/>
        <w:jc w:val="both"/>
        <w:rPr>
          <w:sz w:val="26"/>
          <w:szCs w:val="26"/>
        </w:rPr>
      </w:pPr>
      <w:r w:rsidRPr="002835FD">
        <w:rPr>
          <w:sz w:val="26"/>
          <w:szCs w:val="26"/>
        </w:rPr>
        <w:t>1.1. </w:t>
      </w:r>
      <w:r>
        <w:rPr>
          <w:rFonts w:eastAsia="PT Astra Serif"/>
          <w:sz w:val="26"/>
          <w:szCs w:val="26"/>
          <w:highlight w:val="white"/>
        </w:rPr>
        <w:t>п</w:t>
      </w:r>
      <w:r w:rsidR="000A4CFC" w:rsidRPr="002835FD">
        <w:rPr>
          <w:rFonts w:eastAsia="PT Astra Serif"/>
          <w:sz w:val="26"/>
          <w:szCs w:val="26"/>
          <w:highlight w:val="white"/>
        </w:rPr>
        <w:t>остановление Администрации МО "Городской округ "Город Нарьян-Мар"</w:t>
      </w:r>
      <w:r>
        <w:rPr>
          <w:rFonts w:eastAsia="PT Astra Serif"/>
          <w:sz w:val="26"/>
          <w:szCs w:val="26"/>
          <w:highlight w:val="white"/>
        </w:rPr>
        <w:t xml:space="preserve"> </w:t>
      </w:r>
      <w:r w:rsidR="000A4CFC" w:rsidRPr="002835FD">
        <w:rPr>
          <w:rFonts w:eastAsia="PT Astra Serif"/>
          <w:sz w:val="26"/>
          <w:szCs w:val="26"/>
          <w:highlight w:val="white"/>
        </w:rPr>
        <w:t xml:space="preserve">от 2 апреля 2015 г. № 426 "О внесении изменения в перечень муниципальных услуг, предоставляемых Администрацией МО "Городской округ "Город Нарьян-Мар" </w:t>
      </w:r>
      <w:r>
        <w:rPr>
          <w:rFonts w:eastAsia="PT Astra Serif"/>
          <w:sz w:val="26"/>
          <w:szCs w:val="26"/>
          <w:highlight w:val="white"/>
        </w:rPr>
        <w:br/>
      </w:r>
      <w:r w:rsidR="000A4CFC" w:rsidRPr="002835FD">
        <w:rPr>
          <w:rFonts w:eastAsia="PT Astra Serif"/>
          <w:sz w:val="26"/>
          <w:szCs w:val="26"/>
          <w:highlight w:val="white"/>
        </w:rPr>
        <w:t>и муниципальными учреждениями МО "Городской округ "Город Нарьян-Мар", утвержденный постановлением Администрации МО "Городской округ "Город На</w:t>
      </w:r>
      <w:r>
        <w:rPr>
          <w:rFonts w:eastAsia="PT Astra Serif"/>
          <w:sz w:val="26"/>
          <w:szCs w:val="26"/>
          <w:highlight w:val="white"/>
        </w:rPr>
        <w:t>рьян-Мар" от 02.02.2015 № 103"</w:t>
      </w:r>
      <w:r>
        <w:rPr>
          <w:rFonts w:eastAsia="PT Astra Serif"/>
          <w:sz w:val="26"/>
          <w:szCs w:val="26"/>
        </w:rPr>
        <w:t>;</w:t>
      </w:r>
    </w:p>
    <w:p w:rsidR="000A4CFC" w:rsidRPr="002835FD" w:rsidRDefault="002835FD" w:rsidP="000A4CFC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6"/>
          <w:szCs w:val="26"/>
        </w:rPr>
      </w:pPr>
      <w:r w:rsidRPr="002835FD">
        <w:rPr>
          <w:rFonts w:eastAsia="PT Astra Serif"/>
          <w:sz w:val="26"/>
          <w:szCs w:val="26"/>
        </w:rPr>
        <w:t>1.2. </w:t>
      </w:r>
      <w:r>
        <w:rPr>
          <w:rFonts w:eastAsia="PT Astra Serif"/>
          <w:sz w:val="26"/>
          <w:szCs w:val="26"/>
          <w:highlight w:val="white"/>
        </w:rPr>
        <w:t>п</w:t>
      </w:r>
      <w:bookmarkStart w:id="1" w:name="_GoBack"/>
      <w:bookmarkEnd w:id="1"/>
      <w:r w:rsidR="000A4CFC" w:rsidRPr="002835FD">
        <w:rPr>
          <w:rFonts w:eastAsia="PT Astra Serif"/>
          <w:sz w:val="26"/>
          <w:szCs w:val="26"/>
          <w:highlight w:val="white"/>
        </w:rPr>
        <w:t>остановление Администрации МО "Городской округ "Город Нарьян-Мар" от 30 октября 2012 г. № 2265 "О переводе в электронный вид муниципальных (государственных) услуг (функций), предоставляемых (исполняемых) Администрацией МО "Городской округ "Город Нарьян-Мар", и услуг, предоставляемых муниципальными учреждениями МО "Городской округ "Город Нарьян-Мар", в которых размещается муниципальное задание (заказ)".</w:t>
      </w:r>
    </w:p>
    <w:p w:rsidR="000A4CFC" w:rsidRPr="002835FD" w:rsidRDefault="002835FD" w:rsidP="000A4CFC">
      <w:pPr>
        <w:ind w:firstLine="709"/>
        <w:jc w:val="both"/>
        <w:rPr>
          <w:sz w:val="26"/>
          <w:szCs w:val="26"/>
        </w:rPr>
      </w:pPr>
      <w:r w:rsidRPr="002835FD">
        <w:rPr>
          <w:rFonts w:eastAsia="PT Astra Serif"/>
          <w:sz w:val="26"/>
          <w:szCs w:val="26"/>
        </w:rPr>
        <w:t>2. </w:t>
      </w:r>
      <w:r w:rsidR="000A4CFC" w:rsidRPr="002835FD">
        <w:rPr>
          <w:rFonts w:eastAsia="PT Astra Serif"/>
          <w:sz w:val="26"/>
          <w:szCs w:val="26"/>
        </w:rPr>
        <w:t xml:space="preserve">Настоящее постановление вступает в силу со дня его подписания </w:t>
      </w:r>
      <w:r w:rsidR="000A4CFC" w:rsidRPr="002835FD">
        <w:rPr>
          <w:rFonts w:eastAsia="PT Astra Serif"/>
          <w:sz w:val="26"/>
          <w:szCs w:val="26"/>
        </w:rPr>
        <w:br/>
        <w:t xml:space="preserve">и подлежит официальному опубликованию. 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CE1" w:rsidRDefault="002B7CE1" w:rsidP="00693317">
      <w:r>
        <w:separator/>
      </w:r>
    </w:p>
  </w:endnote>
  <w:endnote w:type="continuationSeparator" w:id="0">
    <w:p w:rsidR="002B7CE1" w:rsidRDefault="002B7CE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CE1" w:rsidRDefault="002B7CE1" w:rsidP="00693317">
      <w:r>
        <w:separator/>
      </w:r>
    </w:p>
  </w:footnote>
  <w:footnote w:type="continuationSeparator" w:id="0">
    <w:p w:rsidR="002B7CE1" w:rsidRDefault="002B7CE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22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52B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CFC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5FD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B07536-DD35-4D85-8073-63561E891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2026-09-14T13:37:00Z</dcterms:created>
  <dcterms:modified xsi:type="dcterms:W3CDTF">2026-09-14T13:48:00Z</dcterms:modified>
</cp:coreProperties>
</file>