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317" w:rsidRDefault="00085317">
      <w:pPr>
        <w:pStyle w:val="ConsPlusTitlePage"/>
      </w:pPr>
      <w:r>
        <w:t xml:space="preserve">Документ предоставлен </w:t>
      </w:r>
      <w:hyperlink r:id="rId4">
        <w:r>
          <w:rPr>
            <w:color w:val="0000FF"/>
          </w:rPr>
          <w:t>КонсультантПлюс</w:t>
        </w:r>
      </w:hyperlink>
      <w:r>
        <w:br/>
      </w:r>
    </w:p>
    <w:p w:rsidR="00085317" w:rsidRDefault="00085317">
      <w:pPr>
        <w:pStyle w:val="ConsPlusNormal"/>
        <w:ind w:firstLine="540"/>
        <w:jc w:val="both"/>
        <w:outlineLvl w:val="0"/>
      </w:pPr>
    </w:p>
    <w:p w:rsidR="00085317" w:rsidRDefault="00085317">
      <w:pPr>
        <w:pStyle w:val="ConsPlusTitle"/>
        <w:jc w:val="center"/>
        <w:outlineLvl w:val="0"/>
      </w:pPr>
      <w:r>
        <w:t>АДМИНИСТРАЦИЯ МУНИЦИПАЛЬНОГО ОБРАЗОВАНИЯ</w:t>
      </w:r>
    </w:p>
    <w:p w:rsidR="00085317" w:rsidRDefault="00085317">
      <w:pPr>
        <w:pStyle w:val="ConsPlusTitle"/>
        <w:jc w:val="center"/>
      </w:pPr>
      <w:r>
        <w:t>"ГОРОДСКОЙ ОКРУГ "ГОРОД НАРЬЯН-МАР"</w:t>
      </w:r>
    </w:p>
    <w:p w:rsidR="00085317" w:rsidRDefault="00085317">
      <w:pPr>
        <w:pStyle w:val="ConsPlusTitle"/>
      </w:pPr>
    </w:p>
    <w:p w:rsidR="00085317" w:rsidRDefault="00085317">
      <w:pPr>
        <w:pStyle w:val="ConsPlusTitle"/>
        <w:jc w:val="center"/>
      </w:pPr>
      <w:r>
        <w:t>ПОСТАНОВЛЕНИЕ</w:t>
      </w:r>
    </w:p>
    <w:p w:rsidR="00085317" w:rsidRDefault="00085317">
      <w:pPr>
        <w:pStyle w:val="ConsPlusTitle"/>
        <w:jc w:val="center"/>
      </w:pPr>
      <w:r>
        <w:t>от 5 июля 2024 г. N 943</w:t>
      </w:r>
    </w:p>
    <w:p w:rsidR="00085317" w:rsidRDefault="00085317">
      <w:pPr>
        <w:pStyle w:val="ConsPlusTitle"/>
      </w:pPr>
    </w:p>
    <w:p w:rsidR="00085317" w:rsidRDefault="00085317">
      <w:pPr>
        <w:pStyle w:val="ConsPlusTitle"/>
        <w:jc w:val="center"/>
      </w:pPr>
      <w:r>
        <w:t>ОБ УТВЕРЖДЕНИИ ПОРЯДКА ПРЕДОСТАВЛЕНИЯ ТЕРРИТОРИАЛЬНЫМ</w:t>
      </w:r>
    </w:p>
    <w:p w:rsidR="00085317" w:rsidRDefault="00085317">
      <w:pPr>
        <w:pStyle w:val="ConsPlusTitle"/>
        <w:jc w:val="center"/>
      </w:pPr>
      <w:r>
        <w:t>ОБЩЕСТВЕННЫМ САМОУПРАВЛЕНИЯМ НА КОНКУРСНОЙ ОСНОВЕ ГРАНТОВ</w:t>
      </w:r>
    </w:p>
    <w:p w:rsidR="00085317" w:rsidRDefault="00085317">
      <w:pPr>
        <w:pStyle w:val="ConsPlusTitle"/>
        <w:jc w:val="center"/>
      </w:pPr>
      <w:r>
        <w:t>В ФОРМЕ СУБСИДИЙ НА РЕАЛИЗАЦИЮ СОЦИАЛЬНО ЗНАЧИМЫХ ПРОЕКТОВ,</w:t>
      </w:r>
    </w:p>
    <w:p w:rsidR="00085317" w:rsidRDefault="00085317">
      <w:pPr>
        <w:pStyle w:val="ConsPlusTitle"/>
        <w:jc w:val="center"/>
      </w:pPr>
      <w:r>
        <w:t>НАПРАВЛЕННЫХ НА РАЗВИТИЕ ТЕРРИТОРИАЛЬНОГО</w:t>
      </w:r>
    </w:p>
    <w:p w:rsidR="00085317" w:rsidRDefault="00085317">
      <w:pPr>
        <w:pStyle w:val="ConsPlusTitle"/>
        <w:jc w:val="center"/>
      </w:pPr>
      <w:r>
        <w:t>ОБЩЕСТВЕННОГО САМОУПРАВЛЕНИЯ</w:t>
      </w:r>
    </w:p>
    <w:p w:rsidR="00085317" w:rsidRDefault="000853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53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5317" w:rsidRDefault="000853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5317" w:rsidRDefault="000853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5317" w:rsidRDefault="00085317">
            <w:pPr>
              <w:pStyle w:val="ConsPlusNormal"/>
              <w:jc w:val="center"/>
            </w:pPr>
            <w:r>
              <w:rPr>
                <w:color w:val="392C69"/>
              </w:rPr>
              <w:t>Список изменяющих документов</w:t>
            </w:r>
          </w:p>
          <w:p w:rsidR="00085317" w:rsidRDefault="00085317">
            <w:pPr>
              <w:pStyle w:val="ConsPlusNormal"/>
              <w:jc w:val="center"/>
            </w:pPr>
            <w:r>
              <w:rPr>
                <w:color w:val="392C69"/>
              </w:rPr>
              <w:t>(в ред. постановлений Администрации муниципального образования "Городской</w:t>
            </w:r>
          </w:p>
          <w:p w:rsidR="00085317" w:rsidRDefault="00085317">
            <w:pPr>
              <w:pStyle w:val="ConsPlusNormal"/>
              <w:jc w:val="center"/>
            </w:pPr>
            <w:r>
              <w:rPr>
                <w:color w:val="392C69"/>
              </w:rPr>
              <w:t xml:space="preserve">округ "Город Нарьян-Мар" от 24.10.2024 </w:t>
            </w:r>
            <w:hyperlink r:id="rId5">
              <w:r>
                <w:rPr>
                  <w:color w:val="0000FF"/>
                </w:rPr>
                <w:t>N 1396</w:t>
              </w:r>
            </w:hyperlink>
            <w:r>
              <w:rPr>
                <w:color w:val="392C69"/>
              </w:rPr>
              <w:t xml:space="preserve">, от 25.11.2024 </w:t>
            </w:r>
            <w:hyperlink r:id="rId6">
              <w:r>
                <w:rPr>
                  <w:color w:val="0000FF"/>
                </w:rPr>
                <w:t>N 1593</w:t>
              </w:r>
            </w:hyperlink>
            <w:r>
              <w:rPr>
                <w:color w:val="392C69"/>
              </w:rPr>
              <w:t>,</w:t>
            </w:r>
          </w:p>
          <w:p w:rsidR="00085317" w:rsidRDefault="00085317">
            <w:pPr>
              <w:pStyle w:val="ConsPlusNormal"/>
              <w:jc w:val="center"/>
            </w:pPr>
            <w:r>
              <w:rPr>
                <w:color w:val="392C69"/>
              </w:rPr>
              <w:t xml:space="preserve">от 20.01.2025 </w:t>
            </w:r>
            <w:hyperlink r:id="rId7">
              <w:r>
                <w:rPr>
                  <w:color w:val="0000FF"/>
                </w:rPr>
                <w:t>N 96</w:t>
              </w:r>
            </w:hyperlink>
            <w:r>
              <w:rPr>
                <w:color w:val="392C69"/>
              </w:rPr>
              <w:t xml:space="preserve">, от 06.02.2025 </w:t>
            </w:r>
            <w:hyperlink r:id="rId8">
              <w:r>
                <w:rPr>
                  <w:color w:val="0000FF"/>
                </w:rPr>
                <w:t>N 206</w:t>
              </w:r>
            </w:hyperlink>
            <w:r>
              <w:rPr>
                <w:color w:val="392C69"/>
              </w:rPr>
              <w:t xml:space="preserve">, от 06.03.2025 </w:t>
            </w:r>
            <w:hyperlink r:id="rId9">
              <w:r>
                <w:rPr>
                  <w:color w:val="0000FF"/>
                </w:rPr>
                <w:t>N 357</w:t>
              </w:r>
            </w:hyperlink>
            <w:r>
              <w:rPr>
                <w:color w:val="392C69"/>
              </w:rPr>
              <w:t>,</w:t>
            </w:r>
          </w:p>
          <w:p w:rsidR="00085317" w:rsidRDefault="00085317">
            <w:pPr>
              <w:pStyle w:val="ConsPlusNormal"/>
              <w:jc w:val="center"/>
            </w:pPr>
            <w:r>
              <w:rPr>
                <w:color w:val="392C69"/>
              </w:rPr>
              <w:t xml:space="preserve">от 02.06.2025 </w:t>
            </w:r>
            <w:hyperlink r:id="rId10">
              <w:r>
                <w:rPr>
                  <w:color w:val="0000FF"/>
                </w:rPr>
                <w:t>N 784</w:t>
              </w:r>
            </w:hyperlink>
            <w:r>
              <w:rPr>
                <w:color w:val="392C69"/>
              </w:rPr>
              <w:t xml:space="preserve">, от 10.09.2025 </w:t>
            </w:r>
            <w:hyperlink r:id="rId11">
              <w:r>
                <w:rPr>
                  <w:color w:val="0000FF"/>
                </w:rPr>
                <w:t>N 1198</w:t>
              </w:r>
            </w:hyperlink>
            <w:r>
              <w:rPr>
                <w:color w:val="392C69"/>
              </w:rPr>
              <w:t xml:space="preserve">, от 09.12.2025 </w:t>
            </w:r>
            <w:hyperlink r:id="rId12">
              <w:r>
                <w:rPr>
                  <w:color w:val="0000FF"/>
                </w:rPr>
                <w:t>N 1592</w:t>
              </w:r>
            </w:hyperlink>
            <w:r>
              <w:rPr>
                <w:color w:val="392C69"/>
              </w:rPr>
              <w:t>,</w:t>
            </w:r>
          </w:p>
          <w:p w:rsidR="00085317" w:rsidRDefault="00085317">
            <w:pPr>
              <w:pStyle w:val="ConsPlusNormal"/>
              <w:jc w:val="center"/>
            </w:pPr>
            <w:r>
              <w:rPr>
                <w:color w:val="392C69"/>
              </w:rPr>
              <w:t xml:space="preserve">от 16.02.2026 </w:t>
            </w:r>
            <w:hyperlink r:id="rId13">
              <w:r>
                <w:rPr>
                  <w:color w:val="0000FF"/>
                </w:rPr>
                <w:t>N 169</w:t>
              </w:r>
            </w:hyperlink>
            <w:r>
              <w:rPr>
                <w:color w:val="392C69"/>
              </w:rPr>
              <w:t xml:space="preserve">, от 10.03.2026 </w:t>
            </w:r>
            <w:hyperlink r:id="rId14">
              <w:r>
                <w:rPr>
                  <w:color w:val="0000FF"/>
                </w:rPr>
                <w:t>N 283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5317" w:rsidRDefault="00085317">
            <w:pPr>
              <w:pStyle w:val="ConsPlusNormal"/>
            </w:pPr>
          </w:p>
        </w:tc>
      </w:tr>
    </w:tbl>
    <w:p w:rsidR="00085317" w:rsidRDefault="00085317">
      <w:pPr>
        <w:pStyle w:val="ConsPlusNormal"/>
        <w:ind w:firstLine="540"/>
        <w:jc w:val="both"/>
      </w:pPr>
    </w:p>
    <w:p w:rsidR="00085317" w:rsidRDefault="00085317">
      <w:pPr>
        <w:pStyle w:val="ConsPlusNormal"/>
        <w:ind w:firstLine="540"/>
        <w:jc w:val="both"/>
      </w:pPr>
      <w:r>
        <w:t xml:space="preserve">В соответствии с </w:t>
      </w:r>
      <w:hyperlink r:id="rId15">
        <w:r>
          <w:rPr>
            <w:color w:val="0000FF"/>
          </w:rPr>
          <w:t>пунктом 4 статьи 78.1</w:t>
        </w:r>
      </w:hyperlink>
      <w:r>
        <w:t xml:space="preserve"> Бюджетного кодекса Российской Федерации, </w:t>
      </w:r>
      <w:hyperlink r:id="rId16">
        <w:r>
          <w:rPr>
            <w:color w:val="0000FF"/>
          </w:rPr>
          <w:t>частью 17 статьи 50</w:t>
        </w:r>
      </w:hyperlink>
      <w:r>
        <w:t xml:space="preserve"> Федерального закона от 20.03.2025 N 33-ФЗ "Об общих принципах организации местного самоуправления в единой системе публичной власти", </w:t>
      </w:r>
      <w:hyperlink r:id="rId17">
        <w:r>
          <w:rPr>
            <w:color w:val="0000FF"/>
          </w:rPr>
          <w:t>Уставом</w:t>
        </w:r>
      </w:hyperlink>
      <w:r>
        <w:t xml:space="preserve"> муниципального образования "Городской округ "Город Нарьян-Мар", </w:t>
      </w:r>
      <w:hyperlink r:id="rId18">
        <w:r>
          <w:rPr>
            <w:color w:val="0000FF"/>
          </w:rPr>
          <w:t>пунктом 9.1</w:t>
        </w:r>
      </w:hyperlink>
      <w:r>
        <w:t xml:space="preserve"> Положения "О территориальном общественном самоуправлении в муниципальном образовании "Городской округ "Город Нарьян-Мар", утвержденного решением Совета городского округа "Город Нарьян-Мар" от 29.03.2018 N 501-р, Администрация муниципального образования "Городской округ "Город Нарьян-Мар" постановляет:</w:t>
      </w:r>
    </w:p>
    <w:p w:rsidR="00085317" w:rsidRDefault="00085317">
      <w:pPr>
        <w:pStyle w:val="ConsPlusNormal"/>
        <w:jc w:val="both"/>
      </w:pPr>
      <w:r>
        <w:t xml:space="preserve">(преамбула в ред. </w:t>
      </w:r>
      <w:hyperlink r:id="rId19">
        <w:r>
          <w:rPr>
            <w:color w:val="0000FF"/>
          </w:rPr>
          <w:t>постановления</w:t>
        </w:r>
      </w:hyperlink>
      <w:r>
        <w:t xml:space="preserve"> администрации муниципального образования "Городской округ "Город Нарьян-Мар" от 09.12.2025 N 1592)</w:t>
      </w:r>
    </w:p>
    <w:p w:rsidR="00085317" w:rsidRDefault="00085317">
      <w:pPr>
        <w:pStyle w:val="ConsPlusNormal"/>
        <w:spacing w:before="220"/>
        <w:ind w:firstLine="540"/>
        <w:jc w:val="both"/>
      </w:pPr>
      <w:r>
        <w:t xml:space="preserve">1. Утвердить </w:t>
      </w:r>
      <w:hyperlink w:anchor="P41">
        <w:r>
          <w:rPr>
            <w:color w:val="0000FF"/>
          </w:rPr>
          <w:t>Порядок</w:t>
        </w:r>
      </w:hyperlink>
      <w:r>
        <w:t xml:space="preserve">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 направленных на развитие территориального общественного самоуправления (Приложение).</w:t>
      </w:r>
    </w:p>
    <w:p w:rsidR="00085317" w:rsidRDefault="00085317">
      <w:pPr>
        <w:pStyle w:val="ConsPlusNormal"/>
        <w:spacing w:before="220"/>
        <w:ind w:firstLine="540"/>
        <w:jc w:val="both"/>
      </w:pPr>
      <w:r>
        <w:t>2. Настоящее постановление вступает в силу с 1 января 2025 года и подлежит официальному опубликованию.</w:t>
      </w:r>
    </w:p>
    <w:p w:rsidR="00085317" w:rsidRDefault="00085317">
      <w:pPr>
        <w:pStyle w:val="ConsPlusNormal"/>
        <w:spacing w:before="220"/>
        <w:ind w:firstLine="540"/>
        <w:jc w:val="both"/>
      </w:pPr>
      <w:r>
        <w:t>3. Настоящее постановление применяется к правоотношениям, возникшим при предоставлении грантов в форме субсидий, начиная с 2025 года.</w:t>
      </w:r>
    </w:p>
    <w:p w:rsidR="00085317" w:rsidRDefault="00085317">
      <w:pPr>
        <w:pStyle w:val="ConsPlusNormal"/>
        <w:jc w:val="both"/>
      </w:pPr>
      <w:r>
        <w:t xml:space="preserve">(п. 3 введен </w:t>
      </w:r>
      <w:hyperlink r:id="rId20">
        <w:r>
          <w:rPr>
            <w:color w:val="0000FF"/>
          </w:rPr>
          <w:t>постановлением</w:t>
        </w:r>
      </w:hyperlink>
      <w:r>
        <w:t xml:space="preserve"> Администрации муниципального образования "Городской округ "Город Нарьян-Мар" от 25.11.2024 N 1593)</w:t>
      </w:r>
    </w:p>
    <w:p w:rsidR="00085317" w:rsidRDefault="00085317">
      <w:pPr>
        <w:pStyle w:val="ConsPlusNormal"/>
        <w:ind w:firstLine="540"/>
        <w:jc w:val="both"/>
      </w:pPr>
    </w:p>
    <w:p w:rsidR="00085317" w:rsidRDefault="00085317">
      <w:pPr>
        <w:pStyle w:val="ConsPlusNormal"/>
        <w:jc w:val="right"/>
      </w:pPr>
      <w:r>
        <w:t>И.о. главы города Нарьян-Мара</w:t>
      </w:r>
    </w:p>
    <w:p w:rsidR="00085317" w:rsidRDefault="00085317">
      <w:pPr>
        <w:pStyle w:val="ConsPlusNormal"/>
        <w:jc w:val="right"/>
      </w:pPr>
      <w:r>
        <w:t>А.Н.БЕРЕЖНОЙ</w:t>
      </w:r>
    </w:p>
    <w:p w:rsidR="00085317" w:rsidRDefault="00085317">
      <w:pPr>
        <w:pStyle w:val="ConsPlusNormal"/>
        <w:ind w:firstLine="540"/>
        <w:jc w:val="both"/>
      </w:pPr>
    </w:p>
    <w:p w:rsidR="00085317" w:rsidRDefault="00085317">
      <w:pPr>
        <w:pStyle w:val="ConsPlusNormal"/>
        <w:ind w:firstLine="540"/>
        <w:jc w:val="both"/>
      </w:pPr>
    </w:p>
    <w:p w:rsidR="00085317" w:rsidRDefault="00085317">
      <w:pPr>
        <w:pStyle w:val="ConsPlusNormal"/>
        <w:ind w:firstLine="540"/>
        <w:jc w:val="both"/>
      </w:pPr>
    </w:p>
    <w:p w:rsidR="00085317" w:rsidRDefault="00085317">
      <w:pPr>
        <w:pStyle w:val="ConsPlusNormal"/>
        <w:ind w:firstLine="540"/>
        <w:jc w:val="both"/>
      </w:pPr>
    </w:p>
    <w:p w:rsidR="00085317" w:rsidRDefault="00085317">
      <w:pPr>
        <w:pStyle w:val="ConsPlusNormal"/>
        <w:ind w:firstLine="540"/>
        <w:jc w:val="both"/>
      </w:pPr>
    </w:p>
    <w:p w:rsidR="00085317" w:rsidRDefault="00085317">
      <w:pPr>
        <w:pStyle w:val="ConsPlusNormal"/>
        <w:jc w:val="right"/>
        <w:outlineLvl w:val="0"/>
      </w:pPr>
      <w:r>
        <w:t>Приложение</w:t>
      </w:r>
    </w:p>
    <w:p w:rsidR="00085317" w:rsidRDefault="00085317">
      <w:pPr>
        <w:pStyle w:val="ConsPlusNormal"/>
        <w:ind w:firstLine="540"/>
        <w:jc w:val="both"/>
      </w:pPr>
    </w:p>
    <w:p w:rsidR="00085317" w:rsidRDefault="00085317">
      <w:pPr>
        <w:pStyle w:val="ConsPlusNormal"/>
        <w:jc w:val="right"/>
      </w:pPr>
      <w:r>
        <w:lastRenderedPageBreak/>
        <w:t>Утвержден</w:t>
      </w:r>
    </w:p>
    <w:p w:rsidR="00085317" w:rsidRDefault="00085317">
      <w:pPr>
        <w:pStyle w:val="ConsPlusNormal"/>
        <w:jc w:val="right"/>
      </w:pPr>
      <w:r>
        <w:t>постановлением Администрации</w:t>
      </w:r>
    </w:p>
    <w:p w:rsidR="00085317" w:rsidRDefault="00085317">
      <w:pPr>
        <w:pStyle w:val="ConsPlusNormal"/>
        <w:jc w:val="right"/>
      </w:pPr>
      <w:r>
        <w:t>муниципального образования</w:t>
      </w:r>
    </w:p>
    <w:p w:rsidR="00085317" w:rsidRDefault="00085317">
      <w:pPr>
        <w:pStyle w:val="ConsPlusNormal"/>
        <w:jc w:val="right"/>
      </w:pPr>
      <w:r>
        <w:t>"Городской округ "Город Нарьян-Мар"</w:t>
      </w:r>
    </w:p>
    <w:p w:rsidR="00085317" w:rsidRDefault="00085317">
      <w:pPr>
        <w:pStyle w:val="ConsPlusNormal"/>
        <w:jc w:val="right"/>
      </w:pPr>
      <w:r>
        <w:t>от 05.07.2024 N 943</w:t>
      </w:r>
    </w:p>
    <w:p w:rsidR="00085317" w:rsidRDefault="00085317">
      <w:pPr>
        <w:pStyle w:val="ConsPlusNormal"/>
        <w:ind w:firstLine="540"/>
        <w:jc w:val="both"/>
      </w:pPr>
    </w:p>
    <w:p w:rsidR="00085317" w:rsidRDefault="00085317">
      <w:pPr>
        <w:pStyle w:val="ConsPlusTitle"/>
        <w:jc w:val="center"/>
      </w:pPr>
      <w:bookmarkStart w:id="0" w:name="P41"/>
      <w:bookmarkEnd w:id="0"/>
      <w:r>
        <w:t>ПОРЯДОК</w:t>
      </w:r>
    </w:p>
    <w:p w:rsidR="00085317" w:rsidRDefault="00085317">
      <w:pPr>
        <w:pStyle w:val="ConsPlusTitle"/>
        <w:jc w:val="center"/>
      </w:pPr>
      <w:r>
        <w:t>ПРЕДОСТАВЛЕНИЯ ТЕРРИТОРИАЛЬНЫМ ОБЩЕСТВЕННЫМ САМОУПРАВЛЕНИЯМ</w:t>
      </w:r>
    </w:p>
    <w:p w:rsidR="00085317" w:rsidRDefault="00085317">
      <w:pPr>
        <w:pStyle w:val="ConsPlusTitle"/>
        <w:jc w:val="center"/>
      </w:pPr>
      <w:r>
        <w:t>НА КОНКУРСНОЙ ОСНОВЕ ГРАНТОВ В ФОРМЕ СУБСИДИЙ НА РЕАЛИЗАЦИЮ</w:t>
      </w:r>
    </w:p>
    <w:p w:rsidR="00085317" w:rsidRDefault="00085317">
      <w:pPr>
        <w:pStyle w:val="ConsPlusTitle"/>
        <w:jc w:val="center"/>
      </w:pPr>
      <w:r>
        <w:t>СОЦИАЛЬНО ЗНАЧИМЫХ ПРОЕКТОВ, НАПРАВЛЕННЫХ НА РАЗВИТИЕ</w:t>
      </w:r>
    </w:p>
    <w:p w:rsidR="00085317" w:rsidRDefault="00085317">
      <w:pPr>
        <w:pStyle w:val="ConsPlusTitle"/>
        <w:jc w:val="center"/>
      </w:pPr>
      <w:r>
        <w:t>ТЕРРИТОРИАЛЬНОГО ОБЩЕСТВЕННОГО САМОУПРАВЛЕНИЯ</w:t>
      </w:r>
    </w:p>
    <w:p w:rsidR="00085317" w:rsidRDefault="000853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53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5317" w:rsidRDefault="000853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5317" w:rsidRDefault="000853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5317" w:rsidRDefault="00085317">
            <w:pPr>
              <w:pStyle w:val="ConsPlusNormal"/>
              <w:jc w:val="center"/>
            </w:pPr>
            <w:r>
              <w:rPr>
                <w:color w:val="392C69"/>
              </w:rPr>
              <w:t>Список изменяющих документов</w:t>
            </w:r>
          </w:p>
          <w:p w:rsidR="00085317" w:rsidRDefault="00085317">
            <w:pPr>
              <w:pStyle w:val="ConsPlusNormal"/>
              <w:jc w:val="center"/>
            </w:pPr>
            <w:r>
              <w:rPr>
                <w:color w:val="392C69"/>
              </w:rPr>
              <w:t>(в ред. постановлений Администрации муниципального образования "Городской</w:t>
            </w:r>
          </w:p>
          <w:p w:rsidR="00085317" w:rsidRDefault="00085317">
            <w:pPr>
              <w:pStyle w:val="ConsPlusNormal"/>
              <w:jc w:val="center"/>
            </w:pPr>
            <w:r>
              <w:rPr>
                <w:color w:val="392C69"/>
              </w:rPr>
              <w:t xml:space="preserve">округ "Город Нарьян-Мар" от 24.10.2024 </w:t>
            </w:r>
            <w:hyperlink r:id="rId21">
              <w:r>
                <w:rPr>
                  <w:color w:val="0000FF"/>
                </w:rPr>
                <w:t>N 1396</w:t>
              </w:r>
            </w:hyperlink>
            <w:r>
              <w:rPr>
                <w:color w:val="392C69"/>
              </w:rPr>
              <w:t xml:space="preserve">, от 20.01.2025 </w:t>
            </w:r>
            <w:hyperlink r:id="rId22">
              <w:r>
                <w:rPr>
                  <w:color w:val="0000FF"/>
                </w:rPr>
                <w:t>N 96</w:t>
              </w:r>
            </w:hyperlink>
            <w:r>
              <w:rPr>
                <w:color w:val="392C69"/>
              </w:rPr>
              <w:t>,</w:t>
            </w:r>
          </w:p>
          <w:p w:rsidR="00085317" w:rsidRDefault="00085317">
            <w:pPr>
              <w:pStyle w:val="ConsPlusNormal"/>
              <w:jc w:val="center"/>
            </w:pPr>
            <w:r>
              <w:rPr>
                <w:color w:val="392C69"/>
              </w:rPr>
              <w:t xml:space="preserve">от 06.02.2025 </w:t>
            </w:r>
            <w:hyperlink r:id="rId23">
              <w:r>
                <w:rPr>
                  <w:color w:val="0000FF"/>
                </w:rPr>
                <w:t>N 206</w:t>
              </w:r>
            </w:hyperlink>
            <w:r>
              <w:rPr>
                <w:color w:val="392C69"/>
              </w:rPr>
              <w:t xml:space="preserve">, от 06.03.2025 </w:t>
            </w:r>
            <w:hyperlink r:id="rId24">
              <w:r>
                <w:rPr>
                  <w:color w:val="0000FF"/>
                </w:rPr>
                <w:t>N 357</w:t>
              </w:r>
            </w:hyperlink>
            <w:r>
              <w:rPr>
                <w:color w:val="392C69"/>
              </w:rPr>
              <w:t xml:space="preserve">, от 02.06.2025 </w:t>
            </w:r>
            <w:hyperlink r:id="rId25">
              <w:r>
                <w:rPr>
                  <w:color w:val="0000FF"/>
                </w:rPr>
                <w:t>N 784</w:t>
              </w:r>
            </w:hyperlink>
            <w:r>
              <w:rPr>
                <w:color w:val="392C69"/>
              </w:rPr>
              <w:t>,</w:t>
            </w:r>
          </w:p>
          <w:p w:rsidR="00085317" w:rsidRDefault="00085317">
            <w:pPr>
              <w:pStyle w:val="ConsPlusNormal"/>
              <w:jc w:val="center"/>
            </w:pPr>
            <w:r>
              <w:rPr>
                <w:color w:val="392C69"/>
              </w:rPr>
              <w:t xml:space="preserve">от 10.09.2025 </w:t>
            </w:r>
            <w:hyperlink r:id="rId26">
              <w:r>
                <w:rPr>
                  <w:color w:val="0000FF"/>
                </w:rPr>
                <w:t>N 1198</w:t>
              </w:r>
            </w:hyperlink>
            <w:r>
              <w:rPr>
                <w:color w:val="392C69"/>
              </w:rPr>
              <w:t xml:space="preserve">, от 09.12.2025 </w:t>
            </w:r>
            <w:hyperlink r:id="rId27">
              <w:r>
                <w:rPr>
                  <w:color w:val="0000FF"/>
                </w:rPr>
                <w:t>N 1592</w:t>
              </w:r>
            </w:hyperlink>
            <w:r>
              <w:rPr>
                <w:color w:val="392C69"/>
              </w:rPr>
              <w:t xml:space="preserve">, от 16.02.2026 </w:t>
            </w:r>
            <w:hyperlink r:id="rId28">
              <w:r>
                <w:rPr>
                  <w:color w:val="0000FF"/>
                </w:rPr>
                <w:t>N 169</w:t>
              </w:r>
            </w:hyperlink>
            <w:r>
              <w:rPr>
                <w:color w:val="392C69"/>
              </w:rPr>
              <w:t>,</w:t>
            </w:r>
          </w:p>
          <w:p w:rsidR="00085317" w:rsidRDefault="00085317">
            <w:pPr>
              <w:pStyle w:val="ConsPlusNormal"/>
              <w:jc w:val="center"/>
            </w:pPr>
            <w:r>
              <w:rPr>
                <w:color w:val="392C69"/>
              </w:rPr>
              <w:t xml:space="preserve">от 10.03.2026 </w:t>
            </w:r>
            <w:hyperlink r:id="rId29">
              <w:r>
                <w:rPr>
                  <w:color w:val="0000FF"/>
                </w:rPr>
                <w:t>N 283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5317" w:rsidRDefault="00085317">
            <w:pPr>
              <w:pStyle w:val="ConsPlusNormal"/>
            </w:pPr>
          </w:p>
        </w:tc>
      </w:tr>
    </w:tbl>
    <w:p w:rsidR="00085317" w:rsidRDefault="00085317">
      <w:pPr>
        <w:pStyle w:val="ConsPlusNormal"/>
        <w:ind w:firstLine="540"/>
        <w:jc w:val="both"/>
      </w:pPr>
    </w:p>
    <w:p w:rsidR="00085317" w:rsidRDefault="00085317">
      <w:pPr>
        <w:pStyle w:val="ConsPlusTitle"/>
        <w:jc w:val="center"/>
        <w:outlineLvl w:val="1"/>
      </w:pPr>
      <w:r>
        <w:t>Раздел I</w:t>
      </w:r>
    </w:p>
    <w:p w:rsidR="00085317" w:rsidRDefault="00085317">
      <w:pPr>
        <w:pStyle w:val="ConsPlusTitle"/>
        <w:jc w:val="center"/>
      </w:pPr>
      <w:r>
        <w:t>Общие положения</w:t>
      </w:r>
    </w:p>
    <w:p w:rsidR="00085317" w:rsidRDefault="00085317">
      <w:pPr>
        <w:pStyle w:val="ConsPlusNormal"/>
        <w:ind w:firstLine="540"/>
        <w:jc w:val="both"/>
      </w:pPr>
    </w:p>
    <w:p w:rsidR="00085317" w:rsidRDefault="00085317">
      <w:pPr>
        <w:pStyle w:val="ConsPlusNormal"/>
        <w:ind w:firstLine="540"/>
        <w:jc w:val="both"/>
      </w:pPr>
      <w:r>
        <w:t xml:space="preserve">1.1. Настоящий Порядок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 направленных на развитие территориального общественного самоуправления, (далее - Порядок, конкурс) разработан в соответствии с </w:t>
      </w:r>
      <w:hyperlink r:id="rId30">
        <w:r>
          <w:rPr>
            <w:color w:val="0000FF"/>
          </w:rPr>
          <w:t>пунктом 4 статьи 78.1</w:t>
        </w:r>
      </w:hyperlink>
      <w:r>
        <w:t xml:space="preserve"> Бюджетного кодекса Российской Федерации, </w:t>
      </w:r>
      <w:hyperlink r:id="rId31">
        <w:r>
          <w:rPr>
            <w:color w:val="0000FF"/>
          </w:rPr>
          <w:t>частью 17 статьи 50</w:t>
        </w:r>
      </w:hyperlink>
      <w:r>
        <w:t xml:space="preserve"> Федерального закона от 20.03.2025 N 33-ФЗ "Об общих принципах организации местного самоуправления в единой системе публичной власти", </w:t>
      </w:r>
      <w:hyperlink r:id="rId32">
        <w:r>
          <w:rPr>
            <w:color w:val="0000FF"/>
          </w:rPr>
          <w:t>Уставом</w:t>
        </w:r>
      </w:hyperlink>
      <w:r>
        <w:t xml:space="preserve"> муниципального образования "Городской округ "Город Нарьян-Мар", </w:t>
      </w:r>
      <w:hyperlink r:id="rId33">
        <w:r>
          <w:rPr>
            <w:color w:val="0000FF"/>
          </w:rPr>
          <w:t>пунктом 9.1</w:t>
        </w:r>
      </w:hyperlink>
      <w:r>
        <w:t xml:space="preserve"> Положения "О территориальном общественном самоуправлении в муниципальном образовании "Городской округ "Город Нарьян-Мар", утвержденного решением Совета городского округа "Город Нарьян-Мар" от 29.03.2018 N 501-р, и устанавливает расходное обязательство муниципального образования "Городской округ "Город Нарьян-Мар" в целях реализации муниципальной </w:t>
      </w:r>
      <w:hyperlink r:id="rId34">
        <w:r>
          <w:rPr>
            <w:color w:val="0000FF"/>
          </w:rPr>
          <w:t>программы</w:t>
        </w:r>
      </w:hyperlink>
      <w:r>
        <w:t xml:space="preserve"> муниципального образования "Городской округ "Город Нарьян-Мар" "Развитие институтов гражданского общества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583,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085317" w:rsidRDefault="00085317">
      <w:pPr>
        <w:pStyle w:val="ConsPlusNormal"/>
        <w:jc w:val="both"/>
      </w:pPr>
      <w:r>
        <w:t xml:space="preserve">(п. 1.1 в ред. </w:t>
      </w:r>
      <w:hyperlink r:id="rId35">
        <w:r>
          <w:rPr>
            <w:color w:val="0000FF"/>
          </w:rPr>
          <w:t>постановления</w:t>
        </w:r>
      </w:hyperlink>
      <w:r>
        <w:t xml:space="preserve"> администрации муниципального образования "Городской округ "Город Нарьян-Мар" от 09.12.2025 N 1592)</w:t>
      </w:r>
    </w:p>
    <w:p w:rsidR="00085317" w:rsidRDefault="00085317">
      <w:pPr>
        <w:pStyle w:val="ConsPlusNormal"/>
        <w:spacing w:before="220"/>
        <w:ind w:firstLine="540"/>
        <w:jc w:val="both"/>
      </w:pPr>
      <w:r>
        <w:t>1.2. Настоящий Порядок определяет общие положения, требования к участникам конкурса, порядок проведения конкурса, порядок и условия предоставления гранта 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085317" w:rsidRDefault="00085317">
      <w:pPr>
        <w:pStyle w:val="ConsPlusNormal"/>
        <w:spacing w:before="220"/>
        <w:ind w:firstLine="540"/>
        <w:jc w:val="both"/>
      </w:pPr>
      <w:r>
        <w:t>1.3. Основные понятия, используемые в настоящем Порядке:</w:t>
      </w:r>
    </w:p>
    <w:p w:rsidR="00085317" w:rsidRDefault="00085317">
      <w:pPr>
        <w:pStyle w:val="ConsPlusNormal"/>
        <w:spacing w:before="220"/>
        <w:ind w:firstLine="540"/>
        <w:jc w:val="both"/>
      </w:pPr>
      <w:r>
        <w:t xml:space="preserve">1) территориальное общественное самоуправление - самоорганизация граждан по месту их жительства на части территории муниципального образования "Городской округ "Город Нарьян-Мар" для самостоятельного и под свою ответственность осуществления собственных инициатив по </w:t>
      </w:r>
      <w:r>
        <w:lastRenderedPageBreak/>
        <w:t>вопросам непосредственного обеспечения жизнедеятельности населения (далее - ТОС, участник конкурса, заявитель);</w:t>
      </w:r>
    </w:p>
    <w:p w:rsidR="00085317" w:rsidRDefault="00085317">
      <w:pPr>
        <w:pStyle w:val="ConsPlusNormal"/>
        <w:jc w:val="both"/>
      </w:pPr>
      <w:r>
        <w:t xml:space="preserve">(пп. 1 в ред. </w:t>
      </w:r>
      <w:hyperlink r:id="rId36">
        <w:r>
          <w:rPr>
            <w:color w:val="0000FF"/>
          </w:rPr>
          <w:t>постановления</w:t>
        </w:r>
      </w:hyperlink>
      <w:r>
        <w:t xml:space="preserve"> администрации муниципального образования "Городской округ "Город Нарьян-Мар" от 09.12.2025 N 1592)</w:t>
      </w:r>
    </w:p>
    <w:p w:rsidR="00085317" w:rsidRDefault="00085317">
      <w:pPr>
        <w:pStyle w:val="ConsPlusNormal"/>
        <w:spacing w:before="220"/>
        <w:ind w:firstLine="540"/>
        <w:jc w:val="both"/>
      </w:pPr>
      <w:r>
        <w:t>2) конкурсная комиссия - комиссия Администрации муниципального образования "Городской округ "Город Нарьян-Мар" по предоставлению грантов в форме субсидий из бюджета муниципального образования "Городской округ "Город Нарьян-Мар" (далее - конкурсная комиссия);</w:t>
      </w:r>
    </w:p>
    <w:p w:rsidR="00085317" w:rsidRDefault="00085317">
      <w:pPr>
        <w:pStyle w:val="ConsPlusNormal"/>
        <w:spacing w:before="220"/>
        <w:ind w:firstLine="540"/>
        <w:jc w:val="both"/>
      </w:pPr>
      <w: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085317" w:rsidRDefault="00085317">
      <w:pPr>
        <w:pStyle w:val="ConsPlusNormal"/>
        <w:spacing w:before="220"/>
        <w:ind w:firstLine="540"/>
        <w:jc w:val="both"/>
      </w:pPr>
      <w:r>
        <w:t>4) главный распорядитель бюджетных средств - Администрация муниципального образования "Городской округ "Город Нарьян-Мар";</w:t>
      </w:r>
    </w:p>
    <w:p w:rsidR="00085317" w:rsidRDefault="00085317">
      <w:pPr>
        <w:pStyle w:val="ConsPlusNormal"/>
        <w:spacing w:before="220"/>
        <w:ind w:firstLine="540"/>
        <w:jc w:val="both"/>
      </w:pPr>
      <w: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ТОС - победителям конкурса;</w:t>
      </w:r>
    </w:p>
    <w:p w:rsidR="00085317" w:rsidRDefault="00085317">
      <w:pPr>
        <w:pStyle w:val="ConsPlusNormal"/>
        <w:spacing w:before="220"/>
        <w:ind w:firstLine="540"/>
        <w:jc w:val="both"/>
      </w:pPr>
      <w:r>
        <w:t xml:space="preserve">6) социально значимый проект - комплекс мероприятий, разработанный ТОС, направленный на достижение конкретной цели в сфере осуществления ТОС видов деятельности, указанных в </w:t>
      </w:r>
      <w:hyperlink r:id="rId37">
        <w:r>
          <w:rPr>
            <w:color w:val="0000FF"/>
          </w:rPr>
          <w:t>статье 31.1</w:t>
        </w:r>
      </w:hyperlink>
      <w:r>
        <w:t xml:space="preserve"> Федерального закона N 7-ФЗ "О некоммерческих организациях" и </w:t>
      </w:r>
      <w:hyperlink r:id="rId38">
        <w:r>
          <w:rPr>
            <w:color w:val="0000FF"/>
          </w:rPr>
          <w:t>решении</w:t>
        </w:r>
      </w:hyperlink>
      <w:r>
        <w:t xml:space="preserve"> Совета городского округа "Город Нарьян-Мар" от 24.06.2015 N 116-р "Об установлении видов деятельности некоммерческих организаций для признания их социально ориентированными" (далее - решение N 116-р);</w:t>
      </w:r>
    </w:p>
    <w:p w:rsidR="00085317" w:rsidRDefault="00085317">
      <w:pPr>
        <w:pStyle w:val="ConsPlusNormal"/>
        <w:spacing w:before="220"/>
        <w:ind w:firstLine="540"/>
        <w:jc w:val="both"/>
      </w:pPr>
      <w:r>
        <w:t xml:space="preserve">7) 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с </w:t>
      </w:r>
      <w:hyperlink r:id="rId39">
        <w:r>
          <w:rPr>
            <w:color w:val="0000FF"/>
          </w:rPr>
          <w:t>распоряжением</w:t>
        </w:r>
      </w:hyperlink>
      <w:r>
        <w:t xml:space="preserve"> Правительства Российской Федерации от 20.07.2011 N 1275-р (далее - система "Электронный бюджет");</w:t>
      </w:r>
    </w:p>
    <w:p w:rsidR="00085317" w:rsidRDefault="00085317">
      <w:pPr>
        <w:pStyle w:val="ConsPlusNormal"/>
        <w:spacing w:before="220"/>
        <w:ind w:firstLine="540"/>
        <w:jc w:val="both"/>
      </w:pPr>
      <w:r>
        <w:t>8)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085317" w:rsidRDefault="00085317">
      <w:pPr>
        <w:pStyle w:val="ConsPlusNormal"/>
        <w:spacing w:before="220"/>
        <w:ind w:firstLine="540"/>
        <w:jc w:val="both"/>
      </w:pPr>
      <w:r>
        <w:t>9) софинансирование - привлечение внебюджетных средств для реализации социально значимого проекта.</w:t>
      </w:r>
    </w:p>
    <w:p w:rsidR="00085317" w:rsidRDefault="00085317">
      <w:pPr>
        <w:pStyle w:val="ConsPlusNormal"/>
        <w:jc w:val="both"/>
      </w:pPr>
      <w:r>
        <w:t xml:space="preserve">(пп. 9 введен </w:t>
      </w:r>
      <w:hyperlink r:id="rId40">
        <w:r>
          <w:rPr>
            <w:color w:val="0000FF"/>
          </w:rPr>
          <w:t>постановлением</w:t>
        </w:r>
      </w:hyperlink>
      <w:r>
        <w:t xml:space="preserve"> Администрации муниципального образования "Городской округ "Город Нарьян-Мар" от 10.09.2025 N 1198)</w:t>
      </w:r>
    </w:p>
    <w:p w:rsidR="00085317" w:rsidRDefault="00085317">
      <w:pPr>
        <w:pStyle w:val="ConsPlusNormal"/>
        <w:spacing w:before="220"/>
        <w:ind w:firstLine="540"/>
        <w:jc w:val="both"/>
      </w:pPr>
      <w:r>
        <w:t>1.4. Гранты в форме субсидий предоставляются ТОС на конкурсной основе.</w:t>
      </w:r>
    </w:p>
    <w:p w:rsidR="00085317" w:rsidRDefault="00085317">
      <w:pPr>
        <w:pStyle w:val="ConsPlusNormal"/>
        <w:spacing w:before="220"/>
        <w:ind w:firstLine="540"/>
        <w:jc w:val="both"/>
      </w:pPr>
      <w:r>
        <w:t>Конкурс проводится с использованием единого портала бюджетной системы Российской Федерации.</w:t>
      </w:r>
    </w:p>
    <w:p w:rsidR="00085317" w:rsidRDefault="00085317">
      <w:pPr>
        <w:pStyle w:val="ConsPlusNormal"/>
        <w:spacing w:before="220"/>
        <w:ind w:firstLine="540"/>
        <w:jc w:val="both"/>
      </w:pPr>
      <w:r>
        <w:t>Способ предоставления гранта в форме субсидии - финансовое обеспечение затрат.</w:t>
      </w:r>
    </w:p>
    <w:p w:rsidR="00085317" w:rsidRDefault="00085317">
      <w:pPr>
        <w:pStyle w:val="ConsPlusNormal"/>
        <w:jc w:val="both"/>
      </w:pPr>
      <w:r>
        <w:t xml:space="preserve">(п. 1.4 в ред. </w:t>
      </w:r>
      <w:hyperlink r:id="rId41">
        <w:r>
          <w:rPr>
            <w:color w:val="0000FF"/>
          </w:rPr>
          <w:t>постановления</w:t>
        </w:r>
      </w:hyperlink>
      <w:r>
        <w:t xml:space="preserve"> Администрации муниципального образования "Городской округ "Город Нарьян-Мар" от 06.02.2025 N 206)</w:t>
      </w:r>
    </w:p>
    <w:p w:rsidR="00085317" w:rsidRDefault="00085317">
      <w:pPr>
        <w:pStyle w:val="ConsPlusNormal"/>
        <w:spacing w:before="220"/>
        <w:ind w:firstLine="540"/>
        <w:jc w:val="both"/>
      </w:pPr>
      <w:r>
        <w:t>1.5. Целью проведения конкурса является повышение активности ТОС.</w:t>
      </w:r>
    </w:p>
    <w:p w:rsidR="00085317" w:rsidRDefault="00085317">
      <w:pPr>
        <w:pStyle w:val="ConsPlusNormal"/>
        <w:spacing w:before="220"/>
        <w:ind w:firstLine="540"/>
        <w:jc w:val="both"/>
      </w:pPr>
      <w:r>
        <w:t>1.6. Участие в конкурсе является добровольным. Плата за участие в конкурсе не взимается.</w:t>
      </w:r>
    </w:p>
    <w:p w:rsidR="00085317" w:rsidRDefault="00085317">
      <w:pPr>
        <w:pStyle w:val="ConsPlusNormal"/>
        <w:spacing w:before="220"/>
        <w:ind w:firstLine="540"/>
        <w:jc w:val="both"/>
      </w:pPr>
      <w:r>
        <w:lastRenderedPageBreak/>
        <w:t>1.7. Организатор конкурса не возмещает участникам конкурса расходы, связанные с подготовкой и подачей заявок на участие в конкурсе.</w:t>
      </w:r>
    </w:p>
    <w:p w:rsidR="00085317" w:rsidRDefault="00085317">
      <w:pPr>
        <w:pStyle w:val="ConsPlusNormal"/>
        <w:spacing w:before="220"/>
        <w:ind w:firstLine="540"/>
        <w:jc w:val="both"/>
      </w:pPr>
      <w:r>
        <w:t>1.8. 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службы, и депутатов Совета городского округа "Город Нарьян-Мар".</w:t>
      </w:r>
    </w:p>
    <w:p w:rsidR="00085317" w:rsidRDefault="00085317">
      <w:pPr>
        <w:pStyle w:val="ConsPlusNormal"/>
        <w:spacing w:before="220"/>
        <w:ind w:firstLine="540"/>
        <w:jc w:val="both"/>
      </w:pPr>
      <w:r>
        <w:t>Порядок работы конкурсной комиссии утверждается постановлением Администрации муниципального образования "Городской округ "Город Нарьян-Мар". Персональный состав конкурсной комиссии утверждается распоряжением Администрации муниципального образования "Городской округ "Город Нарьян-Мар".</w:t>
      </w:r>
    </w:p>
    <w:p w:rsidR="00085317" w:rsidRDefault="00085317">
      <w:pPr>
        <w:pStyle w:val="ConsPlusNormal"/>
        <w:jc w:val="both"/>
      </w:pPr>
      <w:r>
        <w:t xml:space="preserve">(в ред. </w:t>
      </w:r>
      <w:hyperlink r:id="rId42">
        <w:r>
          <w:rPr>
            <w:color w:val="0000FF"/>
          </w:rPr>
          <w:t>постановления</w:t>
        </w:r>
      </w:hyperlink>
      <w:r>
        <w:t xml:space="preserve"> Администрации муниципального образования "Городской округ "Город Нарьян-Мар" от 10.09.2025 N 1198)</w:t>
      </w:r>
    </w:p>
    <w:p w:rsidR="00085317" w:rsidRDefault="00085317">
      <w:pPr>
        <w:pStyle w:val="ConsPlusNormal"/>
        <w:spacing w:before="220"/>
        <w:ind w:firstLine="540"/>
        <w:jc w:val="both"/>
      </w:pPr>
      <w:r>
        <w:t>1.9. При формировании проекта решения о бюджете, проекта решения 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085317" w:rsidRDefault="00085317">
      <w:pPr>
        <w:pStyle w:val="ConsPlusNormal"/>
        <w:spacing w:before="220"/>
        <w:ind w:firstLine="540"/>
        <w:jc w:val="both"/>
      </w:pPr>
      <w:r>
        <w:t>1.10. Информация о конкурсе размещается на едином портале бюджетной системы Российской Федерации в сроки, установленные настоящим Порядком.</w:t>
      </w:r>
    </w:p>
    <w:p w:rsidR="00085317" w:rsidRDefault="00085317">
      <w:pPr>
        <w:pStyle w:val="ConsPlusNormal"/>
        <w:ind w:firstLine="540"/>
        <w:jc w:val="both"/>
      </w:pPr>
    </w:p>
    <w:p w:rsidR="00085317" w:rsidRDefault="00085317">
      <w:pPr>
        <w:pStyle w:val="ConsPlusTitle"/>
        <w:jc w:val="center"/>
        <w:outlineLvl w:val="1"/>
      </w:pPr>
      <w:r>
        <w:t>Раздел II</w:t>
      </w:r>
    </w:p>
    <w:p w:rsidR="00085317" w:rsidRDefault="00085317">
      <w:pPr>
        <w:pStyle w:val="ConsPlusTitle"/>
        <w:jc w:val="center"/>
      </w:pPr>
      <w:r>
        <w:t>Требования к участникам конкурса</w:t>
      </w:r>
    </w:p>
    <w:p w:rsidR="00085317" w:rsidRDefault="00085317">
      <w:pPr>
        <w:pStyle w:val="ConsPlusNormal"/>
        <w:ind w:firstLine="540"/>
        <w:jc w:val="both"/>
      </w:pPr>
    </w:p>
    <w:p w:rsidR="00085317" w:rsidRDefault="00085317">
      <w:pPr>
        <w:pStyle w:val="ConsPlusNormal"/>
        <w:ind w:firstLine="540"/>
        <w:jc w:val="both"/>
      </w:pPr>
      <w:bookmarkStart w:id="1" w:name="P87"/>
      <w:bookmarkEnd w:id="1"/>
      <w:r>
        <w:t>2.1. На дату подачи заявки и подписания соглашения участники конкурса должны соответствовать следующим требованиям:</w:t>
      </w:r>
    </w:p>
    <w:p w:rsidR="00085317" w:rsidRDefault="00085317">
      <w:pPr>
        <w:pStyle w:val="ConsPlusNormal"/>
        <w:jc w:val="both"/>
      </w:pPr>
      <w:r>
        <w:t xml:space="preserve">(в ред. </w:t>
      </w:r>
      <w:hyperlink r:id="rId43">
        <w:r>
          <w:rPr>
            <w:color w:val="0000FF"/>
          </w:rPr>
          <w:t>постановления</w:t>
        </w:r>
      </w:hyperlink>
      <w:r>
        <w:t xml:space="preserve"> Администрации муниципального образования "Городской округ "Город Нарьян-Мар" от 10.09.2025 N 1198)</w:t>
      </w:r>
    </w:p>
    <w:p w:rsidR="00085317" w:rsidRDefault="00085317">
      <w:pPr>
        <w:pStyle w:val="ConsPlusNormal"/>
        <w:spacing w:before="220"/>
        <w:ind w:firstLine="540"/>
        <w:jc w:val="both"/>
      </w:pPr>
      <w:bookmarkStart w:id="2" w:name="P89"/>
      <w:bookmarkEnd w:id="2"/>
      <w:r>
        <w:t>1) ТОС должен быть зарегистрированным в качестве юридического лица в установленном законом порядке;</w:t>
      </w:r>
    </w:p>
    <w:p w:rsidR="00085317" w:rsidRDefault="00085317">
      <w:pPr>
        <w:pStyle w:val="ConsPlusNormal"/>
        <w:spacing w:before="220"/>
        <w:ind w:firstLine="540"/>
        <w:jc w:val="both"/>
      </w:pPr>
      <w:bookmarkStart w:id="3" w:name="P90"/>
      <w:bookmarkEnd w:id="3"/>
      <w:r>
        <w:t>2) ТОС должен осуществлять деятельность на территории муниципального образования "Городской округ "Город Нарьян-Мар" в соответствии со своими учредительными документами;</w:t>
      </w:r>
    </w:p>
    <w:p w:rsidR="00085317" w:rsidRDefault="00085317">
      <w:pPr>
        <w:pStyle w:val="ConsPlusNormal"/>
        <w:spacing w:before="220"/>
        <w:ind w:firstLine="540"/>
        <w:jc w:val="both"/>
      </w:pPr>
      <w:bookmarkStart w:id="4" w:name="P91"/>
      <w:bookmarkEnd w:id="4"/>
      <w:r>
        <w:t>3) ТОС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85317" w:rsidRDefault="00085317">
      <w:pPr>
        <w:pStyle w:val="ConsPlusNormal"/>
        <w:spacing w:before="220"/>
        <w:ind w:firstLine="540"/>
        <w:jc w:val="both"/>
      </w:pPr>
      <w:r>
        <w:t>4) ТОС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85317" w:rsidRDefault="00085317">
      <w:pPr>
        <w:pStyle w:val="ConsPlusNormal"/>
        <w:spacing w:before="220"/>
        <w:ind w:firstLine="540"/>
        <w:jc w:val="both"/>
      </w:pPr>
      <w:bookmarkStart w:id="5" w:name="P93"/>
      <w:bookmarkEnd w:id="5"/>
      <w:r>
        <w:t xml:space="preserve">5) ТОС не должен находиться в составляемых в рамках реализации полномочий, </w:t>
      </w:r>
      <w:r>
        <w:lastRenderedPageBreak/>
        <w:t xml:space="preserve">предусмотренных </w:t>
      </w:r>
      <w:hyperlink r:id="rId4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85317" w:rsidRDefault="00085317">
      <w:pPr>
        <w:pStyle w:val="ConsPlusNormal"/>
        <w:spacing w:before="220"/>
        <w:ind w:firstLine="540"/>
        <w:jc w:val="both"/>
      </w:pPr>
      <w:bookmarkStart w:id="6" w:name="P94"/>
      <w:bookmarkEnd w:id="6"/>
      <w:r>
        <w:t>6)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085317" w:rsidRDefault="00085317">
      <w:pPr>
        <w:pStyle w:val="ConsPlusNormal"/>
        <w:spacing w:before="220"/>
        <w:ind w:firstLine="540"/>
        <w:jc w:val="both"/>
      </w:pPr>
      <w:bookmarkStart w:id="7" w:name="P95"/>
      <w:bookmarkEnd w:id="7"/>
      <w:r>
        <w:t xml:space="preserve">7) ТОС не должен являться иностранным агентом в соответствии с Федеральным </w:t>
      </w:r>
      <w:hyperlink r:id="rId45">
        <w:r>
          <w:rPr>
            <w:color w:val="0000FF"/>
          </w:rPr>
          <w:t>законом</w:t>
        </w:r>
      </w:hyperlink>
      <w:r>
        <w:t xml:space="preserve"> "О контроле за деятельностью лиц, находящихся под иностранным влиянием";</w:t>
      </w:r>
    </w:p>
    <w:p w:rsidR="00085317" w:rsidRDefault="00085317">
      <w:pPr>
        <w:pStyle w:val="ConsPlusNormal"/>
        <w:spacing w:before="220"/>
        <w:ind w:firstLine="540"/>
        <w:jc w:val="both"/>
      </w:pPr>
      <w:r>
        <w:t xml:space="preserve">8) у участника конкурса на едином налоговом счете отсутствует или не превышает размер, определенный </w:t>
      </w:r>
      <w:hyperlink r:id="rId4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85317" w:rsidRDefault="00085317">
      <w:pPr>
        <w:pStyle w:val="ConsPlusNormal"/>
        <w:spacing w:before="220"/>
        <w:ind w:firstLine="540"/>
        <w:jc w:val="both"/>
      </w:pPr>
      <w:r>
        <w:t>9)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085317" w:rsidRDefault="00085317">
      <w:pPr>
        <w:pStyle w:val="ConsPlusNormal"/>
        <w:spacing w:before="220"/>
        <w:ind w:firstLine="540"/>
        <w:jc w:val="both"/>
      </w:pPr>
      <w:r>
        <w:t>10)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085317" w:rsidRDefault="00085317">
      <w:pPr>
        <w:pStyle w:val="ConsPlusNormal"/>
        <w:spacing w:before="220"/>
        <w:ind w:firstLine="540"/>
        <w:jc w:val="both"/>
      </w:pPr>
      <w:bookmarkStart w:id="8" w:name="P99"/>
      <w:bookmarkEnd w:id="8"/>
      <w:r>
        <w:t>11)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085317" w:rsidRDefault="00085317">
      <w:pPr>
        <w:pStyle w:val="ConsPlusNormal"/>
        <w:spacing w:before="220"/>
        <w:ind w:firstLine="540"/>
        <w:jc w:val="both"/>
      </w:pPr>
      <w:r>
        <w:t xml:space="preserve">2.2. Проверка участников конкурса по требованиям, изложенным в </w:t>
      </w:r>
      <w:hyperlink w:anchor="P91">
        <w:r>
          <w:rPr>
            <w:color w:val="0000FF"/>
          </w:rPr>
          <w:t>подпунктах 3</w:t>
        </w:r>
      </w:hyperlink>
      <w:r>
        <w:t xml:space="preserve"> - </w:t>
      </w:r>
      <w:hyperlink w:anchor="P93">
        <w:r>
          <w:rPr>
            <w:color w:val="0000FF"/>
          </w:rPr>
          <w:t>5</w:t>
        </w:r>
      </w:hyperlink>
      <w:r>
        <w:t xml:space="preserve">, </w:t>
      </w:r>
      <w:hyperlink w:anchor="P95">
        <w:r>
          <w:rPr>
            <w:color w:val="0000FF"/>
          </w:rPr>
          <w:t>7</w:t>
        </w:r>
      </w:hyperlink>
      <w:r>
        <w:t xml:space="preserve"> - </w:t>
      </w:r>
      <w:hyperlink w:anchor="P99">
        <w:r>
          <w:rPr>
            <w:color w:val="0000FF"/>
          </w:rPr>
          <w:t>11 пункта 2.1</w:t>
        </w:r>
      </w:hyperlink>
      <w:r>
        <w:t xml:space="preserve"> настоящего Порядка, осуществляется автоматически с использованием системы "Электронный бюджет".</w:t>
      </w:r>
    </w:p>
    <w:p w:rsidR="00085317" w:rsidRDefault="00085317">
      <w:pPr>
        <w:pStyle w:val="ConsPlusNormal"/>
        <w:spacing w:before="220"/>
        <w:ind w:firstLine="540"/>
        <w:jc w:val="both"/>
      </w:pPr>
      <w:r>
        <w:t xml:space="preserve">Проверка участников конкурса по </w:t>
      </w:r>
      <w:hyperlink w:anchor="P89">
        <w:r>
          <w:rPr>
            <w:color w:val="0000FF"/>
          </w:rPr>
          <w:t>подпунктам 1</w:t>
        </w:r>
      </w:hyperlink>
      <w:r>
        <w:t xml:space="preserve">, </w:t>
      </w:r>
      <w:hyperlink w:anchor="P90">
        <w:r>
          <w:rPr>
            <w:color w:val="0000FF"/>
          </w:rPr>
          <w:t>2</w:t>
        </w:r>
      </w:hyperlink>
      <w:r>
        <w:t xml:space="preserve"> и </w:t>
      </w:r>
      <w:hyperlink w:anchor="P94">
        <w:r>
          <w:rPr>
            <w:color w:val="0000FF"/>
          </w:rPr>
          <w:t>6 пункта 2.1</w:t>
        </w:r>
      </w:hyperlink>
      <w:r>
        <w:t xml:space="preserve"> настоящего Порядка осуществляется организатором конкурса.</w:t>
      </w:r>
    </w:p>
    <w:p w:rsidR="00085317" w:rsidRDefault="00085317">
      <w:pPr>
        <w:pStyle w:val="ConsPlusNormal"/>
        <w:jc w:val="both"/>
      </w:pPr>
      <w:r>
        <w:t xml:space="preserve">(в ред. </w:t>
      </w:r>
      <w:hyperlink r:id="rId47">
        <w:r>
          <w:rPr>
            <w:color w:val="0000FF"/>
          </w:rPr>
          <w:t>Постановления</w:t>
        </w:r>
      </w:hyperlink>
      <w:r>
        <w:t xml:space="preserve"> Администрации муниципального образования "Городской округ "Город Нарьян-Мар" от 24.10.2024 N 1396)</w:t>
      </w:r>
    </w:p>
    <w:p w:rsidR="00085317" w:rsidRDefault="00085317">
      <w:pPr>
        <w:pStyle w:val="ConsPlusNormal"/>
        <w:ind w:firstLine="540"/>
        <w:jc w:val="both"/>
      </w:pPr>
    </w:p>
    <w:p w:rsidR="00085317" w:rsidRDefault="00085317">
      <w:pPr>
        <w:pStyle w:val="ConsPlusTitle"/>
        <w:jc w:val="center"/>
        <w:outlineLvl w:val="1"/>
      </w:pPr>
      <w:r>
        <w:t>Раздел III</w:t>
      </w:r>
    </w:p>
    <w:p w:rsidR="00085317" w:rsidRDefault="00085317">
      <w:pPr>
        <w:pStyle w:val="ConsPlusTitle"/>
        <w:jc w:val="center"/>
      </w:pPr>
      <w:r>
        <w:t>Организация проведения конкурса</w:t>
      </w:r>
    </w:p>
    <w:p w:rsidR="00085317" w:rsidRDefault="00085317">
      <w:pPr>
        <w:pStyle w:val="ConsPlusNormal"/>
        <w:ind w:firstLine="540"/>
        <w:jc w:val="both"/>
      </w:pPr>
    </w:p>
    <w:p w:rsidR="00085317" w:rsidRDefault="00085317">
      <w:pPr>
        <w:pStyle w:val="ConsPlusNormal"/>
        <w:ind w:firstLine="540"/>
        <w:jc w:val="both"/>
      </w:pPr>
      <w:r>
        <w:t>3.1. Организатор конкурса при проведении конкурса осуществляет следующие функции:</w:t>
      </w:r>
    </w:p>
    <w:p w:rsidR="00085317" w:rsidRDefault="00085317">
      <w:pPr>
        <w:pStyle w:val="ConsPlusNormal"/>
        <w:spacing w:before="220"/>
        <w:ind w:firstLine="540"/>
        <w:jc w:val="both"/>
      </w:pPr>
      <w: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8">
        <w:r>
          <w:rPr>
            <w:color w:val="0000FF"/>
          </w:rPr>
          <w:t>adm-nmar.ru</w:t>
        </w:r>
      </w:hyperlink>
      <w:r>
        <w:t>);</w:t>
      </w:r>
    </w:p>
    <w:p w:rsidR="00085317" w:rsidRDefault="00085317">
      <w:pPr>
        <w:pStyle w:val="ConsPlusNormal"/>
        <w:spacing w:before="220"/>
        <w:ind w:firstLine="540"/>
        <w:jc w:val="both"/>
      </w:pPr>
      <w: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ТОС, претендующих на участие в конкурсе, соответствия его требованиям, изложенным в </w:t>
      </w:r>
      <w:hyperlink w:anchor="P87">
        <w:r>
          <w:rPr>
            <w:color w:val="0000FF"/>
          </w:rPr>
          <w:t>пункте 2.1</w:t>
        </w:r>
      </w:hyperlink>
      <w:r>
        <w:t xml:space="preserve"> настоящего Порядка;</w:t>
      </w:r>
    </w:p>
    <w:p w:rsidR="00085317" w:rsidRDefault="00085317">
      <w:pPr>
        <w:pStyle w:val="ConsPlusNormal"/>
        <w:spacing w:before="220"/>
        <w:ind w:firstLine="540"/>
        <w:jc w:val="both"/>
      </w:pPr>
      <w:r>
        <w:t xml:space="preserve">3) 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w:t>
      </w:r>
      <w:r>
        <w:lastRenderedPageBreak/>
        <w:t>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085317" w:rsidRDefault="00085317">
      <w:pPr>
        <w:pStyle w:val="ConsPlusNormal"/>
        <w:spacing w:before="220"/>
        <w:ind w:firstLine="540"/>
        <w:jc w:val="both"/>
      </w:pPr>
      <w:r>
        <w:t>4) оповещает членов конкурсной комиссии о дате, времени и месте проведения заседания конкурсной комиссии;</w:t>
      </w:r>
    </w:p>
    <w:p w:rsidR="00085317" w:rsidRDefault="00085317">
      <w:pPr>
        <w:pStyle w:val="ConsPlusNormal"/>
        <w:spacing w:before="220"/>
        <w:ind w:firstLine="540"/>
        <w:jc w:val="both"/>
      </w:pPr>
      <w:r>
        <w:t>5) формирует протокол вскрытия заявок, протокол рассмотрения заявок, протокол подведения итогов;</w:t>
      </w:r>
    </w:p>
    <w:p w:rsidR="00085317" w:rsidRDefault="00085317">
      <w:pPr>
        <w:pStyle w:val="ConsPlusNormal"/>
        <w:spacing w:before="220"/>
        <w:ind w:firstLine="540"/>
        <w:jc w:val="both"/>
      </w:pPr>
      <w:r>
        <w:t>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9">
        <w:r>
          <w:rPr>
            <w:color w:val="0000FF"/>
          </w:rPr>
          <w:t>adm-nmar.ru</w:t>
        </w:r>
      </w:hyperlink>
      <w:r>
        <w:t>),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ТОС, с которым заключается соглашение, и размер предоставляемого ТОС гранта в форме субсидии;</w:t>
      </w:r>
    </w:p>
    <w:p w:rsidR="00085317" w:rsidRDefault="00085317">
      <w:pPr>
        <w:pStyle w:val="ConsPlusNormal"/>
        <w:spacing w:before="220"/>
        <w:ind w:firstLine="540"/>
        <w:jc w:val="both"/>
      </w:pPr>
      <w:r>
        <w:t xml:space="preserve">7) утратил силу. - </w:t>
      </w:r>
      <w:hyperlink r:id="rId50">
        <w:r>
          <w:rPr>
            <w:color w:val="0000FF"/>
          </w:rPr>
          <w:t>Постановление</w:t>
        </w:r>
      </w:hyperlink>
      <w:r>
        <w:t xml:space="preserve"> Администрации муниципального образования "Городской округ "Город Нарьян-Мар" от 10.09.2025 N 1198;</w:t>
      </w:r>
    </w:p>
    <w:p w:rsidR="00085317" w:rsidRDefault="00085317">
      <w:pPr>
        <w:pStyle w:val="ConsPlusNormal"/>
        <w:spacing w:before="220"/>
        <w:ind w:firstLine="540"/>
        <w:jc w:val="both"/>
      </w:pPr>
      <w:r>
        <w:t>8) обеспечивает подготовку соглашений о предоставлении грантов в форме субсидий.</w:t>
      </w:r>
    </w:p>
    <w:p w:rsidR="00085317" w:rsidRDefault="00085317">
      <w:pPr>
        <w:pStyle w:val="ConsPlusNormal"/>
        <w:spacing w:before="220"/>
        <w:ind w:firstLine="540"/>
        <w:jc w:val="both"/>
      </w:pPr>
      <w: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085317" w:rsidRDefault="00085317">
      <w:pPr>
        <w:pStyle w:val="ConsPlusNormal"/>
        <w:spacing w:before="220"/>
        <w:ind w:firstLine="540"/>
        <w:jc w:val="both"/>
      </w:pPr>
      <w:r>
        <w:t>Объявление о проведении конкурса включает в себя следующую информацию:</w:t>
      </w:r>
    </w:p>
    <w:p w:rsidR="00085317" w:rsidRDefault="00085317">
      <w:pPr>
        <w:pStyle w:val="ConsPlusNormal"/>
        <w:spacing w:before="220"/>
        <w:ind w:firstLine="540"/>
        <w:jc w:val="both"/>
      </w:pPr>
      <w:r>
        <w:t>1) сроки проведения конкурса;</w:t>
      </w:r>
    </w:p>
    <w:p w:rsidR="00085317" w:rsidRDefault="00085317">
      <w:pPr>
        <w:pStyle w:val="ConsPlusNormal"/>
        <w:spacing w:before="220"/>
        <w:ind w:firstLine="540"/>
        <w:jc w:val="both"/>
      </w:pPr>
      <w:r>
        <w:t>2) дату и время начала подачи заявок участников конкурса, а также дату 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085317" w:rsidRDefault="00085317">
      <w:pPr>
        <w:pStyle w:val="ConsPlusNormal"/>
        <w:spacing w:before="220"/>
        <w:ind w:firstLine="540"/>
        <w:jc w:val="both"/>
      </w:pPr>
      <w:r>
        <w:t>3) наименование, место нахождения, почтовый адрес, адрес электронной почты главного распорядителя бюджетных средств;</w:t>
      </w:r>
    </w:p>
    <w:p w:rsidR="00085317" w:rsidRDefault="00085317">
      <w:pPr>
        <w:pStyle w:val="ConsPlusNormal"/>
        <w:spacing w:before="220"/>
        <w:ind w:firstLine="540"/>
        <w:jc w:val="both"/>
      </w:pPr>
      <w:r>
        <w:t>4) информацию о показателях достижения результатов предоставления гранта в форме субсидии;</w:t>
      </w:r>
    </w:p>
    <w:p w:rsidR="00085317" w:rsidRDefault="00085317">
      <w:pPr>
        <w:pStyle w:val="ConsPlusNormal"/>
        <w:spacing w:before="220"/>
        <w:ind w:firstLine="540"/>
        <w:jc w:val="both"/>
      </w:pPr>
      <w:r>
        <w:t>5) доменное имя и (или) указатели страниц системы "Электронный бюджет";</w:t>
      </w:r>
    </w:p>
    <w:p w:rsidR="00085317" w:rsidRDefault="00085317">
      <w:pPr>
        <w:pStyle w:val="ConsPlusNormal"/>
        <w:spacing w:before="220"/>
        <w:ind w:firstLine="540"/>
        <w:jc w:val="both"/>
      </w:pPr>
      <w:r>
        <w:t>6) требование к участникам конкурса;</w:t>
      </w:r>
    </w:p>
    <w:p w:rsidR="00085317" w:rsidRDefault="00085317">
      <w:pPr>
        <w:pStyle w:val="ConsPlusNormal"/>
        <w:spacing w:before="220"/>
        <w:ind w:firstLine="540"/>
        <w:jc w:val="both"/>
      </w:pPr>
      <w:r>
        <w:t>7) перечень документов, которые участник должен представить на конкурс;</w:t>
      </w:r>
    </w:p>
    <w:p w:rsidR="00085317" w:rsidRDefault="00085317">
      <w:pPr>
        <w:pStyle w:val="ConsPlusNormal"/>
        <w:spacing w:before="220"/>
        <w:ind w:firstLine="540"/>
        <w:jc w:val="both"/>
      </w:pPr>
      <w:r>
        <w:t>8) критерии оценки, показатели критериев оценки;</w:t>
      </w:r>
    </w:p>
    <w:p w:rsidR="00085317" w:rsidRDefault="00085317">
      <w:pPr>
        <w:pStyle w:val="ConsPlusNormal"/>
        <w:spacing w:before="220"/>
        <w:ind w:firstLine="540"/>
        <w:jc w:val="both"/>
      </w:pPr>
      <w:r>
        <w:t>9) порядок подачи участниками конкурса заявок и требования, предъявляемые к форме и содержанию заявок;</w:t>
      </w:r>
    </w:p>
    <w:p w:rsidR="00085317" w:rsidRDefault="00085317">
      <w:pPr>
        <w:pStyle w:val="ConsPlusNormal"/>
        <w:spacing w:before="220"/>
        <w:ind w:firstLine="540"/>
        <w:jc w:val="both"/>
      </w:pPr>
      <w:r>
        <w:t xml:space="preserve">10) порядок отзыва заявок, информацию об отсутствии возможности возврата заявок на </w:t>
      </w:r>
      <w:r>
        <w:lastRenderedPageBreak/>
        <w:t>доработку;</w:t>
      </w:r>
    </w:p>
    <w:p w:rsidR="00085317" w:rsidRDefault="00085317">
      <w:pPr>
        <w:pStyle w:val="ConsPlusNormal"/>
        <w:spacing w:before="220"/>
        <w:ind w:firstLine="540"/>
        <w:jc w:val="both"/>
      </w:pPr>
      <w:r>
        <w:t>11) правила рассмотрения заявок участников конкурса;</w:t>
      </w:r>
    </w:p>
    <w:p w:rsidR="00085317" w:rsidRDefault="00085317">
      <w:pPr>
        <w:pStyle w:val="ConsPlusNormal"/>
        <w:spacing w:before="220"/>
        <w:ind w:firstLine="540"/>
        <w:jc w:val="both"/>
      </w:pPr>
      <w:r>
        <w:t xml:space="preserve">12) порядок отклонения заявок, а также информацию об основаниях их отклонения в соответствии с </w:t>
      </w:r>
      <w:hyperlink w:anchor="P191">
        <w:r>
          <w:rPr>
            <w:color w:val="0000FF"/>
          </w:rPr>
          <w:t>пунктом 4.17</w:t>
        </w:r>
      </w:hyperlink>
      <w:r>
        <w:t xml:space="preserve"> настоящего Порядка;</w:t>
      </w:r>
    </w:p>
    <w:p w:rsidR="00085317" w:rsidRDefault="00085317">
      <w:pPr>
        <w:pStyle w:val="ConsPlusNormal"/>
        <w:spacing w:before="220"/>
        <w:ind w:firstLine="540"/>
        <w:jc w:val="both"/>
      </w:pPr>
      <w:r>
        <w:t>13) сроки оценки заявок;</w:t>
      </w:r>
    </w:p>
    <w:p w:rsidR="00085317" w:rsidRDefault="00085317">
      <w:pPr>
        <w:pStyle w:val="ConsPlusNormal"/>
        <w:spacing w:before="220"/>
        <w:ind w:firstLine="540"/>
        <w:jc w:val="both"/>
      </w:pPr>
      <w:r>
        <w:t>14) 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085317" w:rsidRDefault="00085317">
      <w:pPr>
        <w:pStyle w:val="ConsPlusNormal"/>
        <w:spacing w:before="220"/>
        <w:ind w:firstLine="540"/>
        <w:jc w:val="both"/>
      </w:pPr>
      <w:r>
        <w:t>15) 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085317" w:rsidRDefault="00085317">
      <w:pPr>
        <w:pStyle w:val="ConsPlusNormal"/>
        <w:spacing w:before="220"/>
        <w:ind w:firstLine="540"/>
        <w:jc w:val="both"/>
      </w:pPr>
      <w:r>
        <w:t>16) срок, в течение которого победитель (победители) конкурса должен подписать соглашение;</w:t>
      </w:r>
    </w:p>
    <w:p w:rsidR="00085317" w:rsidRDefault="00085317">
      <w:pPr>
        <w:pStyle w:val="ConsPlusNormal"/>
        <w:spacing w:before="220"/>
        <w:ind w:firstLine="540"/>
        <w:jc w:val="both"/>
      </w:pPr>
      <w:r>
        <w:t>17) условия признания победителя (победителей) конкурса уклонившимся от заключения соглашения;</w:t>
      </w:r>
    </w:p>
    <w:p w:rsidR="00085317" w:rsidRDefault="00085317">
      <w:pPr>
        <w:pStyle w:val="ConsPlusNormal"/>
        <w:spacing w:before="220"/>
        <w:ind w:firstLine="540"/>
        <w:jc w:val="both"/>
      </w:pPr>
      <w:r>
        <w:t>18) 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51">
        <w:r>
          <w:rPr>
            <w:color w:val="0000FF"/>
          </w:rPr>
          <w:t>adm-nmar.ru</w:t>
        </w:r>
      </w:hyperlink>
      <w:r>
        <w:t>).</w:t>
      </w:r>
    </w:p>
    <w:p w:rsidR="00085317" w:rsidRDefault="00085317">
      <w:pPr>
        <w:pStyle w:val="ConsPlusNormal"/>
        <w:ind w:firstLine="540"/>
        <w:jc w:val="both"/>
      </w:pPr>
    </w:p>
    <w:p w:rsidR="00085317" w:rsidRDefault="00085317">
      <w:pPr>
        <w:pStyle w:val="ConsPlusTitle"/>
        <w:jc w:val="center"/>
        <w:outlineLvl w:val="1"/>
      </w:pPr>
      <w:r>
        <w:t>Раздел IV</w:t>
      </w:r>
    </w:p>
    <w:p w:rsidR="00085317" w:rsidRDefault="00085317">
      <w:pPr>
        <w:pStyle w:val="ConsPlusTitle"/>
        <w:jc w:val="center"/>
      </w:pPr>
      <w:r>
        <w:t>Порядок проведения конкурса</w:t>
      </w:r>
    </w:p>
    <w:p w:rsidR="00085317" w:rsidRDefault="00085317">
      <w:pPr>
        <w:pStyle w:val="ConsPlusNormal"/>
        <w:ind w:firstLine="540"/>
        <w:jc w:val="both"/>
      </w:pPr>
    </w:p>
    <w:p w:rsidR="00085317" w:rsidRDefault="00085317">
      <w:pPr>
        <w:pStyle w:val="ConsPlusNormal"/>
        <w:ind w:firstLine="540"/>
        <w:jc w:val="both"/>
      </w:pPr>
      <w:r>
        <w:t>4.1. Прием заявок на участие в конкурсе осуществляется в сроки, указанные в объявлении о проведении конкурса, и не может быть менее 30 календарных дней.</w:t>
      </w:r>
    </w:p>
    <w:p w:rsidR="00085317" w:rsidRDefault="00085317">
      <w:pPr>
        <w:pStyle w:val="ConsPlusNormal"/>
        <w:spacing w:before="220"/>
        <w:ind w:firstLine="540"/>
        <w:jc w:val="both"/>
      </w:pPr>
      <w:r>
        <w:t>4.2. Каждый заявитель, претендующий на получение гранта в форме субсидии, имеет право предоставить только одну заявку.</w:t>
      </w:r>
    </w:p>
    <w:p w:rsidR="00085317" w:rsidRDefault="00085317">
      <w:pPr>
        <w:pStyle w:val="ConsPlusNormal"/>
        <w:spacing w:before="220"/>
        <w:ind w:firstLine="540"/>
        <w:jc w:val="both"/>
      </w:pPr>
      <w:r>
        <w:t>Возврат заявок на доработку не предусматривается.</w:t>
      </w:r>
    </w:p>
    <w:p w:rsidR="00085317" w:rsidRDefault="00085317">
      <w:pPr>
        <w:pStyle w:val="ConsPlusNormal"/>
        <w:spacing w:before="220"/>
        <w:ind w:firstLine="540"/>
        <w:jc w:val="both"/>
      </w:pPr>
      <w: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085317" w:rsidRDefault="00085317">
      <w:pPr>
        <w:pStyle w:val="ConsPlusNormal"/>
        <w:spacing w:before="220"/>
        <w:ind w:firstLine="540"/>
        <w:jc w:val="both"/>
      </w:pPr>
      <w:bookmarkStart w:id="9" w:name="P144"/>
      <w:bookmarkEnd w:id="9"/>
      <w:r>
        <w:t xml:space="preserve">4.4. Для участия в конкурсе, подтверждения соответствия участника конкурса требованиям, указанным в </w:t>
      </w:r>
      <w:hyperlink w:anchor="P87">
        <w:r>
          <w:rPr>
            <w:color w:val="0000FF"/>
          </w:rPr>
          <w:t>пункте 2.1</w:t>
        </w:r>
      </w:hyperlink>
      <w:r>
        <w:t xml:space="preserve"> настоящего Порядка, заявитель предоставляет организатору конкурса следующие документы:</w:t>
      </w:r>
    </w:p>
    <w:p w:rsidR="00085317" w:rsidRDefault="00085317">
      <w:pPr>
        <w:pStyle w:val="ConsPlusNormal"/>
        <w:spacing w:before="220"/>
        <w:ind w:firstLine="540"/>
        <w:jc w:val="both"/>
      </w:pPr>
      <w:r>
        <w:t>1) заявку на участие в конкурсе;</w:t>
      </w:r>
    </w:p>
    <w:p w:rsidR="00085317" w:rsidRDefault="00085317">
      <w:pPr>
        <w:pStyle w:val="ConsPlusNormal"/>
        <w:spacing w:before="220"/>
        <w:ind w:firstLine="540"/>
        <w:jc w:val="both"/>
      </w:pPr>
      <w:bookmarkStart w:id="10" w:name="P146"/>
      <w:bookmarkEnd w:id="10"/>
      <w:r>
        <w:t>2) информацию и документы, подтверждающие соответствие участника конкурса установленным в объявлении о проведении конкурса требованиям, подаваемые посредством заполнения соответствующих экранных форм веб-интерфейса системы "Электронный бюджет";</w:t>
      </w:r>
    </w:p>
    <w:p w:rsidR="00085317" w:rsidRDefault="00085317">
      <w:pPr>
        <w:pStyle w:val="ConsPlusNormal"/>
        <w:spacing w:before="220"/>
        <w:ind w:firstLine="540"/>
        <w:jc w:val="both"/>
      </w:pPr>
      <w:r>
        <w:t>3) подтверждение согласия на публикацию (размещение) в информационно-</w:t>
      </w:r>
      <w:r>
        <w:lastRenderedPageBreak/>
        <w:t>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085317" w:rsidRDefault="00085317">
      <w:pPr>
        <w:pStyle w:val="ConsPlusNormal"/>
        <w:spacing w:before="220"/>
        <w:ind w:firstLine="540"/>
        <w:jc w:val="both"/>
      </w:pPr>
      <w: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085317" w:rsidRDefault="00085317">
      <w:pPr>
        <w:pStyle w:val="ConsPlusNormal"/>
        <w:spacing w:before="220"/>
        <w:ind w:firstLine="540"/>
        <w:jc w:val="both"/>
      </w:pPr>
      <w:r>
        <w:t>5) 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 (отражается в заявке посредством заполнения соответствующих экранных форм веб-интерфейса системы "Электронный бюджет");</w:t>
      </w:r>
    </w:p>
    <w:p w:rsidR="00085317" w:rsidRDefault="00085317">
      <w:pPr>
        <w:pStyle w:val="ConsPlusNormal"/>
        <w:spacing w:before="220"/>
        <w:ind w:firstLine="540"/>
        <w:jc w:val="both"/>
      </w:pPr>
      <w:r>
        <w:t>6) 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085317" w:rsidRDefault="00085317">
      <w:pPr>
        <w:pStyle w:val="ConsPlusNormal"/>
        <w:spacing w:before="220"/>
        <w:ind w:firstLine="540"/>
        <w:jc w:val="both"/>
      </w:pPr>
      <w:r>
        <w:t>7) 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085317" w:rsidRDefault="00085317">
      <w:pPr>
        <w:pStyle w:val="ConsPlusNormal"/>
        <w:spacing w:before="220"/>
        <w:ind w:firstLine="540"/>
        <w:jc w:val="both"/>
      </w:pPr>
      <w:bookmarkStart w:id="11" w:name="P152"/>
      <w:bookmarkEnd w:id="11"/>
      <w:r>
        <w:t>8)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p w:rsidR="00085317" w:rsidRDefault="00085317">
      <w:pPr>
        <w:pStyle w:val="ConsPlusNormal"/>
        <w:jc w:val="both"/>
      </w:pPr>
      <w:r>
        <w:t xml:space="preserve">(п. 4.4 в ред. </w:t>
      </w:r>
      <w:hyperlink r:id="rId52">
        <w:r>
          <w:rPr>
            <w:color w:val="0000FF"/>
          </w:rPr>
          <w:t>постановления</w:t>
        </w:r>
      </w:hyperlink>
      <w:r>
        <w:t xml:space="preserve"> Администрации муниципального образования "Городской округ "Город Нарьян-Мар" от 10.09.2025 N 1198)</w:t>
      </w:r>
    </w:p>
    <w:p w:rsidR="00085317" w:rsidRDefault="00085317">
      <w:pPr>
        <w:pStyle w:val="ConsPlusNormal"/>
        <w:spacing w:before="220"/>
        <w:ind w:firstLine="540"/>
        <w:jc w:val="both"/>
      </w:pPr>
      <w: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085317" w:rsidRDefault="00085317">
      <w:pPr>
        <w:pStyle w:val="ConsPlusNormal"/>
        <w:jc w:val="both"/>
      </w:pPr>
      <w:r>
        <w:t xml:space="preserve">(п. 4.5 в ред. </w:t>
      </w:r>
      <w:hyperlink r:id="rId53">
        <w:r>
          <w:rPr>
            <w:color w:val="0000FF"/>
          </w:rPr>
          <w:t>постановления</w:t>
        </w:r>
      </w:hyperlink>
      <w:r>
        <w:t xml:space="preserve"> Администрации муниципального образования "Городской округ "Город Нарьян-Мар" от 16.02.2026 N 169)</w:t>
      </w:r>
    </w:p>
    <w:p w:rsidR="00085317" w:rsidRDefault="00085317">
      <w:pPr>
        <w:pStyle w:val="ConsPlusNormal"/>
        <w:spacing w:before="220"/>
        <w:ind w:firstLine="540"/>
        <w:jc w:val="both"/>
      </w:pPr>
      <w:r>
        <w:t>4.6. Заявка должна содержать информацию и документы об участнике конкурса:</w:t>
      </w:r>
    </w:p>
    <w:p w:rsidR="00085317" w:rsidRDefault="00085317">
      <w:pPr>
        <w:pStyle w:val="ConsPlusNormal"/>
        <w:spacing w:before="220"/>
        <w:ind w:firstLine="540"/>
        <w:jc w:val="both"/>
      </w:pPr>
      <w:r>
        <w:t>1) полное и сокращенное наименование ТОС;</w:t>
      </w:r>
    </w:p>
    <w:p w:rsidR="00085317" w:rsidRDefault="00085317">
      <w:pPr>
        <w:pStyle w:val="ConsPlusNormal"/>
        <w:spacing w:before="220"/>
        <w:ind w:firstLine="540"/>
        <w:jc w:val="both"/>
      </w:pPr>
      <w:r>
        <w:t>2) основной государственный регистрационный номер ТОС;</w:t>
      </w:r>
    </w:p>
    <w:p w:rsidR="00085317" w:rsidRDefault="00085317">
      <w:pPr>
        <w:pStyle w:val="ConsPlusNormal"/>
        <w:spacing w:before="220"/>
        <w:ind w:firstLine="540"/>
        <w:jc w:val="both"/>
      </w:pPr>
      <w:r>
        <w:t>3) идентификационный номер налогоплательщика;</w:t>
      </w:r>
    </w:p>
    <w:p w:rsidR="00085317" w:rsidRDefault="00085317">
      <w:pPr>
        <w:pStyle w:val="ConsPlusNormal"/>
        <w:spacing w:before="220"/>
        <w:ind w:firstLine="540"/>
        <w:jc w:val="both"/>
      </w:pPr>
      <w:r>
        <w:t>4) дата и код причины постановки на учет в налоговом органе;</w:t>
      </w:r>
    </w:p>
    <w:p w:rsidR="00085317" w:rsidRDefault="00085317">
      <w:pPr>
        <w:pStyle w:val="ConsPlusNormal"/>
        <w:spacing w:before="220"/>
        <w:ind w:firstLine="540"/>
        <w:jc w:val="both"/>
      </w:pPr>
      <w:r>
        <w:t>5) адрес ТОС;</w:t>
      </w:r>
    </w:p>
    <w:p w:rsidR="00085317" w:rsidRDefault="00085317">
      <w:pPr>
        <w:pStyle w:val="ConsPlusNormal"/>
        <w:spacing w:before="220"/>
        <w:ind w:firstLine="540"/>
        <w:jc w:val="both"/>
      </w:pPr>
      <w:r>
        <w:t>6) номер контактного телефона, почтовый адрес и адрес электронной почты для направления юридически значимых сообщений;</w:t>
      </w:r>
    </w:p>
    <w:p w:rsidR="00085317" w:rsidRDefault="00085317">
      <w:pPr>
        <w:pStyle w:val="ConsPlusNormal"/>
        <w:spacing w:before="220"/>
        <w:ind w:firstLine="540"/>
        <w:jc w:val="both"/>
      </w:pPr>
      <w:r>
        <w:lastRenderedPageBreak/>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085317" w:rsidRDefault="00085317">
      <w:pPr>
        <w:pStyle w:val="ConsPlusNormal"/>
        <w:spacing w:before="220"/>
        <w:ind w:firstLine="540"/>
        <w:jc w:val="both"/>
      </w:pPr>
      <w:r>
        <w:t>8) информацию о руководителе ТОС (фамилия, имя, отчество (при наличии), идентификационный номер налогоплательщика, должность);</w:t>
      </w:r>
    </w:p>
    <w:p w:rsidR="00085317" w:rsidRDefault="00085317">
      <w:pPr>
        <w:pStyle w:val="ConsPlusNormal"/>
        <w:spacing w:before="220"/>
        <w:ind w:firstLine="540"/>
        <w:jc w:val="both"/>
      </w:pPr>
      <w:r>
        <w:t>9) перечень основных и дополнительных видов деятельности, которые ТОС вправе осуществлять в соответствии с учредительными документами ТОС;</w:t>
      </w:r>
    </w:p>
    <w:p w:rsidR="00085317" w:rsidRDefault="00085317">
      <w:pPr>
        <w:pStyle w:val="ConsPlusNormal"/>
        <w:spacing w:before="220"/>
        <w:ind w:firstLine="540"/>
        <w:jc w:val="both"/>
      </w:pPr>
      <w:r>
        <w:t xml:space="preserve">10) утратил силу. - </w:t>
      </w:r>
      <w:hyperlink r:id="rId54">
        <w:r>
          <w:rPr>
            <w:color w:val="0000FF"/>
          </w:rPr>
          <w:t>Постановление</w:t>
        </w:r>
      </w:hyperlink>
      <w:r>
        <w:t xml:space="preserve"> Администрации муниципального образования "Городской округ "Город Нарьян-Мар" от 16.02.2026 N 169;</w:t>
      </w:r>
    </w:p>
    <w:p w:rsidR="00085317" w:rsidRDefault="00085317">
      <w:pPr>
        <w:pStyle w:val="ConsPlusNormal"/>
        <w:spacing w:before="220"/>
        <w:ind w:firstLine="540"/>
        <w:jc w:val="both"/>
      </w:pPr>
      <w:r>
        <w:t>11) предполагаемую сумму софинансирования.</w:t>
      </w:r>
    </w:p>
    <w:p w:rsidR="00085317" w:rsidRDefault="00085317">
      <w:pPr>
        <w:pStyle w:val="ConsPlusNormal"/>
        <w:spacing w:before="220"/>
        <w:ind w:firstLine="540"/>
        <w:jc w:val="both"/>
      </w:pPr>
      <w:r>
        <w:t>4.7. Заявка подписывается усиленной квалифицированной электронной подписью руководителя ТОС или уполномоченного им лица (на основании доверенности).</w:t>
      </w:r>
    </w:p>
    <w:p w:rsidR="00085317" w:rsidRDefault="00085317">
      <w:pPr>
        <w:pStyle w:val="ConsPlusNormal"/>
        <w:spacing w:before="220"/>
        <w:ind w:firstLine="540"/>
        <w:jc w:val="both"/>
      </w:pPr>
      <w:r>
        <w:t>4.8. 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085317" w:rsidRDefault="00085317">
      <w:pPr>
        <w:pStyle w:val="ConsPlusNormal"/>
        <w:spacing w:before="220"/>
        <w:ind w:firstLine="540"/>
        <w:jc w:val="both"/>
      </w:pPr>
      <w:r>
        <w:t xml:space="preserve">4.9. Документы, перечисленные в </w:t>
      </w:r>
      <w:hyperlink w:anchor="P146">
        <w:r>
          <w:rPr>
            <w:color w:val="0000FF"/>
          </w:rPr>
          <w:t>подпунктах 2</w:t>
        </w:r>
      </w:hyperlink>
      <w:r>
        <w:t xml:space="preserve"> - </w:t>
      </w:r>
      <w:hyperlink w:anchor="P152">
        <w:r>
          <w:rPr>
            <w:color w:val="0000FF"/>
          </w:rPr>
          <w:t>8 пункта 4.4</w:t>
        </w:r>
      </w:hyperlink>
      <w:r>
        <w:t xml:space="preserve"> 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085317" w:rsidRDefault="00085317">
      <w:pPr>
        <w:pStyle w:val="ConsPlusNormal"/>
        <w:jc w:val="both"/>
      </w:pPr>
      <w:r>
        <w:t xml:space="preserve">(в ред. </w:t>
      </w:r>
      <w:hyperlink r:id="rId55">
        <w:r>
          <w:rPr>
            <w:color w:val="0000FF"/>
          </w:rPr>
          <w:t>постановления</w:t>
        </w:r>
      </w:hyperlink>
      <w:r>
        <w:t xml:space="preserve"> Администрации муниципального образования "Городской округ "Город Нарьян-Мар" от 16.02.2026 N 169)</w:t>
      </w:r>
    </w:p>
    <w:p w:rsidR="00085317" w:rsidRDefault="00085317">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85317" w:rsidRDefault="00085317">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085317" w:rsidRDefault="00085317">
      <w:pPr>
        <w:pStyle w:val="ConsPlusNormal"/>
        <w:spacing w:before="220"/>
        <w:ind w:firstLine="540"/>
        <w:jc w:val="both"/>
      </w:pPr>
      <w:r>
        <w:t>4.10. Участник конкурса несет установленную законом ответственность за достоверность представленных документов и информации.</w:t>
      </w:r>
    </w:p>
    <w:p w:rsidR="00085317" w:rsidRDefault="00085317">
      <w:pPr>
        <w:pStyle w:val="ConsPlusNormal"/>
        <w:spacing w:before="220"/>
        <w:ind w:firstLine="540"/>
        <w:jc w:val="both"/>
      </w:pPr>
      <w: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085317" w:rsidRDefault="00085317">
      <w:pPr>
        <w:pStyle w:val="ConsPlusNormal"/>
        <w:jc w:val="both"/>
      </w:pPr>
      <w:r>
        <w:t xml:space="preserve">(п. 4.10 в ред. </w:t>
      </w:r>
      <w:hyperlink r:id="rId56">
        <w:r>
          <w:rPr>
            <w:color w:val="0000FF"/>
          </w:rPr>
          <w:t>постановления</w:t>
        </w:r>
      </w:hyperlink>
      <w:r>
        <w:t xml:space="preserve"> Администрации муниципального образования "Городской округ "Город Нарьян-Мар" от 16.02.2026 N 169)</w:t>
      </w:r>
    </w:p>
    <w:p w:rsidR="00085317" w:rsidRDefault="00085317">
      <w:pPr>
        <w:pStyle w:val="ConsPlusNormal"/>
        <w:spacing w:before="220"/>
        <w:ind w:firstLine="540"/>
        <w:jc w:val="both"/>
      </w:pPr>
      <w:r>
        <w:t>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085317" w:rsidRDefault="00085317">
      <w:pPr>
        <w:pStyle w:val="ConsPlusNormal"/>
        <w:spacing w:before="220"/>
        <w:ind w:firstLine="540"/>
        <w:jc w:val="both"/>
      </w:pPr>
      <w:r>
        <w:lastRenderedPageBreak/>
        <w:t>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085317" w:rsidRDefault="00085317">
      <w:pPr>
        <w:pStyle w:val="ConsPlusNormal"/>
        <w:spacing w:before="220"/>
        <w:ind w:firstLine="540"/>
        <w:jc w:val="both"/>
      </w:pPr>
      <w:r>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085317" w:rsidRDefault="00085317">
      <w:pPr>
        <w:pStyle w:val="ConsPlusNormal"/>
        <w:spacing w:before="220"/>
        <w:ind w:firstLine="540"/>
        <w:jc w:val="both"/>
      </w:pPr>
      <w:r>
        <w:t>4.13. Организатор конкурса 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085317" w:rsidRDefault="00085317">
      <w:pPr>
        <w:pStyle w:val="ConsPlusNormal"/>
        <w:spacing w:before="220"/>
        <w:ind w:firstLine="540"/>
        <w:jc w:val="both"/>
      </w:pPr>
      <w: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085317" w:rsidRDefault="00085317">
      <w:pPr>
        <w:pStyle w:val="ConsPlusNormal"/>
        <w:spacing w:before="220"/>
        <w:ind w:firstLine="540"/>
        <w:jc w:val="both"/>
      </w:pPr>
      <w:r>
        <w:t>Протокол вскрытия заявок должен содержать следующую информацию о поступивших для участия в конкурсе заявках:</w:t>
      </w:r>
    </w:p>
    <w:p w:rsidR="00085317" w:rsidRDefault="00085317">
      <w:pPr>
        <w:pStyle w:val="ConsPlusNormal"/>
        <w:spacing w:before="220"/>
        <w:ind w:firstLine="540"/>
        <w:jc w:val="both"/>
      </w:pPr>
      <w:r>
        <w:t>1) регистрационный номер заявки;</w:t>
      </w:r>
    </w:p>
    <w:p w:rsidR="00085317" w:rsidRDefault="00085317">
      <w:pPr>
        <w:pStyle w:val="ConsPlusNormal"/>
        <w:spacing w:before="220"/>
        <w:ind w:firstLine="540"/>
        <w:jc w:val="both"/>
      </w:pPr>
      <w:r>
        <w:t>2) дата и время поступления заявки;</w:t>
      </w:r>
    </w:p>
    <w:p w:rsidR="00085317" w:rsidRDefault="00085317">
      <w:pPr>
        <w:pStyle w:val="ConsPlusNormal"/>
        <w:spacing w:before="220"/>
        <w:ind w:firstLine="540"/>
        <w:jc w:val="both"/>
      </w:pPr>
      <w:r>
        <w:t>3) полное наименование участника отбора получателей субсидий;</w:t>
      </w:r>
    </w:p>
    <w:p w:rsidR="00085317" w:rsidRDefault="00085317">
      <w:pPr>
        <w:pStyle w:val="ConsPlusNormal"/>
        <w:spacing w:before="220"/>
        <w:ind w:firstLine="540"/>
        <w:jc w:val="both"/>
      </w:pPr>
      <w:r>
        <w:t>4) адрес юридического лица;</w:t>
      </w:r>
    </w:p>
    <w:p w:rsidR="00085317" w:rsidRDefault="00085317">
      <w:pPr>
        <w:pStyle w:val="ConsPlusNormal"/>
        <w:spacing w:before="220"/>
        <w:ind w:firstLine="540"/>
        <w:jc w:val="both"/>
      </w:pPr>
      <w:r>
        <w:t>5) запрашиваемый участником отбора получателей субсидий размер субсидии.</w:t>
      </w:r>
    </w:p>
    <w:p w:rsidR="00085317" w:rsidRDefault="00085317">
      <w:pPr>
        <w:pStyle w:val="ConsPlusNormal"/>
        <w:spacing w:before="220"/>
        <w:ind w:firstLine="540"/>
        <w:jc w:val="both"/>
      </w:pPr>
      <w:r>
        <w:t>4.15. Протокол вскрытия заявок размещается на едином портале не позднее 1 рабочего дня, следующего за днем его подписания.</w:t>
      </w:r>
    </w:p>
    <w:p w:rsidR="00085317" w:rsidRDefault="00085317">
      <w:pPr>
        <w:pStyle w:val="ConsPlusNormal"/>
        <w:spacing w:before="220"/>
        <w:ind w:firstLine="540"/>
        <w:jc w:val="both"/>
      </w:pPr>
      <w:r>
        <w:t>4.16.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085317" w:rsidRDefault="00085317">
      <w:pPr>
        <w:pStyle w:val="ConsPlusNormal"/>
        <w:spacing w:before="220"/>
        <w:ind w:firstLine="540"/>
        <w:jc w:val="both"/>
      </w:pPr>
      <w:r>
        <w:t>Решения о соответствии заявки требованиям, указанным в объявлении о проведении конкурса, принимаются конкурсной комиссией на даты получения результатов проверки представленных участником конкурса информации и документов, поданных в составе заявки.</w:t>
      </w:r>
    </w:p>
    <w:p w:rsidR="00085317" w:rsidRDefault="00085317">
      <w:pPr>
        <w:pStyle w:val="ConsPlusNormal"/>
        <w:spacing w:before="220"/>
        <w:ind w:firstLine="540"/>
        <w:jc w:val="both"/>
      </w:pPr>
      <w:bookmarkStart w:id="12" w:name="P191"/>
      <w:bookmarkEnd w:id="12"/>
      <w:r>
        <w:t>4.17. Заявка отклоняется на стадии рассмотрения и оценки заявок по следующим основаниям:</w:t>
      </w:r>
    </w:p>
    <w:p w:rsidR="00085317" w:rsidRDefault="00085317">
      <w:pPr>
        <w:pStyle w:val="ConsPlusNormal"/>
        <w:spacing w:before="220"/>
        <w:ind w:firstLine="540"/>
        <w:jc w:val="both"/>
      </w:pPr>
      <w:r>
        <w:t xml:space="preserve">1) несоответствие участника конкурса требованиям, установленным </w:t>
      </w:r>
      <w:hyperlink w:anchor="P87">
        <w:r>
          <w:rPr>
            <w:color w:val="0000FF"/>
          </w:rPr>
          <w:t>пунктом 2.1</w:t>
        </w:r>
      </w:hyperlink>
      <w:r>
        <w:t xml:space="preserve"> настоящего Порядка;</w:t>
      </w:r>
    </w:p>
    <w:p w:rsidR="00085317" w:rsidRDefault="00085317">
      <w:pPr>
        <w:pStyle w:val="ConsPlusNormal"/>
        <w:spacing w:before="220"/>
        <w:ind w:firstLine="540"/>
        <w:jc w:val="both"/>
      </w:pPr>
      <w:r>
        <w:t xml:space="preserve">2) непредставление (представление не в полном объеме) документов, указанных в объявлении о проведении конкурса, предусмотренных </w:t>
      </w:r>
      <w:hyperlink w:anchor="P144">
        <w:r>
          <w:rPr>
            <w:color w:val="0000FF"/>
          </w:rPr>
          <w:t>пунктом 4.4</w:t>
        </w:r>
      </w:hyperlink>
      <w:r>
        <w:t xml:space="preserve"> настоящего Порядка;</w:t>
      </w:r>
    </w:p>
    <w:p w:rsidR="00085317" w:rsidRDefault="00085317">
      <w:pPr>
        <w:pStyle w:val="ConsPlusNormal"/>
        <w:spacing w:before="220"/>
        <w:ind w:firstLine="540"/>
        <w:jc w:val="both"/>
      </w:pPr>
      <w: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предусмотренном настоящим Порядком;</w:t>
      </w:r>
    </w:p>
    <w:p w:rsidR="00085317" w:rsidRDefault="00085317">
      <w:pPr>
        <w:pStyle w:val="ConsPlusNormal"/>
        <w:spacing w:before="220"/>
        <w:ind w:firstLine="540"/>
        <w:jc w:val="both"/>
      </w:pPr>
      <w:r>
        <w:t>4)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085317" w:rsidRDefault="00085317">
      <w:pPr>
        <w:pStyle w:val="ConsPlusNormal"/>
        <w:spacing w:before="220"/>
        <w:ind w:firstLine="540"/>
        <w:jc w:val="both"/>
      </w:pPr>
      <w:r>
        <w:lastRenderedPageBreak/>
        <w:t>5) подача участником конкурса заявки после даты и (или) времени, определенных для подачи заявок.</w:t>
      </w:r>
    </w:p>
    <w:p w:rsidR="00085317" w:rsidRDefault="00085317">
      <w:pPr>
        <w:pStyle w:val="ConsPlusNormal"/>
        <w:jc w:val="both"/>
      </w:pPr>
      <w:r>
        <w:t xml:space="preserve">(п. 4.17 в ред. </w:t>
      </w:r>
      <w:hyperlink r:id="rId57">
        <w:r>
          <w:rPr>
            <w:color w:val="0000FF"/>
          </w:rPr>
          <w:t>постановления</w:t>
        </w:r>
      </w:hyperlink>
      <w:r>
        <w:t xml:space="preserve"> Администрации МО "Городской округ "Город Нарьян-Мар" от 10.09.2025 N 1198)</w:t>
      </w:r>
    </w:p>
    <w:p w:rsidR="00085317" w:rsidRDefault="00085317">
      <w:pPr>
        <w:pStyle w:val="ConsPlusNormal"/>
        <w:spacing w:before="220"/>
        <w:ind w:firstLine="540"/>
        <w:jc w:val="both"/>
      </w:pPr>
      <w:r>
        <w:t>4.18. Конкурсная комиссия при проведении конкурса:</w:t>
      </w:r>
    </w:p>
    <w:p w:rsidR="00085317" w:rsidRDefault="00085317">
      <w:pPr>
        <w:pStyle w:val="ConsPlusNormal"/>
        <w:spacing w:before="220"/>
        <w:ind w:firstLine="540"/>
        <w:jc w:val="both"/>
      </w:pPr>
      <w:r>
        <w:t>1) в системе "Электронный бюджет" рассматривает представленные заявки на участие в конкурсе, принимает решение о признании конкурса несостоявшимся;</w:t>
      </w:r>
    </w:p>
    <w:p w:rsidR="00085317" w:rsidRDefault="00085317">
      <w:pPr>
        <w:pStyle w:val="ConsPlusNormal"/>
        <w:spacing w:before="220"/>
        <w:ind w:firstLine="540"/>
        <w:jc w:val="both"/>
      </w:pPr>
      <w: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и протокола рассмотрения заявок, проставляют оценки по каждой заявке, подписывают протокол подведения итогов конкурса.</w:t>
      </w:r>
    </w:p>
    <w:p w:rsidR="00085317" w:rsidRDefault="00085317">
      <w:pPr>
        <w:pStyle w:val="ConsPlusNormal"/>
        <w:jc w:val="both"/>
      </w:pPr>
      <w:r>
        <w:t xml:space="preserve">(пп. 2 в ред. </w:t>
      </w:r>
      <w:hyperlink r:id="rId58">
        <w:r>
          <w:rPr>
            <w:color w:val="0000FF"/>
          </w:rPr>
          <w:t>постановления</w:t>
        </w:r>
      </w:hyperlink>
      <w:r>
        <w:t xml:space="preserve"> Администрации муниципального образования "Городской округ "Город Нарьян-Мар" от 10.09.2025 N 1198)</w:t>
      </w:r>
    </w:p>
    <w:p w:rsidR="00085317" w:rsidRDefault="00085317">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и членами конкурсной комиссии, а также размещается на едином портале не позднее 1 рабочего дня, следующего за днем его подписания.</w:t>
      </w:r>
    </w:p>
    <w:p w:rsidR="00085317" w:rsidRDefault="00085317">
      <w:pPr>
        <w:pStyle w:val="ConsPlusNormal"/>
        <w:spacing w:before="220"/>
        <w:ind w:firstLine="540"/>
        <w:jc w:val="both"/>
      </w:pPr>
      <w:r>
        <w:t>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с указанием оснований для отклонения.</w:t>
      </w:r>
    </w:p>
    <w:p w:rsidR="00085317" w:rsidRDefault="00085317">
      <w:pPr>
        <w:pStyle w:val="ConsPlusNormal"/>
        <w:spacing w:before="220"/>
        <w:ind w:firstLine="540"/>
        <w:jc w:val="both"/>
      </w:pPr>
      <w:r>
        <w:t>4.19. Секретарь конкурсной комиссии:</w:t>
      </w:r>
    </w:p>
    <w:p w:rsidR="00085317" w:rsidRDefault="00085317">
      <w:pPr>
        <w:pStyle w:val="ConsPlusNormal"/>
        <w:spacing w:before="220"/>
        <w:ind w:firstLine="540"/>
        <w:jc w:val="both"/>
      </w:pPr>
      <w: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валидацию заявок, полученных от ТОС, претендующих на участие в конкурсе, на предмет соответствия ТОС требованиям, изложенным в </w:t>
      </w:r>
      <w:hyperlink w:anchor="P87">
        <w:r>
          <w:rPr>
            <w:color w:val="0000FF"/>
          </w:rPr>
          <w:t>пункте 2.1</w:t>
        </w:r>
      </w:hyperlink>
      <w:r>
        <w:t xml:space="preserve"> настоящего Порядка, а также предмет соответствия заявки и документов ТОС, указанных в </w:t>
      </w:r>
      <w:hyperlink w:anchor="P144">
        <w:r>
          <w:rPr>
            <w:color w:val="0000FF"/>
          </w:rPr>
          <w:t>пункте 4.4</w:t>
        </w:r>
      </w:hyperlink>
      <w:r>
        <w:t xml:space="preserve"> настоящего Порядка.</w:t>
      </w:r>
    </w:p>
    <w:p w:rsidR="00085317" w:rsidRDefault="00085317">
      <w:pPr>
        <w:pStyle w:val="ConsPlusNormal"/>
        <w:spacing w:before="220"/>
        <w:ind w:firstLine="540"/>
        <w:jc w:val="both"/>
      </w:pPr>
      <w:r>
        <w:t xml:space="preserve">Проверка участников конкурса по требованиям, изложенным в </w:t>
      </w:r>
      <w:hyperlink w:anchor="P91">
        <w:r>
          <w:rPr>
            <w:color w:val="0000FF"/>
          </w:rPr>
          <w:t>подпунктах 3</w:t>
        </w:r>
      </w:hyperlink>
      <w:r>
        <w:t xml:space="preserve"> - </w:t>
      </w:r>
      <w:hyperlink w:anchor="P93">
        <w:r>
          <w:rPr>
            <w:color w:val="0000FF"/>
          </w:rPr>
          <w:t>5</w:t>
        </w:r>
      </w:hyperlink>
      <w:r>
        <w:t xml:space="preserve">, </w:t>
      </w:r>
      <w:hyperlink w:anchor="P95">
        <w:r>
          <w:rPr>
            <w:color w:val="0000FF"/>
          </w:rPr>
          <w:t>7</w:t>
        </w:r>
      </w:hyperlink>
      <w:r>
        <w:t xml:space="preserve"> - </w:t>
      </w:r>
      <w:hyperlink w:anchor="P99">
        <w:r>
          <w:rPr>
            <w:color w:val="0000FF"/>
          </w:rPr>
          <w:t>11 пункта 2.1</w:t>
        </w:r>
      </w:hyperlink>
      <w:r>
        <w:t xml:space="preserve"> настоящего Порядка, осуществляется автоматически с использованием системы "Электронный бюджет". В случае непроведения автоматической проверки сведений, указанных в </w:t>
      </w:r>
      <w:hyperlink w:anchor="P91">
        <w:r>
          <w:rPr>
            <w:color w:val="0000FF"/>
          </w:rPr>
          <w:t>подпунктах 3</w:t>
        </w:r>
      </w:hyperlink>
      <w:r>
        <w:t xml:space="preserve"> - </w:t>
      </w:r>
      <w:hyperlink w:anchor="P93">
        <w:r>
          <w:rPr>
            <w:color w:val="0000FF"/>
          </w:rPr>
          <w:t>5</w:t>
        </w:r>
      </w:hyperlink>
      <w:r>
        <w:t xml:space="preserve">, </w:t>
      </w:r>
      <w:hyperlink w:anchor="P95">
        <w:r>
          <w:rPr>
            <w:color w:val="0000FF"/>
          </w:rPr>
          <w:t>7</w:t>
        </w:r>
      </w:hyperlink>
      <w:r>
        <w:t xml:space="preserve"> - </w:t>
      </w:r>
      <w:hyperlink w:anchor="P99">
        <w:r>
          <w:rPr>
            <w:color w:val="0000FF"/>
          </w:rPr>
          <w:t>11 пункта 2.1</w:t>
        </w:r>
      </w:hyperlink>
      <w:r>
        <w:t xml:space="preserve"> настоящего Порядка,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в организациях, уполномоченных на представление таких сведений;</w:t>
      </w:r>
    </w:p>
    <w:p w:rsidR="00085317" w:rsidRDefault="00085317">
      <w:pPr>
        <w:pStyle w:val="ConsPlusNormal"/>
        <w:spacing w:before="220"/>
        <w:ind w:firstLine="540"/>
        <w:jc w:val="both"/>
      </w:pPr>
      <w:r>
        <w:t>2) формирует в системе "Электронный бюджет" протокол вскрытия заявок, протокол рассмотрения заявок, протокол подведения итогов конкурса;</w:t>
      </w:r>
    </w:p>
    <w:p w:rsidR="00085317" w:rsidRDefault="00085317">
      <w:pPr>
        <w:pStyle w:val="ConsPlusNormal"/>
        <w:spacing w:before="220"/>
        <w:ind w:firstLine="540"/>
        <w:jc w:val="both"/>
      </w:pPr>
      <w:r>
        <w:t>3) при необходимости с использованием системы "Электронный бюджет" осуществляет запрос участнику конкурса о разъяснении в отношении документов и информации, представленных в заявке. Срок для подготовки ответа 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в протоколе подведения итогов конкурса.</w:t>
      </w:r>
    </w:p>
    <w:p w:rsidR="00085317" w:rsidRDefault="00085317">
      <w:pPr>
        <w:pStyle w:val="ConsPlusNormal"/>
        <w:spacing w:before="220"/>
        <w:ind w:firstLine="540"/>
        <w:jc w:val="both"/>
      </w:pPr>
      <w:r>
        <w:t>4.20. Конкурсные процедуры завершаются определением победителей.</w:t>
      </w:r>
    </w:p>
    <w:p w:rsidR="00085317" w:rsidRDefault="00085317">
      <w:pPr>
        <w:pStyle w:val="ConsPlusNormal"/>
        <w:spacing w:before="220"/>
        <w:ind w:firstLine="540"/>
        <w:jc w:val="both"/>
      </w:pPr>
      <w:r>
        <w:t xml:space="preserve">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w:t>
      </w:r>
      <w:r>
        <w:lastRenderedPageBreak/>
        <w:t>подписания, размещается на едином портале бюджетной системы Российской Федерации.</w:t>
      </w:r>
    </w:p>
    <w:p w:rsidR="00085317" w:rsidRDefault="00085317">
      <w:pPr>
        <w:pStyle w:val="ConsPlusNormal"/>
        <w:spacing w:before="220"/>
        <w:ind w:firstLine="540"/>
        <w:jc w:val="both"/>
      </w:pPr>
      <w:r>
        <w:t>Протокол подведения итогов конкурса включает следующие сведения:</w:t>
      </w:r>
    </w:p>
    <w:p w:rsidR="00085317" w:rsidRDefault="00085317">
      <w:pPr>
        <w:pStyle w:val="ConsPlusNormal"/>
        <w:spacing w:before="220"/>
        <w:ind w:firstLine="540"/>
        <w:jc w:val="both"/>
      </w:pPr>
      <w:r>
        <w:t>1) дата, время и место оценки заявок;</w:t>
      </w:r>
    </w:p>
    <w:p w:rsidR="00085317" w:rsidRDefault="00085317">
      <w:pPr>
        <w:pStyle w:val="ConsPlusNormal"/>
        <w:spacing w:before="220"/>
        <w:ind w:firstLine="540"/>
        <w:jc w:val="both"/>
      </w:pPr>
      <w:r>
        <w:t>2) информацию об участниках конкурса, заявки которых были рассмотрены;</w:t>
      </w:r>
    </w:p>
    <w:p w:rsidR="00085317" w:rsidRDefault="00085317">
      <w:pPr>
        <w:pStyle w:val="ConsPlusNormal"/>
        <w:spacing w:before="220"/>
        <w:ind w:firstLine="540"/>
        <w:jc w:val="both"/>
      </w:pPr>
      <w:r>
        <w:t>3) 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085317" w:rsidRDefault="00085317">
      <w:pPr>
        <w:pStyle w:val="ConsPlusNormal"/>
        <w:spacing w:before="220"/>
        <w:ind w:firstLine="540"/>
        <w:jc w:val="both"/>
      </w:pPr>
      <w:r>
        <w:t>4)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085317" w:rsidRDefault="00085317">
      <w:pPr>
        <w:pStyle w:val="ConsPlusNormal"/>
        <w:spacing w:before="220"/>
        <w:ind w:firstLine="540"/>
        <w:jc w:val="both"/>
      </w:pPr>
      <w:r>
        <w:t>5) наименование получателя (получателей) субсидии, с которым заключается соглашение, и размер предоставляемой ему субсидии.</w:t>
      </w:r>
    </w:p>
    <w:p w:rsidR="00085317" w:rsidRDefault="00085317">
      <w:pPr>
        <w:pStyle w:val="ConsPlusNormal"/>
        <w:spacing w:before="220"/>
        <w:ind w:firstLine="540"/>
        <w:jc w:val="both"/>
      </w:pPr>
      <w:r>
        <w:t>4.22. Конкурс признается несостоявшимся в случаях, если:</w:t>
      </w:r>
    </w:p>
    <w:p w:rsidR="00085317" w:rsidRDefault="00085317">
      <w:pPr>
        <w:pStyle w:val="ConsPlusNormal"/>
        <w:spacing w:before="220"/>
        <w:ind w:firstLine="540"/>
        <w:jc w:val="both"/>
      </w:pPr>
      <w:r>
        <w:t>1) по окончании срока подачи заявок подана только одна заявка;</w:t>
      </w:r>
    </w:p>
    <w:p w:rsidR="00085317" w:rsidRDefault="00085317">
      <w:pPr>
        <w:pStyle w:val="ConsPlusNormal"/>
        <w:spacing w:before="220"/>
        <w:ind w:firstLine="540"/>
        <w:jc w:val="both"/>
      </w:pPr>
      <w:r>
        <w:t>2) по результатам рассмотрения заявок только одна заявка соответствует требованиям, установленным в объявлении о проведении конкурса;</w:t>
      </w:r>
    </w:p>
    <w:p w:rsidR="00085317" w:rsidRDefault="00085317">
      <w:pPr>
        <w:pStyle w:val="ConsPlusNormal"/>
        <w:spacing w:before="220"/>
        <w:ind w:firstLine="540"/>
        <w:jc w:val="both"/>
      </w:pPr>
      <w:r>
        <w:t>3) по окончании срока подачи заявок не подано ни одной заявки;</w:t>
      </w:r>
    </w:p>
    <w:p w:rsidR="00085317" w:rsidRDefault="00085317">
      <w:pPr>
        <w:pStyle w:val="ConsPlusNormal"/>
        <w:spacing w:before="220"/>
        <w:ind w:firstLine="540"/>
        <w:jc w:val="both"/>
      </w:pPr>
      <w:r>
        <w:t>4) по результатам рассмотрения заявок отклонены все заявки;</w:t>
      </w:r>
    </w:p>
    <w:p w:rsidR="00085317" w:rsidRDefault="00085317">
      <w:pPr>
        <w:pStyle w:val="ConsPlusNormal"/>
        <w:spacing w:before="220"/>
        <w:ind w:firstLine="540"/>
        <w:jc w:val="both"/>
      </w:pPr>
      <w:r>
        <w:t>5)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w:t>
      </w:r>
    </w:p>
    <w:p w:rsidR="00085317" w:rsidRDefault="00085317">
      <w:pPr>
        <w:pStyle w:val="ConsPlusNormal"/>
        <w:spacing w:before="220"/>
        <w:ind w:firstLine="540"/>
        <w:jc w:val="both"/>
      </w:pPr>
      <w: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085317" w:rsidRDefault="00085317">
      <w:pPr>
        <w:pStyle w:val="ConsPlusNormal"/>
        <w:spacing w:before="220"/>
        <w:ind w:firstLine="540"/>
        <w:jc w:val="both"/>
      </w:pPr>
      <w:r>
        <w:t>Решение о признании конкурса несостоявшимся вносится в протокол конкурсной комиссии.</w:t>
      </w:r>
    </w:p>
    <w:p w:rsidR="00085317" w:rsidRDefault="00085317">
      <w:pPr>
        <w:pStyle w:val="ConsPlusNormal"/>
        <w:jc w:val="both"/>
      </w:pPr>
      <w:r>
        <w:t xml:space="preserve">(п. 4.22 в ред. </w:t>
      </w:r>
      <w:hyperlink r:id="rId59">
        <w:r>
          <w:rPr>
            <w:color w:val="0000FF"/>
          </w:rPr>
          <w:t>постановления</w:t>
        </w:r>
      </w:hyperlink>
      <w:r>
        <w:t xml:space="preserve"> Администрации МО "Городской округ "Город Нарьян-Мар" от 10.09.2025 N 1198)</w:t>
      </w:r>
    </w:p>
    <w:p w:rsidR="00085317" w:rsidRDefault="00085317">
      <w:pPr>
        <w:pStyle w:val="ConsPlusNormal"/>
        <w:spacing w:before="220"/>
        <w:ind w:firstLine="540"/>
        <w:jc w:val="both"/>
      </w:pPr>
      <w:r>
        <w:t>4.23. Организатор конкурса может принять решение об отмене проведения конкурса в срок не позднее 2 дней до окончания срока приема заявок.</w:t>
      </w:r>
    </w:p>
    <w:p w:rsidR="00085317" w:rsidRDefault="00085317">
      <w:pPr>
        <w:pStyle w:val="ConsPlusNormal"/>
        <w:spacing w:before="220"/>
        <w:ind w:firstLine="540"/>
        <w:jc w:val="both"/>
      </w:pPr>
      <w:r>
        <w:t>Решение об отмене проведения конкурса размещается на едином портале бюджетной системы Российской Федерации не позднее 1 рабочего дня, следующего за днем принятия решения об отмене проведения конкурса.</w:t>
      </w:r>
    </w:p>
    <w:p w:rsidR="00085317" w:rsidRDefault="00085317">
      <w:pPr>
        <w:pStyle w:val="ConsPlusNormal"/>
        <w:spacing w:before="220"/>
        <w:ind w:firstLine="540"/>
        <w:jc w:val="both"/>
      </w:pPr>
      <w: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085317" w:rsidRDefault="00085317">
      <w:pPr>
        <w:pStyle w:val="ConsPlusNormal"/>
        <w:spacing w:before="220"/>
        <w:ind w:firstLine="540"/>
        <w:jc w:val="both"/>
      </w:pPr>
      <w:r>
        <w:t xml:space="preserve">Решение об отмене проведения конкурса принимается организатором конкурса в случае </w:t>
      </w:r>
      <w:r>
        <w:lastRenderedPageBreak/>
        <w:t>изменения лимитов бюджетных обязательств, предусмотренных на эти цели в текущем финансовом году в городском бюджете.</w:t>
      </w:r>
    </w:p>
    <w:p w:rsidR="00085317" w:rsidRDefault="00085317">
      <w:pPr>
        <w:pStyle w:val="ConsPlusNormal"/>
        <w:spacing w:before="220"/>
        <w:ind w:firstLine="540"/>
        <w:jc w:val="both"/>
      </w:pPr>
      <w:r>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085317" w:rsidRDefault="00085317">
      <w:pPr>
        <w:pStyle w:val="ConsPlusNormal"/>
        <w:spacing w:before="220"/>
        <w:ind w:firstLine="540"/>
        <w:jc w:val="both"/>
      </w:pPr>
      <w:r>
        <w:t>Организатор конкурса не возмещает участникам конкурса расходы, связанные с подготовкой и подачей заявок на участие в конкурсе.</w:t>
      </w:r>
    </w:p>
    <w:p w:rsidR="00085317" w:rsidRDefault="00085317">
      <w:pPr>
        <w:pStyle w:val="ConsPlusNormal"/>
        <w:spacing w:before="220"/>
        <w:ind w:firstLine="540"/>
        <w:jc w:val="both"/>
      </w:pPr>
      <w:r>
        <w:t xml:space="preserve">4.24. Проекты, представленные участниками конкурса, рассматриваются и оцениваются конкурсной комиссией по критериям согласно </w:t>
      </w:r>
      <w:hyperlink w:anchor="P366">
        <w:r>
          <w:rPr>
            <w:color w:val="0000FF"/>
          </w:rPr>
          <w:t>Приложению</w:t>
        </w:r>
      </w:hyperlink>
      <w:r>
        <w:t xml:space="preserve"> к настоящему Порядку:</w:t>
      </w:r>
    </w:p>
    <w:p w:rsidR="00085317" w:rsidRDefault="00085317">
      <w:pPr>
        <w:pStyle w:val="ConsPlusNormal"/>
        <w:spacing w:before="220"/>
        <w:ind w:firstLine="540"/>
        <w:jc w:val="both"/>
      </w:pPr>
      <w:r>
        <w:t>1) критерий актуальности и социальной эффективности социального проекта;</w:t>
      </w:r>
    </w:p>
    <w:p w:rsidR="00085317" w:rsidRDefault="00085317">
      <w:pPr>
        <w:pStyle w:val="ConsPlusNormal"/>
        <w:spacing w:before="220"/>
        <w:ind w:firstLine="540"/>
        <w:jc w:val="both"/>
      </w:pPr>
      <w:r>
        <w:t>2) критерий реалистичности бюджета социального проекта и обоснованности планируемых расходов на реализацию социального проекта;</w:t>
      </w:r>
    </w:p>
    <w:p w:rsidR="00085317" w:rsidRDefault="00085317">
      <w:pPr>
        <w:pStyle w:val="ConsPlusNormal"/>
        <w:spacing w:before="220"/>
        <w:ind w:firstLine="540"/>
        <w:jc w:val="both"/>
      </w:pPr>
      <w:r>
        <w:t>3) критерий охвата населения мероприятиями социального проекта.</w:t>
      </w:r>
    </w:p>
    <w:p w:rsidR="00085317" w:rsidRDefault="00085317">
      <w:pPr>
        <w:pStyle w:val="ConsPlusNormal"/>
        <w:jc w:val="both"/>
      </w:pPr>
      <w:r>
        <w:t xml:space="preserve">(п. 4.24 в ред. </w:t>
      </w:r>
      <w:hyperlink r:id="rId60">
        <w:r>
          <w:rPr>
            <w:color w:val="0000FF"/>
          </w:rPr>
          <w:t>постановления</w:t>
        </w:r>
      </w:hyperlink>
      <w:r>
        <w:t xml:space="preserve"> Администрации МО "Городской округ "Город Нарьян-Мар" от 06.03.2025 N 357)</w:t>
      </w:r>
    </w:p>
    <w:p w:rsidR="00085317" w:rsidRDefault="00085317">
      <w:pPr>
        <w:pStyle w:val="ConsPlusNormal"/>
        <w:spacing w:before="220"/>
        <w:ind w:firstLine="540"/>
        <w:jc w:val="both"/>
      </w:pPr>
      <w:r>
        <w:t>4.25. К критерию актуальности и социальной эффективности относятся актуальность социального проекта и социальная эффективность социального проекта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p w:rsidR="00085317" w:rsidRDefault="00085317">
      <w:pPr>
        <w:pStyle w:val="ConsPlusNormal"/>
        <w:spacing w:before="220"/>
        <w:ind w:firstLine="540"/>
        <w:jc w:val="both"/>
      </w:pPr>
      <w:r>
        <w:t>К критерию реалистичности бюджета социального проекта и обоснованности планируемых расходов на реализацию социального проекта относятся соответствие запрашиваемых средств на поддержку целей и мероприятий социального проекта (обоснованность сметы), привлечение внебюджетных средств для реализации социального проекта.</w:t>
      </w:r>
    </w:p>
    <w:p w:rsidR="00085317" w:rsidRDefault="00085317">
      <w:pPr>
        <w:pStyle w:val="ConsPlusNormal"/>
        <w:spacing w:before="220"/>
        <w:ind w:firstLine="540"/>
        <w:jc w:val="both"/>
      </w:pPr>
      <w:r>
        <w:t>К критерию охвата населения мероприятиями социального проекта относится количество граждан, принимающих участие в социальном проекте.</w:t>
      </w:r>
    </w:p>
    <w:p w:rsidR="00085317" w:rsidRDefault="00085317">
      <w:pPr>
        <w:pStyle w:val="ConsPlusNormal"/>
        <w:jc w:val="both"/>
      </w:pPr>
      <w:r>
        <w:t xml:space="preserve">(п. 4.25 в ред. </w:t>
      </w:r>
      <w:hyperlink r:id="rId61">
        <w:r>
          <w:rPr>
            <w:color w:val="0000FF"/>
          </w:rPr>
          <w:t>постановления</w:t>
        </w:r>
      </w:hyperlink>
      <w:r>
        <w:t xml:space="preserve"> Администрации МО "Городской округ "Город Нарьян-Мар" от 06.03.2025 N 357)</w:t>
      </w:r>
    </w:p>
    <w:p w:rsidR="00085317" w:rsidRDefault="00085317">
      <w:pPr>
        <w:pStyle w:val="ConsPlusNormal"/>
        <w:spacing w:before="220"/>
        <w:ind w:firstLine="540"/>
        <w:jc w:val="both"/>
      </w:pPr>
      <w:r>
        <w:t>4.26.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 Минимальный проходной балл заявки должен быть не менее 5.</w:t>
      </w:r>
    </w:p>
    <w:p w:rsidR="00085317" w:rsidRDefault="00085317">
      <w:pPr>
        <w:pStyle w:val="ConsPlusNormal"/>
        <w:jc w:val="both"/>
      </w:pPr>
      <w:r>
        <w:t xml:space="preserve">(в ред. </w:t>
      </w:r>
      <w:hyperlink r:id="rId62">
        <w:r>
          <w:rPr>
            <w:color w:val="0000FF"/>
          </w:rPr>
          <w:t>постановления</w:t>
        </w:r>
      </w:hyperlink>
      <w:r>
        <w:t xml:space="preserve"> Администрации МО "Городской округ "Город Нарьян-Мар" от 10.09.2025 N 1198)</w:t>
      </w:r>
    </w:p>
    <w:p w:rsidR="00085317" w:rsidRDefault="00085317">
      <w:pPr>
        <w:pStyle w:val="ConsPlusNormal"/>
        <w:spacing w:before="220"/>
        <w:ind w:firstLine="540"/>
        <w:jc w:val="both"/>
      </w:pPr>
      <w:r>
        <w:t xml:space="preserve">Абзац утратил силу. - </w:t>
      </w:r>
      <w:hyperlink r:id="rId63">
        <w:r>
          <w:rPr>
            <w:color w:val="0000FF"/>
          </w:rPr>
          <w:t>Постановление</w:t>
        </w:r>
      </w:hyperlink>
      <w:r>
        <w:t xml:space="preserve"> администрации МО "Городской округ "Город Нарьян-Мар" от 20.01.2025 N 96.</w:t>
      </w:r>
    </w:p>
    <w:p w:rsidR="00085317" w:rsidRDefault="00085317">
      <w:pPr>
        <w:pStyle w:val="ConsPlusNormal"/>
        <w:spacing w:before="220"/>
        <w:ind w:firstLine="540"/>
        <w:jc w:val="both"/>
      </w:pPr>
      <w: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085317" w:rsidRDefault="00085317">
      <w:pPr>
        <w:pStyle w:val="ConsPlusNormal"/>
        <w:spacing w:before="220"/>
        <w:ind w:firstLine="540"/>
        <w:jc w:val="both"/>
      </w:pPr>
      <w:bookmarkStart w:id="13" w:name="P245"/>
      <w:bookmarkEnd w:id="13"/>
      <w:r>
        <w:lastRenderedPageBreak/>
        <w:t>4.27. Средства городского бюджета выделяются в соответствии с итоговым рейтингом ТОС, участвующих в конкурсе, в следующем объеме:</w:t>
      </w:r>
    </w:p>
    <w:p w:rsidR="00085317" w:rsidRDefault="00085317">
      <w:pPr>
        <w:pStyle w:val="ConsPlusNormal"/>
        <w:spacing w:before="220"/>
        <w:ind w:firstLine="540"/>
        <w:jc w:val="both"/>
      </w:pPr>
      <w:r>
        <w:t>1) ТОС, получившее первое место в итоговом рейтинге, - не более 400 000 (четыреста тысяч) рублей;</w:t>
      </w:r>
    </w:p>
    <w:p w:rsidR="00085317" w:rsidRDefault="00085317">
      <w:pPr>
        <w:pStyle w:val="ConsPlusNormal"/>
        <w:spacing w:before="220"/>
        <w:ind w:firstLine="540"/>
        <w:jc w:val="both"/>
      </w:pPr>
      <w:r>
        <w:t>2) ТОС, получившее второе место в итоговом рейтинге, - не более 300 000 (триста тысяч) рублей;</w:t>
      </w:r>
    </w:p>
    <w:p w:rsidR="00085317" w:rsidRDefault="00085317">
      <w:pPr>
        <w:pStyle w:val="ConsPlusNormal"/>
        <w:spacing w:before="220"/>
        <w:ind w:firstLine="540"/>
        <w:jc w:val="both"/>
      </w:pPr>
      <w:r>
        <w:t>3) ТОС, получившее третье место в итоговом рейтинге, - не более 200 000 (двести тысяч) рублей.</w:t>
      </w:r>
    </w:p>
    <w:p w:rsidR="00085317" w:rsidRDefault="00085317">
      <w:pPr>
        <w:pStyle w:val="ConsPlusNormal"/>
        <w:jc w:val="both"/>
      </w:pPr>
      <w:r>
        <w:t xml:space="preserve">(п. 4.27 в ред. </w:t>
      </w:r>
      <w:hyperlink r:id="rId64">
        <w:r>
          <w:rPr>
            <w:color w:val="0000FF"/>
          </w:rPr>
          <w:t>постановления</w:t>
        </w:r>
      </w:hyperlink>
      <w:r>
        <w:t xml:space="preserve"> Администрации МО "Городской округ "Город Нарьян-Мар" от 10.09.2025 N 1198)</w:t>
      </w:r>
    </w:p>
    <w:p w:rsidR="00085317" w:rsidRDefault="00085317">
      <w:pPr>
        <w:pStyle w:val="ConsPlusNormal"/>
        <w:spacing w:before="220"/>
        <w:ind w:firstLine="540"/>
        <w:jc w:val="both"/>
      </w:pPr>
      <w:bookmarkStart w:id="14" w:name="P250"/>
      <w:bookmarkEnd w:id="14"/>
      <w:r>
        <w:t>4.28. После определения суммы средств по заявкам, занявшим первые три места, и наличия нераспределенного остатка средств, предназначенных на реализацию социального проекта, в рейтинге выбираются следующие заявки, получившие наибольший балл. Грант в форме субсидии предоставляется в соответствии с заявкой, но не более 150 000 (Сто пятьдесят тысяч) рублей.</w:t>
      </w:r>
    </w:p>
    <w:p w:rsidR="00085317" w:rsidRDefault="00085317">
      <w:pPr>
        <w:pStyle w:val="ConsPlusNormal"/>
        <w:spacing w:before="220"/>
        <w:ind w:firstLine="540"/>
        <w:jc w:val="both"/>
      </w:pPr>
      <w:r>
        <w:t>При равном количестве полученных баллов приоритет отдается заявке ТОС, поступившей ранее других.</w:t>
      </w:r>
    </w:p>
    <w:p w:rsidR="00085317" w:rsidRDefault="00085317">
      <w:pPr>
        <w:pStyle w:val="ConsPlusNormal"/>
        <w:spacing w:before="220"/>
        <w:ind w:firstLine="540"/>
        <w:jc w:val="both"/>
      </w:pPr>
      <w: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085317" w:rsidRDefault="00085317">
      <w:pPr>
        <w:pStyle w:val="ConsPlusNormal"/>
        <w:spacing w:before="220"/>
        <w:ind w:firstLine="540"/>
        <w:jc w:val="both"/>
      </w:pPr>
      <w:r>
        <w:t>4.29. 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085317" w:rsidRDefault="00085317">
      <w:pPr>
        <w:pStyle w:val="ConsPlusNormal"/>
        <w:jc w:val="both"/>
      </w:pPr>
      <w:r>
        <w:t xml:space="preserve">(п. 4.29 в ред. </w:t>
      </w:r>
      <w:hyperlink r:id="rId65">
        <w:r>
          <w:rPr>
            <w:color w:val="0000FF"/>
          </w:rPr>
          <w:t>постановления</w:t>
        </w:r>
      </w:hyperlink>
      <w:r>
        <w:t xml:space="preserve"> Администрации МО "Городской округ "Город Нарьян-Мар" от 10.09.2025 N 1198)</w:t>
      </w:r>
    </w:p>
    <w:p w:rsidR="00085317" w:rsidRDefault="00085317">
      <w:pPr>
        <w:pStyle w:val="ConsPlusNormal"/>
        <w:spacing w:before="220"/>
        <w:ind w:firstLine="540"/>
        <w:jc w:val="both"/>
      </w:pPr>
      <w:r>
        <w:t>4.30. Размер гранта в форме субсидии определяется по формуле:</w:t>
      </w:r>
    </w:p>
    <w:p w:rsidR="00085317" w:rsidRDefault="00085317">
      <w:pPr>
        <w:pStyle w:val="ConsPlusNormal"/>
        <w:ind w:firstLine="540"/>
        <w:jc w:val="both"/>
      </w:pPr>
    </w:p>
    <w:p w:rsidR="00085317" w:rsidRDefault="00085317">
      <w:pPr>
        <w:pStyle w:val="ConsPlusNormal"/>
        <w:jc w:val="center"/>
      </w:pPr>
      <w:r>
        <w:t>РПГ = Робщ. - Рсоф, где:</w:t>
      </w:r>
    </w:p>
    <w:p w:rsidR="00085317" w:rsidRDefault="00085317">
      <w:pPr>
        <w:pStyle w:val="ConsPlusNormal"/>
        <w:ind w:firstLine="540"/>
        <w:jc w:val="both"/>
      </w:pPr>
    </w:p>
    <w:p w:rsidR="00085317" w:rsidRDefault="00085317">
      <w:pPr>
        <w:pStyle w:val="ConsPlusNormal"/>
        <w:ind w:firstLine="540"/>
        <w:jc w:val="both"/>
      </w:pPr>
      <w:r>
        <w:t>РПГ - размер предоставляемого гранта;</w:t>
      </w:r>
    </w:p>
    <w:p w:rsidR="00085317" w:rsidRDefault="00085317">
      <w:pPr>
        <w:pStyle w:val="ConsPlusNormal"/>
        <w:spacing w:before="220"/>
        <w:ind w:firstLine="540"/>
        <w:jc w:val="both"/>
      </w:pPr>
      <w:r>
        <w:t>Робщ. - общий планируемый бюджет затрат;</w:t>
      </w:r>
    </w:p>
    <w:p w:rsidR="00085317" w:rsidRDefault="00085317">
      <w:pPr>
        <w:pStyle w:val="ConsPlusNormal"/>
        <w:spacing w:before="220"/>
        <w:ind w:firstLine="540"/>
        <w:jc w:val="both"/>
      </w:pPr>
      <w:r>
        <w:t>Рсоф - размер затрат, покрываемых собственными средствами заявителя.</w:t>
      </w:r>
    </w:p>
    <w:p w:rsidR="00085317" w:rsidRDefault="00085317">
      <w:pPr>
        <w:pStyle w:val="ConsPlusNormal"/>
        <w:spacing w:before="220"/>
        <w:ind w:firstLine="540"/>
        <w:jc w:val="both"/>
      </w:pPr>
      <w:r>
        <w:t xml:space="preserve">При этом предоставляемый объем гранта в форме субсидии не может быть более размера, установленного </w:t>
      </w:r>
      <w:hyperlink w:anchor="P245">
        <w:r>
          <w:rPr>
            <w:color w:val="0000FF"/>
          </w:rPr>
          <w:t>пунктами 4.27</w:t>
        </w:r>
      </w:hyperlink>
      <w:r>
        <w:t xml:space="preserve"> и </w:t>
      </w:r>
      <w:hyperlink w:anchor="P250">
        <w:r>
          <w:rPr>
            <w:color w:val="0000FF"/>
          </w:rPr>
          <w:t>4.28</w:t>
        </w:r>
      </w:hyperlink>
      <w:r>
        <w:t xml:space="preserve"> настоящего Порядка.</w:t>
      </w:r>
    </w:p>
    <w:p w:rsidR="00085317" w:rsidRDefault="00085317">
      <w:pPr>
        <w:pStyle w:val="ConsPlusNormal"/>
        <w:ind w:firstLine="540"/>
        <w:jc w:val="both"/>
      </w:pPr>
    </w:p>
    <w:p w:rsidR="00085317" w:rsidRDefault="00085317">
      <w:pPr>
        <w:pStyle w:val="ConsPlusTitle"/>
        <w:jc w:val="center"/>
        <w:outlineLvl w:val="1"/>
      </w:pPr>
      <w:r>
        <w:t>Раздел V</w:t>
      </w:r>
    </w:p>
    <w:p w:rsidR="00085317" w:rsidRDefault="00085317">
      <w:pPr>
        <w:pStyle w:val="ConsPlusTitle"/>
        <w:jc w:val="center"/>
      </w:pPr>
      <w:r>
        <w:t>Порядок и условия предоставления гранта в форме субсидии</w:t>
      </w:r>
    </w:p>
    <w:p w:rsidR="00085317" w:rsidRDefault="00085317">
      <w:pPr>
        <w:pStyle w:val="ConsPlusNormal"/>
        <w:ind w:firstLine="540"/>
        <w:jc w:val="both"/>
      </w:pPr>
    </w:p>
    <w:p w:rsidR="00085317" w:rsidRDefault="00085317">
      <w:pPr>
        <w:pStyle w:val="ConsPlusNormal"/>
        <w:ind w:firstLine="540"/>
        <w:jc w:val="both"/>
      </w:pPr>
      <w:bookmarkStart w:id="15" w:name="P267"/>
      <w:bookmarkEnd w:id="15"/>
      <w:r>
        <w:t>5.1. Предоставленные гранты в форме субсидии могут быть использованы только на реализацию заявленных проектов.</w:t>
      </w:r>
    </w:p>
    <w:p w:rsidR="00085317" w:rsidRDefault="00085317">
      <w:pPr>
        <w:pStyle w:val="ConsPlusNormal"/>
        <w:spacing w:before="220"/>
        <w:ind w:firstLine="540"/>
        <w:jc w:val="both"/>
      </w:pPr>
      <w:r>
        <w:t>Гранты в форме субсидий носят целевой характер и не могут быть использованы на иные цели.</w:t>
      </w:r>
    </w:p>
    <w:p w:rsidR="00085317" w:rsidRDefault="00085317">
      <w:pPr>
        <w:pStyle w:val="ConsPlusNormal"/>
        <w:spacing w:before="220"/>
        <w:ind w:firstLine="540"/>
        <w:jc w:val="both"/>
      </w:pPr>
      <w:r>
        <w:lastRenderedPageBreak/>
        <w:t>5.2. Не допускается осуществление за счет гранта в форме субсидий следующих расходов:</w:t>
      </w:r>
    </w:p>
    <w:p w:rsidR="00085317" w:rsidRDefault="00085317">
      <w:pPr>
        <w:pStyle w:val="ConsPlusNormal"/>
        <w:spacing w:before="220"/>
        <w:ind w:firstLine="540"/>
        <w:jc w:val="both"/>
      </w:pPr>
      <w:r>
        <w:t>1) расходы, связанные с осуществлением предпринимательской деятельности и оказанием помощи коммерческим организациям;</w:t>
      </w:r>
    </w:p>
    <w:p w:rsidR="00085317" w:rsidRDefault="00085317">
      <w:pPr>
        <w:pStyle w:val="ConsPlusNormal"/>
        <w:spacing w:before="220"/>
        <w:ind w:firstLine="540"/>
        <w:jc w:val="both"/>
      </w:pPr>
      <w:r>
        <w:t>2) расходы, не связанные с реализацией проекта;</w:t>
      </w:r>
    </w:p>
    <w:p w:rsidR="00085317" w:rsidRDefault="00085317">
      <w:pPr>
        <w:pStyle w:val="ConsPlusNormal"/>
        <w:spacing w:before="220"/>
        <w:ind w:firstLine="540"/>
        <w:jc w:val="both"/>
      </w:pPr>
      <w:r>
        <w:t>3) расходы, предусматривающие финансирование политических партий, кампаний и акций;</w:t>
      </w:r>
    </w:p>
    <w:p w:rsidR="00085317" w:rsidRDefault="00085317">
      <w:pPr>
        <w:pStyle w:val="ConsPlusNormal"/>
        <w:spacing w:before="220"/>
        <w:ind w:firstLine="540"/>
        <w:jc w:val="both"/>
      </w:pPr>
      <w:r>
        <w:t>4) расходы на подготовку и проведение митингов, демонстраций, пикетирований;</w:t>
      </w:r>
    </w:p>
    <w:p w:rsidR="00085317" w:rsidRDefault="00085317">
      <w:pPr>
        <w:pStyle w:val="ConsPlusNormal"/>
        <w:spacing w:before="220"/>
        <w:ind w:firstLine="540"/>
        <w:jc w:val="both"/>
      </w:pPr>
      <w:r>
        <w:t>5) расходы на фундаментальные научные исследования;</w:t>
      </w:r>
    </w:p>
    <w:p w:rsidR="00085317" w:rsidRDefault="00085317">
      <w:pPr>
        <w:pStyle w:val="ConsPlusNormal"/>
        <w:spacing w:before="220"/>
        <w:ind w:firstLine="540"/>
        <w:jc w:val="both"/>
      </w:pPr>
      <w:r>
        <w:t>6) расходы на приобретение алкогольных напитков и табачной продукции, а также товаров, которые являются предметами роскоши;</w:t>
      </w:r>
    </w:p>
    <w:p w:rsidR="00085317" w:rsidRDefault="00085317">
      <w:pPr>
        <w:pStyle w:val="ConsPlusNormal"/>
        <w:spacing w:before="220"/>
        <w:ind w:firstLine="540"/>
        <w:jc w:val="both"/>
      </w:pPr>
      <w:r>
        <w:t>7) расходы на оплату коммунальных услуг;</w:t>
      </w:r>
    </w:p>
    <w:p w:rsidR="00085317" w:rsidRDefault="00085317">
      <w:pPr>
        <w:pStyle w:val="ConsPlusNormal"/>
        <w:spacing w:before="220"/>
        <w:ind w:firstLine="540"/>
        <w:jc w:val="both"/>
      </w:pPr>
      <w:r>
        <w:t>8) расходы на выплату заработной платы, превышающей 20% от размера гранта в форме субсидии (с учетом отчислений во внебюджетные фонды);</w:t>
      </w:r>
    </w:p>
    <w:p w:rsidR="00085317" w:rsidRDefault="00085317">
      <w:pPr>
        <w:pStyle w:val="ConsPlusNormal"/>
        <w:spacing w:before="220"/>
        <w:ind w:firstLine="540"/>
        <w:jc w:val="both"/>
      </w:pPr>
      <w:r>
        <w:t>9) расходы на оказание материальной помощи, лечение и приобретение лекарств;</w:t>
      </w:r>
    </w:p>
    <w:p w:rsidR="00085317" w:rsidRDefault="00085317">
      <w:pPr>
        <w:pStyle w:val="ConsPlusNormal"/>
        <w:spacing w:before="220"/>
        <w:ind w:firstLine="540"/>
        <w:jc w:val="both"/>
      </w:pPr>
      <w:r>
        <w:t>10) расходы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и комплектующих изделий;</w:t>
      </w:r>
    </w:p>
    <w:p w:rsidR="00085317" w:rsidRDefault="00085317">
      <w:pPr>
        <w:pStyle w:val="ConsPlusNormal"/>
        <w:spacing w:before="220"/>
        <w:ind w:firstLine="540"/>
        <w:jc w:val="both"/>
      </w:pPr>
      <w:r>
        <w:t>11) расходы на уплату налогов, пеней, штрафов, задолженности ТОС.</w:t>
      </w:r>
    </w:p>
    <w:p w:rsidR="00085317" w:rsidRDefault="00085317">
      <w:pPr>
        <w:pStyle w:val="ConsPlusNormal"/>
        <w:spacing w:before="220"/>
        <w:ind w:firstLine="540"/>
        <w:jc w:val="both"/>
      </w:pPr>
      <w:r>
        <w:t>5.3. 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085317" w:rsidRDefault="00085317">
      <w:pPr>
        <w:pStyle w:val="ConsPlusNormal"/>
        <w:jc w:val="both"/>
      </w:pPr>
      <w:r>
        <w:t xml:space="preserve">(п. 5.3 в ред. </w:t>
      </w:r>
      <w:hyperlink r:id="rId66">
        <w:r>
          <w:rPr>
            <w:color w:val="0000FF"/>
          </w:rPr>
          <w:t>постановления</w:t>
        </w:r>
      </w:hyperlink>
      <w:r>
        <w:t xml:space="preserve"> Администрации муниципального образования "Городской округ "Город Нарьян-Мар" от 10.03.2026 N 283)</w:t>
      </w:r>
    </w:p>
    <w:p w:rsidR="00085317" w:rsidRDefault="00085317">
      <w:pPr>
        <w:pStyle w:val="ConsPlusNormal"/>
        <w:spacing w:before="220"/>
        <w:ind w:firstLine="540"/>
        <w:jc w:val="both"/>
      </w:pPr>
      <w:r>
        <w:t>5.4. 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085317" w:rsidRDefault="00085317">
      <w:pPr>
        <w:pStyle w:val="ConsPlusNormal"/>
        <w:spacing w:before="220"/>
        <w:ind w:firstLine="540"/>
        <w:jc w:val="both"/>
      </w:pPr>
      <w: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085317" w:rsidRDefault="00085317">
      <w:pPr>
        <w:pStyle w:val="ConsPlusNormal"/>
        <w:jc w:val="both"/>
      </w:pPr>
      <w:r>
        <w:t xml:space="preserve">(в ред. </w:t>
      </w:r>
      <w:hyperlink r:id="rId67">
        <w:r>
          <w:rPr>
            <w:color w:val="0000FF"/>
          </w:rPr>
          <w:t>постановления</w:t>
        </w:r>
      </w:hyperlink>
      <w:r>
        <w:t xml:space="preserve"> Администрации МО "Городской округ "Город Нарьян-Мар" от 10.09.2025 N 1198)</w:t>
      </w:r>
    </w:p>
    <w:p w:rsidR="00085317" w:rsidRDefault="00085317">
      <w:pPr>
        <w:pStyle w:val="ConsPlusNormal"/>
        <w:spacing w:before="220"/>
        <w:ind w:firstLine="540"/>
        <w:jc w:val="both"/>
      </w:pPr>
      <w:r>
        <w:t>5.5. 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085317" w:rsidRDefault="00085317">
      <w:pPr>
        <w:pStyle w:val="ConsPlusNormal"/>
        <w:spacing w:before="220"/>
        <w:ind w:firstLine="540"/>
        <w:jc w:val="both"/>
      </w:pPr>
      <w:r>
        <w:t>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w:t>
      </w:r>
    </w:p>
    <w:p w:rsidR="00085317" w:rsidRDefault="00085317">
      <w:pPr>
        <w:pStyle w:val="ConsPlusNormal"/>
        <w:spacing w:before="220"/>
        <w:ind w:firstLine="540"/>
        <w:jc w:val="both"/>
      </w:pPr>
      <w:r>
        <w:lastRenderedPageBreak/>
        <w:t>Получатель гранта в течение 3 рабочих дней подписывает дополнительное соглашение. В случае неподписания получателем гранта дополнительного соглашения в течение указанного срока дополнительное соглашение считается неподписанным. Повторные обращения 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085317" w:rsidRDefault="00085317">
      <w:pPr>
        <w:pStyle w:val="ConsPlusNormal"/>
        <w:spacing w:before="220"/>
        <w:ind w:firstLine="540"/>
        <w:jc w:val="both"/>
      </w:pPr>
      <w:r>
        <w:t>Дополнительное соглашение может быть заключено не позднее чем за 20 рабочих дней до окончания срока действия соглашения.</w:t>
      </w:r>
    </w:p>
    <w:p w:rsidR="00085317" w:rsidRDefault="00085317">
      <w:pPr>
        <w:pStyle w:val="ConsPlusNormal"/>
        <w:spacing w:before="220"/>
        <w:ind w:firstLine="540"/>
        <w:jc w:val="both"/>
      </w:pPr>
      <w:r>
        <w:t>В случае отказа в согласовании корректировки соглашения главный распорядитель бюджетных средств в течение 10 рабочих дней со дня получения от получателя гранта информации о корректировке соглашения направляет уведомление об отказе в заключении дополнительного соглашения.</w:t>
      </w:r>
    </w:p>
    <w:p w:rsidR="00085317" w:rsidRDefault="00085317">
      <w:pPr>
        <w:pStyle w:val="ConsPlusNormal"/>
        <w:jc w:val="both"/>
      </w:pPr>
      <w:r>
        <w:t xml:space="preserve">(п. 5.5 в ред. </w:t>
      </w:r>
      <w:hyperlink r:id="rId68">
        <w:r>
          <w:rPr>
            <w:color w:val="0000FF"/>
          </w:rPr>
          <w:t>постановления</w:t>
        </w:r>
      </w:hyperlink>
      <w:r>
        <w:t xml:space="preserve"> администрации МО "Городской округ "Город Нарьян-Мар" от 20.01.2025 N 96)</w:t>
      </w:r>
    </w:p>
    <w:p w:rsidR="00085317" w:rsidRDefault="00085317">
      <w:pPr>
        <w:pStyle w:val="ConsPlusNormal"/>
        <w:spacing w:before="220"/>
        <w:ind w:firstLine="540"/>
        <w:jc w:val="both"/>
      </w:pPr>
      <w:r>
        <w:t>5.6. 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085317" w:rsidRDefault="00085317">
      <w:pPr>
        <w:pStyle w:val="ConsPlusNormal"/>
        <w:spacing w:before="220"/>
        <w:ind w:firstLine="540"/>
        <w:jc w:val="both"/>
      </w:pPr>
      <w:r>
        <w:t>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о предоставлении гранта.</w:t>
      </w:r>
    </w:p>
    <w:p w:rsidR="00085317" w:rsidRDefault="00085317">
      <w:pPr>
        <w:pStyle w:val="ConsPlusNormal"/>
        <w:spacing w:before="220"/>
        <w:ind w:firstLine="540"/>
        <w:jc w:val="both"/>
      </w:pPr>
      <w:r>
        <w:t>Грант в форме субсидии считается предоставленным в день списания средств со счета Администрации муниципального образования "Городской округ "Город Нарьян-Мар".</w:t>
      </w:r>
    </w:p>
    <w:p w:rsidR="00085317" w:rsidRDefault="00085317">
      <w:pPr>
        <w:pStyle w:val="ConsPlusNormal"/>
        <w:spacing w:before="220"/>
        <w:ind w:firstLine="540"/>
        <w:jc w:val="both"/>
      </w:pPr>
      <w:r>
        <w:t>5.7. Грант в форме субсидии должен быть использован победителем конкурса не позднее 31 декабря года, в котором он был предоставлен.</w:t>
      </w:r>
    </w:p>
    <w:p w:rsidR="00085317" w:rsidRDefault="00085317">
      <w:pPr>
        <w:pStyle w:val="ConsPlusNormal"/>
        <w:spacing w:before="220"/>
        <w:ind w:firstLine="540"/>
        <w:jc w:val="both"/>
      </w:pPr>
      <w:r>
        <w:t>5.8. Результатом предоставления гранта в форме субсидии является реализация социального проекта, указанного в заявке.</w:t>
      </w:r>
    </w:p>
    <w:p w:rsidR="00085317" w:rsidRDefault="00085317">
      <w:pPr>
        <w:pStyle w:val="ConsPlusNormal"/>
        <w:jc w:val="both"/>
      </w:pPr>
      <w:r>
        <w:t xml:space="preserve">(в ред. </w:t>
      </w:r>
      <w:hyperlink r:id="rId69">
        <w:r>
          <w:rPr>
            <w:color w:val="0000FF"/>
          </w:rPr>
          <w:t>постановления</w:t>
        </w:r>
      </w:hyperlink>
      <w:r>
        <w:t xml:space="preserve"> Администрации МО "Городской округ "Город Нарьян-Мар" от 06.02.2025 N 206)</w:t>
      </w:r>
    </w:p>
    <w:p w:rsidR="00085317" w:rsidRDefault="00085317">
      <w:pPr>
        <w:pStyle w:val="ConsPlusNormal"/>
        <w:spacing w:before="220"/>
        <w:ind w:firstLine="540"/>
        <w:jc w:val="both"/>
      </w:pPr>
      <w: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085317" w:rsidRDefault="00085317">
      <w:pPr>
        <w:pStyle w:val="ConsPlusNormal"/>
        <w:spacing w:before="220"/>
        <w:ind w:firstLine="540"/>
        <w:jc w:val="both"/>
      </w:pPr>
      <w:r>
        <w:t xml:space="preserve">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w:t>
      </w:r>
      <w:hyperlink r:id="rId70">
        <w:r>
          <w:rPr>
            <w:color w:val="0000FF"/>
          </w:rPr>
          <w:t>приказом</w:t>
        </w:r>
      </w:hyperlink>
      <w:r>
        <w:t xml:space="preserve">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85317" w:rsidRDefault="00085317">
      <w:pPr>
        <w:pStyle w:val="ConsPlusNormal"/>
        <w:jc w:val="both"/>
      </w:pPr>
      <w:r>
        <w:t xml:space="preserve">(в ред. </w:t>
      </w:r>
      <w:hyperlink r:id="rId71">
        <w:r>
          <w:rPr>
            <w:color w:val="0000FF"/>
          </w:rPr>
          <w:t>Постановления</w:t>
        </w:r>
      </w:hyperlink>
      <w:r>
        <w:t xml:space="preserve"> Администрации муниципального образования "Городской округ "Город Нарьян-Мар" от 24.10.2024 N 1396)</w:t>
      </w:r>
    </w:p>
    <w:p w:rsidR="00085317" w:rsidRDefault="00085317">
      <w:pPr>
        <w:pStyle w:val="ConsPlusNormal"/>
        <w:ind w:firstLine="540"/>
        <w:jc w:val="both"/>
      </w:pPr>
    </w:p>
    <w:p w:rsidR="00085317" w:rsidRDefault="00085317">
      <w:pPr>
        <w:pStyle w:val="ConsPlusTitle"/>
        <w:jc w:val="center"/>
        <w:outlineLvl w:val="1"/>
      </w:pPr>
      <w:r>
        <w:t>Раздел VI</w:t>
      </w:r>
    </w:p>
    <w:p w:rsidR="00085317" w:rsidRDefault="00085317">
      <w:pPr>
        <w:pStyle w:val="ConsPlusTitle"/>
        <w:jc w:val="center"/>
      </w:pPr>
      <w:r>
        <w:t>Порядок предоставления и утверждения отчета об использовании</w:t>
      </w:r>
    </w:p>
    <w:p w:rsidR="00085317" w:rsidRDefault="00085317">
      <w:pPr>
        <w:pStyle w:val="ConsPlusTitle"/>
        <w:jc w:val="center"/>
      </w:pPr>
      <w:r>
        <w:t>гранта в форме субсидии, требования к осуществлению контроля</w:t>
      </w:r>
    </w:p>
    <w:p w:rsidR="00085317" w:rsidRDefault="00085317">
      <w:pPr>
        <w:pStyle w:val="ConsPlusTitle"/>
        <w:jc w:val="center"/>
      </w:pPr>
      <w:r>
        <w:t>за соблюдением условий и порядка предоставления гранта</w:t>
      </w:r>
    </w:p>
    <w:p w:rsidR="00085317" w:rsidRDefault="00085317">
      <w:pPr>
        <w:pStyle w:val="ConsPlusTitle"/>
        <w:jc w:val="center"/>
      </w:pPr>
      <w:r>
        <w:t>в форме субсидий и ответственности за их нарушение,</w:t>
      </w:r>
    </w:p>
    <w:p w:rsidR="00085317" w:rsidRDefault="00085317">
      <w:pPr>
        <w:pStyle w:val="ConsPlusTitle"/>
        <w:jc w:val="center"/>
      </w:pPr>
      <w:r>
        <w:t>порядок его возврата</w:t>
      </w:r>
    </w:p>
    <w:p w:rsidR="00085317" w:rsidRDefault="00085317">
      <w:pPr>
        <w:pStyle w:val="ConsPlusNormal"/>
        <w:ind w:firstLine="540"/>
        <w:jc w:val="both"/>
      </w:pPr>
    </w:p>
    <w:p w:rsidR="00085317" w:rsidRDefault="00085317">
      <w:pPr>
        <w:pStyle w:val="ConsPlusNormal"/>
        <w:ind w:firstLine="540"/>
        <w:jc w:val="both"/>
      </w:pPr>
      <w:r>
        <w:t xml:space="preserve">6.1. Получатель гранта в форме субсидии обязан представить отчеты по формам, </w:t>
      </w:r>
      <w:r>
        <w:lastRenderedPageBreak/>
        <w:t>утвержденным приказом Управления финансов Администрации муниципального образования "Городской округ "Город Нарьян-Мар".</w:t>
      </w:r>
    </w:p>
    <w:p w:rsidR="00085317" w:rsidRDefault="00085317">
      <w:pPr>
        <w:pStyle w:val="ConsPlusNormal"/>
        <w:jc w:val="both"/>
      </w:pPr>
      <w:r>
        <w:t xml:space="preserve">(п. 6.1 в ред. </w:t>
      </w:r>
      <w:hyperlink r:id="rId72">
        <w:r>
          <w:rPr>
            <w:color w:val="0000FF"/>
          </w:rPr>
          <w:t>постановления</w:t>
        </w:r>
      </w:hyperlink>
      <w:r>
        <w:t xml:space="preserve"> Администрации муниципального образования "Городской округ "Город Нарьян-Мар" от 10.03.2026 N 283)</w:t>
      </w:r>
    </w:p>
    <w:p w:rsidR="00085317" w:rsidRDefault="00085317">
      <w:pPr>
        <w:pStyle w:val="ConsPlusNormal"/>
        <w:spacing w:before="220"/>
        <w:ind w:firstLine="540"/>
        <w:jc w:val="both"/>
      </w:pPr>
      <w:bookmarkStart w:id="16" w:name="P311"/>
      <w:bookmarkEnd w:id="16"/>
      <w:r>
        <w:t>6.2. Отчеты предоставляются не позднее 30 числа месяца, следующего за отчетным периодом.</w:t>
      </w:r>
    </w:p>
    <w:p w:rsidR="00085317" w:rsidRDefault="00085317">
      <w:pPr>
        <w:pStyle w:val="ConsPlusNormal"/>
        <w:spacing w:before="220"/>
        <w:ind w:firstLine="540"/>
        <w:jc w:val="both"/>
      </w:pPr>
      <w:r>
        <w:t>Отчетным периодом является 1 квартал, 1 полугодие, 9 месяцев, год.</w:t>
      </w:r>
    </w:p>
    <w:p w:rsidR="00085317" w:rsidRDefault="00085317">
      <w:pPr>
        <w:pStyle w:val="ConsPlusNormal"/>
        <w:spacing w:before="220"/>
        <w:ind w:firstLine="540"/>
        <w:jc w:val="both"/>
      </w:pPr>
      <w:r>
        <w:t xml:space="preserve">6.3. К отчетам получатель гранта в форме субсидии представляет организатору конкурса 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направляются организатору конкурса на бумажном носителе в срок, установленный в </w:t>
      </w:r>
      <w:hyperlink w:anchor="P311">
        <w:r>
          <w:rPr>
            <w:color w:val="0000FF"/>
          </w:rPr>
          <w:t>пункте 6.2</w:t>
        </w:r>
      </w:hyperlink>
      <w:r>
        <w:t xml:space="preserve"> настоящего Порядка.</w:t>
      </w:r>
    </w:p>
    <w:p w:rsidR="00085317" w:rsidRDefault="00085317">
      <w:pPr>
        <w:pStyle w:val="ConsPlusNormal"/>
        <w:jc w:val="both"/>
      </w:pPr>
      <w:r>
        <w:t xml:space="preserve">(п. 6.3 в ред. </w:t>
      </w:r>
      <w:hyperlink r:id="rId73">
        <w:r>
          <w:rPr>
            <w:color w:val="0000FF"/>
          </w:rPr>
          <w:t>постановления</w:t>
        </w:r>
      </w:hyperlink>
      <w:r>
        <w:t xml:space="preserve"> Администрации муниципального образования "Городской округ "Город Нарьян-Мар" от 10.09.2025 N 1198)</w:t>
      </w:r>
    </w:p>
    <w:p w:rsidR="00085317" w:rsidRDefault="00085317">
      <w:pPr>
        <w:pStyle w:val="ConsPlusNormal"/>
        <w:spacing w:before="220"/>
        <w:ind w:firstLine="540"/>
        <w:jc w:val="both"/>
      </w:pPr>
      <w:r>
        <w:t xml:space="preserve">6.4. Организатор конкурса, органы муниципального финансового контроля в обязательном </w:t>
      </w:r>
      <w:hyperlink r:id="rId74">
        <w:r>
          <w:rPr>
            <w:color w:val="0000FF"/>
          </w:rPr>
          <w:t>порядке</w:t>
        </w:r>
      </w:hyperlink>
      <w:r>
        <w:t xml:space="preserve">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утвержденном приказом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85317" w:rsidRDefault="00085317">
      <w:pPr>
        <w:pStyle w:val="ConsPlusNormal"/>
        <w:spacing w:before="220"/>
        <w:ind w:firstLine="540"/>
        <w:jc w:val="both"/>
      </w:pPr>
      <w:r>
        <w:t>При осуществлении проверки организатор конкурса запрашивает подтверждающие документы и сведения, необходимые для проведения проверки (осуществления проверки).</w:t>
      </w:r>
    </w:p>
    <w:p w:rsidR="00085317" w:rsidRDefault="00085317">
      <w:pPr>
        <w:pStyle w:val="ConsPlusNormal"/>
        <w:spacing w:before="220"/>
        <w:ind w:firstLine="540"/>
        <w:jc w:val="both"/>
      </w:pPr>
      <w:r>
        <w:t>Получатель гранта обязан предоставлять запрашиваемые документы и сведения в течение 3 рабочих дней со дня получения запроса.</w:t>
      </w:r>
    </w:p>
    <w:p w:rsidR="00085317" w:rsidRDefault="00085317">
      <w:pPr>
        <w:pStyle w:val="ConsPlusNormal"/>
        <w:spacing w:before="220"/>
        <w:ind w:firstLine="540"/>
        <w:jc w:val="both"/>
      </w:pPr>
      <w:r>
        <w:t>В случае направления запроса заказным почтовым отправлением запрос считается полученным по истечении 30 календарных дней со дня направления запроса.</w:t>
      </w:r>
    </w:p>
    <w:p w:rsidR="00085317" w:rsidRDefault="00085317">
      <w:pPr>
        <w:pStyle w:val="ConsPlusNormal"/>
        <w:spacing w:before="220"/>
        <w:ind w:firstLine="540"/>
        <w:jc w:val="both"/>
      </w:pPr>
      <w:r>
        <w:t>В случае направления запроса на электронную почту, указанную в заявке получателя гранта, запрос считается полученным в день его направления.</w:t>
      </w:r>
    </w:p>
    <w:p w:rsidR="00085317" w:rsidRDefault="00085317">
      <w:pPr>
        <w:pStyle w:val="ConsPlusNormal"/>
        <w:jc w:val="both"/>
      </w:pPr>
      <w:r>
        <w:t xml:space="preserve">(п. 6.4 в ред. </w:t>
      </w:r>
      <w:hyperlink r:id="rId75">
        <w:r>
          <w:rPr>
            <w:color w:val="0000FF"/>
          </w:rPr>
          <w:t>постановления</w:t>
        </w:r>
      </w:hyperlink>
      <w:r>
        <w:t xml:space="preserve"> Администрации муниципального образования "Городской округ "Город Нарьян-Мар" от 10.03.2026 N 283)</w:t>
      </w:r>
    </w:p>
    <w:p w:rsidR="00085317" w:rsidRDefault="00085317">
      <w:pPr>
        <w:pStyle w:val="ConsPlusNormal"/>
        <w:spacing w:before="220"/>
        <w:ind w:firstLine="540"/>
        <w:jc w:val="both"/>
      </w:pPr>
      <w:r>
        <w:t>6.5. Организатор конкурса проводит проверку отчетов в течение 30 рабочих дней с даты окончания срока, установленного для их представления.</w:t>
      </w:r>
    </w:p>
    <w:p w:rsidR="00085317" w:rsidRDefault="00085317">
      <w:pPr>
        <w:pStyle w:val="ConsPlusNormal"/>
        <w:spacing w:before="220"/>
        <w:ind w:firstLine="540"/>
        <w:jc w:val="both"/>
      </w:pPr>
      <w:r>
        <w:t>По итогам рассмотрения годовых отчетов организатор конкурса в срок, установленный в настоящем пункте,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 (далее - акт).</w:t>
      </w:r>
    </w:p>
    <w:p w:rsidR="00085317" w:rsidRDefault="00085317">
      <w:pPr>
        <w:pStyle w:val="ConsPlusNormal"/>
        <w:spacing w:before="220"/>
        <w:ind w:firstLine="540"/>
        <w:jc w:val="both"/>
      </w:pPr>
      <w:r>
        <w:t xml:space="preserve">Получатель гранта в форме субсидии обязан в срок не позднее 5 рабочих дней со дня </w:t>
      </w:r>
      <w:r>
        <w:lastRenderedPageBreak/>
        <w:t>получения акта подписать акт и направить его организатору конкурса.</w:t>
      </w:r>
    </w:p>
    <w:p w:rsidR="00085317" w:rsidRDefault="00085317">
      <w:pPr>
        <w:pStyle w:val="ConsPlusNormal"/>
        <w:spacing w:before="220"/>
        <w:ind w:firstLine="540"/>
        <w:jc w:val="both"/>
      </w:pPr>
      <w:r>
        <w:t>При наличии возражений по акту получатель гранта в форме субсидии подписывает акт с возражениями с приложением указанных возражений.</w:t>
      </w:r>
    </w:p>
    <w:p w:rsidR="00085317" w:rsidRDefault="00085317">
      <w:pPr>
        <w:pStyle w:val="ConsPlusNormal"/>
        <w:spacing w:before="220"/>
        <w:ind w:firstLine="540"/>
        <w:jc w:val="both"/>
      </w:pPr>
      <w:r>
        <w:t>Возражения по акту рассматриваются членами конкурсной комиссии в срок не позднее чем на 10 рабочий день со дня поступления указанных возражений. Решение конкурсной комиссии оформляется протоколом заседания комиссии.</w:t>
      </w:r>
    </w:p>
    <w:p w:rsidR="00085317" w:rsidRDefault="00085317">
      <w:pPr>
        <w:pStyle w:val="ConsPlusNormal"/>
        <w:spacing w:before="220"/>
        <w:ind w:firstLine="540"/>
        <w:jc w:val="both"/>
      </w:pPr>
      <w:r>
        <w:t>По итогам рассмотрения отчетов за 1 квартал, 1 полугодие, 9 месяцев организатор конкурса в срок, установленный в настоящем пункте, составляет заключение об использовании гранта в форме субсидии.</w:t>
      </w:r>
    </w:p>
    <w:p w:rsidR="00085317" w:rsidRDefault="00085317">
      <w:pPr>
        <w:pStyle w:val="ConsPlusNormal"/>
        <w:jc w:val="both"/>
      </w:pPr>
      <w:r>
        <w:t xml:space="preserve">(пп. 6.5 в ред. </w:t>
      </w:r>
      <w:hyperlink r:id="rId76">
        <w:r>
          <w:rPr>
            <w:color w:val="0000FF"/>
          </w:rPr>
          <w:t>постановления</w:t>
        </w:r>
      </w:hyperlink>
      <w:r>
        <w:t xml:space="preserve"> Администрации муниципального образования "Городской округ "Город Нарьян-Мар" от 10.03.2026 N 283)</w:t>
      </w:r>
    </w:p>
    <w:p w:rsidR="00085317" w:rsidRDefault="00085317">
      <w:pPr>
        <w:pStyle w:val="ConsPlusNormal"/>
        <w:spacing w:before="220"/>
        <w:ind w:firstLine="540"/>
        <w:jc w:val="both"/>
      </w:pPr>
      <w:r>
        <w:t>6.6. Отчеты рассматриваются и утверждаются на заседании конкурсной комиссии. Заседание конкурсной комиссии назначается не позднее чем на 20 рабочий день со дня окончания срока, установленного для проверки отчетов и подготовки акта (заключения).</w:t>
      </w:r>
    </w:p>
    <w:p w:rsidR="00085317" w:rsidRDefault="00085317">
      <w:pPr>
        <w:pStyle w:val="ConsPlusNormal"/>
        <w:jc w:val="both"/>
      </w:pPr>
      <w:r>
        <w:t xml:space="preserve">(п. 6.6 в ред. </w:t>
      </w:r>
      <w:hyperlink r:id="rId77">
        <w:r>
          <w:rPr>
            <w:color w:val="0000FF"/>
          </w:rPr>
          <w:t>постановления</w:t>
        </w:r>
      </w:hyperlink>
      <w:r>
        <w:t xml:space="preserve"> Администрации муниципального образования "Городской округ "Город Нарьян-Мар" от 10.03.2026 N 283)</w:t>
      </w:r>
    </w:p>
    <w:p w:rsidR="00085317" w:rsidRDefault="00085317">
      <w:pPr>
        <w:pStyle w:val="ConsPlusNormal"/>
        <w:spacing w:before="220"/>
        <w:ind w:firstLine="540"/>
        <w:jc w:val="both"/>
      </w:pPr>
      <w:r>
        <w:t>6.7. Решение об утверждении отчетов оформляется протоколом, который изготавливается в течение 3 рабочих дней со дня заседания конкурсной комиссии.</w:t>
      </w:r>
    </w:p>
    <w:p w:rsidR="00085317" w:rsidRDefault="00085317">
      <w:pPr>
        <w:pStyle w:val="ConsPlusNormal"/>
        <w:jc w:val="both"/>
      </w:pPr>
      <w:r>
        <w:t xml:space="preserve">(п. 6.7 в ред. </w:t>
      </w:r>
      <w:hyperlink r:id="rId78">
        <w:r>
          <w:rPr>
            <w:color w:val="0000FF"/>
          </w:rPr>
          <w:t>постановления</w:t>
        </w:r>
      </w:hyperlink>
      <w:r>
        <w:t xml:space="preserve"> Администрации муниципального образования "Городской округ "Город Нарьян-Мар" от 10.03.2026 N 283)</w:t>
      </w:r>
    </w:p>
    <w:p w:rsidR="00085317" w:rsidRDefault="00085317">
      <w:pPr>
        <w:pStyle w:val="ConsPlusNormal"/>
        <w:spacing w:before="220"/>
        <w:ind w:firstLine="540"/>
        <w:jc w:val="both"/>
      </w:pPr>
      <w:r>
        <w:t>6.8. 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акта исчисляется со дня получения запрашиваемых документов (сведений).</w:t>
      </w:r>
    </w:p>
    <w:p w:rsidR="00085317" w:rsidRDefault="00085317">
      <w:pPr>
        <w:pStyle w:val="ConsPlusNormal"/>
        <w:jc w:val="both"/>
      </w:pPr>
      <w:r>
        <w:t xml:space="preserve">(п. 6.8 в ред. </w:t>
      </w:r>
      <w:hyperlink r:id="rId79">
        <w:r>
          <w:rPr>
            <w:color w:val="0000FF"/>
          </w:rPr>
          <w:t>постановления</w:t>
        </w:r>
      </w:hyperlink>
      <w:r>
        <w:t xml:space="preserve"> Администрации муниципального образования "Городской округ "Город Нарьян-Мар" от 10.03.2026 N 283)</w:t>
      </w:r>
    </w:p>
    <w:p w:rsidR="00085317" w:rsidRDefault="00085317">
      <w:pPr>
        <w:pStyle w:val="ConsPlusNormal"/>
        <w:spacing w:before="220"/>
        <w:ind w:firstLine="540"/>
        <w:jc w:val="both"/>
      </w:pPr>
      <w:r>
        <w:t>6.9. За несоблюдение условий и порядка предоставления гранта в форме субсидии получатель гранта в форме субсидии несет ответственность в соответствии с законодательством Российской Федерации, настоящим Порядком и соглашением.</w:t>
      </w:r>
    </w:p>
    <w:p w:rsidR="00085317" w:rsidRDefault="00085317">
      <w:pPr>
        <w:pStyle w:val="ConsPlusNormal"/>
        <w:spacing w:before="220"/>
        <w:ind w:firstLine="540"/>
        <w:jc w:val="both"/>
      </w:pPr>
      <w:bookmarkStart w:id="17" w:name="P335"/>
      <w:bookmarkEnd w:id="17"/>
      <w:r>
        <w:t xml:space="preserve">6.10. В случае если средства гранта в форме субсидии не использованы полностью на цели, указанные в </w:t>
      </w:r>
      <w:hyperlink w:anchor="P267">
        <w:r>
          <w:rPr>
            <w:color w:val="0000FF"/>
          </w:rPr>
          <w:t>пункте 5.1</w:t>
        </w:r>
      </w:hyperlink>
      <w:r>
        <w:t xml:space="preserve"> настоящего Порядка, получатель гранта 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w:t>
      </w:r>
      <w:hyperlink w:anchor="P345">
        <w:r>
          <w:rPr>
            <w:color w:val="0000FF"/>
          </w:rPr>
          <w:t>пунктами 6.12</w:t>
        </w:r>
      </w:hyperlink>
      <w:r>
        <w:t xml:space="preserve"> и </w:t>
      </w:r>
      <w:hyperlink w:anchor="P349">
        <w:r>
          <w:rPr>
            <w:color w:val="0000FF"/>
          </w:rPr>
          <w:t>6.13</w:t>
        </w:r>
      </w:hyperlink>
      <w:r>
        <w:t xml:space="preserve"> настоящего Порядка.</w:t>
      </w:r>
    </w:p>
    <w:p w:rsidR="00085317" w:rsidRDefault="00085317">
      <w:pPr>
        <w:pStyle w:val="ConsPlusNormal"/>
        <w:spacing w:before="220"/>
        <w:ind w:firstLine="540"/>
        <w:jc w:val="both"/>
      </w:pPr>
      <w:bookmarkStart w:id="18" w:name="P336"/>
      <w:bookmarkEnd w:id="18"/>
      <w:r>
        <w:t>6.11. Грант в форме субсидии также подлежит возврату в городской бюджет в следующих случаях:</w:t>
      </w:r>
    </w:p>
    <w:p w:rsidR="00085317" w:rsidRDefault="00085317">
      <w:pPr>
        <w:pStyle w:val="ConsPlusNormal"/>
        <w:spacing w:before="220"/>
        <w:ind w:firstLine="540"/>
        <w:jc w:val="both"/>
      </w:pPr>
      <w:r>
        <w:t>1) использования гранта в форме субсидии на цели, не предусмотренные настоящим Порядком;</w:t>
      </w:r>
    </w:p>
    <w:p w:rsidR="00085317" w:rsidRDefault="00085317">
      <w:pPr>
        <w:pStyle w:val="ConsPlusNormal"/>
        <w:spacing w:before="220"/>
        <w:ind w:firstLine="540"/>
        <w:jc w:val="both"/>
      </w:pPr>
      <w:r>
        <w:t>2) использования гранта в форме субсидии за пределами сроков, установленных соглашением;</w:t>
      </w:r>
    </w:p>
    <w:p w:rsidR="00085317" w:rsidRDefault="00085317">
      <w:pPr>
        <w:pStyle w:val="ConsPlusNormal"/>
        <w:spacing w:before="220"/>
        <w:ind w:firstLine="540"/>
        <w:jc w:val="both"/>
      </w:pPr>
      <w:r>
        <w:t xml:space="preserve">3) утратил силу. - </w:t>
      </w:r>
      <w:hyperlink r:id="rId80">
        <w:r>
          <w:rPr>
            <w:color w:val="0000FF"/>
          </w:rPr>
          <w:t>Постановление</w:t>
        </w:r>
      </w:hyperlink>
      <w:r>
        <w:t xml:space="preserve"> администрации муниципального образования "Городской округ "Город Нарьян-Мар" от 20.01.2025 N 96;</w:t>
      </w:r>
    </w:p>
    <w:p w:rsidR="00085317" w:rsidRDefault="00085317">
      <w:pPr>
        <w:pStyle w:val="ConsPlusNormal"/>
        <w:spacing w:before="220"/>
        <w:ind w:firstLine="540"/>
        <w:jc w:val="both"/>
      </w:pPr>
      <w:r>
        <w:t>4) установления факта представления ложных либо намеренно искаженных сведений;</w:t>
      </w:r>
    </w:p>
    <w:p w:rsidR="00085317" w:rsidRDefault="00085317">
      <w:pPr>
        <w:pStyle w:val="ConsPlusNormal"/>
        <w:spacing w:before="220"/>
        <w:ind w:firstLine="540"/>
        <w:jc w:val="both"/>
      </w:pPr>
      <w:r>
        <w:t xml:space="preserve">5) утратил силу. - </w:t>
      </w:r>
      <w:hyperlink r:id="rId81">
        <w:r>
          <w:rPr>
            <w:color w:val="0000FF"/>
          </w:rPr>
          <w:t>Постановление</w:t>
        </w:r>
      </w:hyperlink>
      <w:r>
        <w:t xml:space="preserve"> Администрации муниципального образования "Городской </w:t>
      </w:r>
      <w:r>
        <w:lastRenderedPageBreak/>
        <w:t>округ "Город Нарьян-Мар" от 06.02.2025 N 206;</w:t>
      </w:r>
    </w:p>
    <w:p w:rsidR="00085317" w:rsidRDefault="00085317">
      <w:pPr>
        <w:pStyle w:val="ConsPlusNormal"/>
        <w:spacing w:before="220"/>
        <w:ind w:firstLine="540"/>
        <w:jc w:val="both"/>
      </w:pPr>
      <w:r>
        <w:t>6) неисполнения софинансирования (в случае если софинансирование было предусмотрено заявкой, соглашением);</w:t>
      </w:r>
    </w:p>
    <w:p w:rsidR="00085317" w:rsidRDefault="00085317">
      <w:pPr>
        <w:pStyle w:val="ConsPlusNormal"/>
        <w:spacing w:before="220"/>
        <w:ind w:firstLine="540"/>
        <w:jc w:val="both"/>
      </w:pPr>
      <w:r>
        <w:t xml:space="preserve">7) утратил силу. - </w:t>
      </w:r>
      <w:hyperlink r:id="rId82">
        <w:r>
          <w:rPr>
            <w:color w:val="0000FF"/>
          </w:rPr>
          <w:t>Постановление</w:t>
        </w:r>
      </w:hyperlink>
      <w:r>
        <w:t xml:space="preserve"> Администрации муниципального образования "Городской округ "Город Нарьян-Мар" от 06.02.2025 N 206;</w:t>
      </w:r>
    </w:p>
    <w:p w:rsidR="00085317" w:rsidRDefault="00085317">
      <w:pPr>
        <w:pStyle w:val="ConsPlusNormal"/>
        <w:spacing w:before="220"/>
        <w:ind w:firstLine="540"/>
        <w:jc w:val="both"/>
      </w:pPr>
      <w:r>
        <w:t>8) недостижения значений результатов предоставления гранта в форме субсидии.</w:t>
      </w:r>
    </w:p>
    <w:p w:rsidR="00085317" w:rsidRDefault="00085317">
      <w:pPr>
        <w:pStyle w:val="ConsPlusNormal"/>
        <w:spacing w:before="220"/>
        <w:ind w:firstLine="540"/>
        <w:jc w:val="both"/>
      </w:pPr>
      <w:bookmarkStart w:id="19" w:name="P345"/>
      <w:bookmarkEnd w:id="19"/>
      <w:r>
        <w:t xml:space="preserve">6.12. В случае установления фактов, указанных в </w:t>
      </w:r>
      <w:hyperlink w:anchor="P335">
        <w:r>
          <w:rPr>
            <w:color w:val="0000FF"/>
          </w:rPr>
          <w:t>пунктах 6.10</w:t>
        </w:r>
      </w:hyperlink>
      <w:r>
        <w:t xml:space="preserve"> и </w:t>
      </w:r>
      <w:hyperlink w:anchor="P336">
        <w:r>
          <w:rPr>
            <w:color w:val="0000FF"/>
          </w:rPr>
          <w:t>6.11</w:t>
        </w:r>
      </w:hyperlink>
      <w:r>
        <w:t xml:space="preserve"> настоящего Порядка,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(далее - требование).</w:t>
      </w:r>
    </w:p>
    <w:p w:rsidR="00085317" w:rsidRDefault="00085317">
      <w:pPr>
        <w:pStyle w:val="ConsPlusNormal"/>
        <w:spacing w:before="220"/>
        <w:ind w:firstLine="540"/>
        <w:jc w:val="both"/>
      </w:pPr>
      <w:r>
        <w:t>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w:t>
      </w:r>
    </w:p>
    <w:p w:rsidR="00085317" w:rsidRDefault="00085317">
      <w:pPr>
        <w:pStyle w:val="ConsPlusNormal"/>
        <w:spacing w:before="220"/>
        <w:ind w:firstLine="540"/>
        <w:jc w:val="both"/>
      </w:pPr>
      <w:r>
        <w:t>В случае направления требования на электронную почту, указанную в заявке получателем гранта, запрос считается полученным в день его направления.</w:t>
      </w:r>
    </w:p>
    <w:p w:rsidR="00085317" w:rsidRDefault="00085317">
      <w:pPr>
        <w:pStyle w:val="ConsPlusNormal"/>
        <w:jc w:val="both"/>
      </w:pPr>
      <w:r>
        <w:t xml:space="preserve">(п. 6.12 в ред. </w:t>
      </w:r>
      <w:hyperlink r:id="rId83">
        <w:r>
          <w:rPr>
            <w:color w:val="0000FF"/>
          </w:rPr>
          <w:t>постановления</w:t>
        </w:r>
      </w:hyperlink>
      <w:r>
        <w:t xml:space="preserve"> Администрации муниципального образования "Городской округ "Город Нарьян-Мар" от 10.09.2025 N 1198)</w:t>
      </w:r>
    </w:p>
    <w:p w:rsidR="00085317" w:rsidRDefault="00085317">
      <w:pPr>
        <w:pStyle w:val="ConsPlusNormal"/>
        <w:spacing w:before="220"/>
        <w:ind w:firstLine="540"/>
        <w:jc w:val="both"/>
      </w:pPr>
      <w:bookmarkStart w:id="20" w:name="P349"/>
      <w:bookmarkEnd w:id="20"/>
      <w:r>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085317" w:rsidRDefault="00085317">
      <w:pPr>
        <w:pStyle w:val="ConsPlusNormal"/>
        <w:spacing w:before="220"/>
        <w:ind w:firstLine="540"/>
        <w:jc w:val="both"/>
      </w:pPr>
      <w:r>
        <w:t>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085317" w:rsidRDefault="00085317">
      <w:pPr>
        <w:pStyle w:val="ConsPlusNormal"/>
        <w:ind w:firstLine="540"/>
        <w:jc w:val="both"/>
      </w:pPr>
    </w:p>
    <w:p w:rsidR="00085317" w:rsidRDefault="00085317">
      <w:pPr>
        <w:pStyle w:val="ConsPlusNormal"/>
        <w:ind w:firstLine="540"/>
        <w:jc w:val="both"/>
      </w:pPr>
    </w:p>
    <w:p w:rsidR="00085317" w:rsidRDefault="00085317">
      <w:pPr>
        <w:pStyle w:val="ConsPlusNormal"/>
        <w:ind w:firstLine="540"/>
        <w:jc w:val="both"/>
      </w:pPr>
    </w:p>
    <w:p w:rsidR="00085317" w:rsidRDefault="00085317">
      <w:pPr>
        <w:pStyle w:val="ConsPlusNormal"/>
        <w:ind w:firstLine="540"/>
        <w:jc w:val="both"/>
      </w:pPr>
    </w:p>
    <w:p w:rsidR="00085317" w:rsidRDefault="00085317">
      <w:pPr>
        <w:pStyle w:val="ConsPlusNormal"/>
        <w:ind w:firstLine="540"/>
        <w:jc w:val="both"/>
      </w:pPr>
    </w:p>
    <w:p w:rsidR="00085317" w:rsidRDefault="00085317">
      <w:pPr>
        <w:pStyle w:val="ConsPlusNormal"/>
        <w:jc w:val="right"/>
        <w:outlineLvl w:val="1"/>
      </w:pPr>
      <w:r>
        <w:t>Приложение</w:t>
      </w:r>
    </w:p>
    <w:p w:rsidR="00085317" w:rsidRDefault="00085317">
      <w:pPr>
        <w:pStyle w:val="ConsPlusNormal"/>
        <w:jc w:val="right"/>
      </w:pPr>
      <w:r>
        <w:t>к Порядку предоставления</w:t>
      </w:r>
    </w:p>
    <w:p w:rsidR="00085317" w:rsidRDefault="00085317">
      <w:pPr>
        <w:pStyle w:val="ConsPlusNormal"/>
        <w:jc w:val="right"/>
      </w:pPr>
      <w:r>
        <w:t>территориальным общественным</w:t>
      </w:r>
    </w:p>
    <w:p w:rsidR="00085317" w:rsidRDefault="00085317">
      <w:pPr>
        <w:pStyle w:val="ConsPlusNormal"/>
        <w:jc w:val="right"/>
      </w:pPr>
      <w:r>
        <w:t>самоуправлениям на конкурсной</w:t>
      </w:r>
    </w:p>
    <w:p w:rsidR="00085317" w:rsidRDefault="00085317">
      <w:pPr>
        <w:pStyle w:val="ConsPlusNormal"/>
        <w:jc w:val="right"/>
      </w:pPr>
      <w:r>
        <w:t>основе грантов в форме субсидий</w:t>
      </w:r>
    </w:p>
    <w:p w:rsidR="00085317" w:rsidRDefault="00085317">
      <w:pPr>
        <w:pStyle w:val="ConsPlusNormal"/>
        <w:jc w:val="right"/>
      </w:pPr>
      <w:r>
        <w:t>на реализацию социально значимых</w:t>
      </w:r>
    </w:p>
    <w:p w:rsidR="00085317" w:rsidRDefault="00085317">
      <w:pPr>
        <w:pStyle w:val="ConsPlusNormal"/>
        <w:jc w:val="right"/>
      </w:pPr>
      <w:r>
        <w:t>проектов, направленных на развитие</w:t>
      </w:r>
    </w:p>
    <w:p w:rsidR="00085317" w:rsidRDefault="00085317">
      <w:pPr>
        <w:pStyle w:val="ConsPlusNormal"/>
        <w:jc w:val="right"/>
      </w:pPr>
      <w:r>
        <w:t>территориального общественного</w:t>
      </w:r>
    </w:p>
    <w:p w:rsidR="00085317" w:rsidRDefault="00085317">
      <w:pPr>
        <w:pStyle w:val="ConsPlusNormal"/>
        <w:jc w:val="right"/>
      </w:pPr>
      <w:r>
        <w:t>самоуправления</w:t>
      </w:r>
    </w:p>
    <w:p w:rsidR="00085317" w:rsidRDefault="00085317">
      <w:pPr>
        <w:pStyle w:val="ConsPlusNormal"/>
        <w:ind w:firstLine="540"/>
        <w:jc w:val="both"/>
      </w:pPr>
    </w:p>
    <w:p w:rsidR="00085317" w:rsidRDefault="00085317">
      <w:pPr>
        <w:pStyle w:val="ConsPlusTitle"/>
        <w:jc w:val="center"/>
      </w:pPr>
      <w:bookmarkStart w:id="21" w:name="P366"/>
      <w:bookmarkEnd w:id="21"/>
      <w:r>
        <w:t>ОЦЕНОЧНЫЙ ЛИСТ</w:t>
      </w:r>
    </w:p>
    <w:p w:rsidR="00085317" w:rsidRDefault="000853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53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5317" w:rsidRDefault="000853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5317" w:rsidRDefault="000853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5317" w:rsidRDefault="00085317">
            <w:pPr>
              <w:pStyle w:val="ConsPlusNormal"/>
              <w:jc w:val="center"/>
            </w:pPr>
            <w:r>
              <w:rPr>
                <w:color w:val="392C69"/>
              </w:rPr>
              <w:t>Список изменяющих документов</w:t>
            </w:r>
          </w:p>
          <w:p w:rsidR="00085317" w:rsidRDefault="00085317">
            <w:pPr>
              <w:pStyle w:val="ConsPlusNormal"/>
              <w:jc w:val="center"/>
            </w:pPr>
            <w:r>
              <w:rPr>
                <w:color w:val="392C69"/>
              </w:rPr>
              <w:t xml:space="preserve">(в ред. </w:t>
            </w:r>
            <w:hyperlink r:id="rId84">
              <w:r>
                <w:rPr>
                  <w:color w:val="0000FF"/>
                </w:rPr>
                <w:t>постановления</w:t>
              </w:r>
            </w:hyperlink>
            <w:r>
              <w:rPr>
                <w:color w:val="392C69"/>
              </w:rPr>
              <w:t xml:space="preserve"> Администрации муниципального образования "Городской</w:t>
            </w:r>
          </w:p>
          <w:p w:rsidR="00085317" w:rsidRDefault="00085317">
            <w:pPr>
              <w:pStyle w:val="ConsPlusNormal"/>
              <w:jc w:val="center"/>
            </w:pPr>
            <w:r>
              <w:rPr>
                <w:color w:val="392C69"/>
              </w:rPr>
              <w:t>округ "Город Нарьян-Мар" от 10.09.2025 N 1198)</w:t>
            </w:r>
          </w:p>
        </w:tc>
        <w:tc>
          <w:tcPr>
            <w:tcW w:w="113" w:type="dxa"/>
            <w:tcBorders>
              <w:top w:val="nil"/>
              <w:left w:val="nil"/>
              <w:bottom w:val="nil"/>
              <w:right w:val="nil"/>
            </w:tcBorders>
            <w:shd w:val="clear" w:color="auto" w:fill="F4F3F8"/>
            <w:tcMar>
              <w:top w:w="0" w:type="dxa"/>
              <w:left w:w="0" w:type="dxa"/>
              <w:bottom w:w="0" w:type="dxa"/>
              <w:right w:w="0" w:type="dxa"/>
            </w:tcMar>
          </w:tcPr>
          <w:p w:rsidR="00085317" w:rsidRDefault="00085317">
            <w:pPr>
              <w:pStyle w:val="ConsPlusNormal"/>
            </w:pPr>
          </w:p>
        </w:tc>
      </w:tr>
    </w:tbl>
    <w:p w:rsidR="00085317" w:rsidRDefault="0008531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381"/>
        <w:gridCol w:w="4252"/>
        <w:gridCol w:w="1474"/>
      </w:tblGrid>
      <w:tr w:rsidR="00085317">
        <w:tc>
          <w:tcPr>
            <w:tcW w:w="737" w:type="dxa"/>
          </w:tcPr>
          <w:p w:rsidR="00085317" w:rsidRDefault="00085317">
            <w:pPr>
              <w:pStyle w:val="ConsPlusNormal"/>
              <w:jc w:val="center"/>
            </w:pPr>
            <w:r>
              <w:lastRenderedPageBreak/>
              <w:t>N п/п</w:t>
            </w:r>
          </w:p>
        </w:tc>
        <w:tc>
          <w:tcPr>
            <w:tcW w:w="2381" w:type="dxa"/>
          </w:tcPr>
          <w:p w:rsidR="00085317" w:rsidRDefault="00085317">
            <w:pPr>
              <w:pStyle w:val="ConsPlusNormal"/>
              <w:jc w:val="center"/>
            </w:pPr>
            <w:r>
              <w:t>Наименование показателей оценки</w:t>
            </w:r>
          </w:p>
        </w:tc>
        <w:tc>
          <w:tcPr>
            <w:tcW w:w="4252" w:type="dxa"/>
          </w:tcPr>
          <w:p w:rsidR="00085317" w:rsidRDefault="00085317">
            <w:pPr>
              <w:pStyle w:val="ConsPlusNormal"/>
              <w:jc w:val="center"/>
            </w:pPr>
            <w:r>
              <w:t>Размер баллов</w:t>
            </w:r>
          </w:p>
        </w:tc>
        <w:tc>
          <w:tcPr>
            <w:tcW w:w="1474" w:type="dxa"/>
          </w:tcPr>
          <w:p w:rsidR="00085317" w:rsidRDefault="00085317">
            <w:pPr>
              <w:pStyle w:val="ConsPlusNormal"/>
              <w:jc w:val="center"/>
            </w:pPr>
            <w:r>
              <w:t>Весовое значение оценки</w:t>
            </w:r>
          </w:p>
        </w:tc>
      </w:tr>
      <w:tr w:rsidR="00085317">
        <w:tc>
          <w:tcPr>
            <w:tcW w:w="737" w:type="dxa"/>
          </w:tcPr>
          <w:p w:rsidR="00085317" w:rsidRDefault="00085317">
            <w:pPr>
              <w:pStyle w:val="ConsPlusNormal"/>
              <w:jc w:val="center"/>
            </w:pPr>
            <w:r>
              <w:t>1</w:t>
            </w:r>
          </w:p>
        </w:tc>
        <w:tc>
          <w:tcPr>
            <w:tcW w:w="8107" w:type="dxa"/>
            <w:gridSpan w:val="3"/>
          </w:tcPr>
          <w:p w:rsidR="00085317" w:rsidRDefault="00085317">
            <w:pPr>
              <w:pStyle w:val="ConsPlusNormal"/>
              <w:jc w:val="center"/>
            </w:pPr>
            <w:r>
              <w:t>Актуальность и социальная эффективность социального проекта</w:t>
            </w:r>
          </w:p>
        </w:tc>
      </w:tr>
      <w:tr w:rsidR="00085317">
        <w:tc>
          <w:tcPr>
            <w:tcW w:w="737" w:type="dxa"/>
          </w:tcPr>
          <w:p w:rsidR="00085317" w:rsidRDefault="00085317">
            <w:pPr>
              <w:pStyle w:val="ConsPlusNormal"/>
              <w:jc w:val="center"/>
            </w:pPr>
            <w:r>
              <w:t>1.1</w:t>
            </w:r>
          </w:p>
        </w:tc>
        <w:tc>
          <w:tcPr>
            <w:tcW w:w="2381" w:type="dxa"/>
          </w:tcPr>
          <w:p w:rsidR="00085317" w:rsidRDefault="00085317">
            <w:pPr>
              <w:pStyle w:val="ConsPlusNormal"/>
            </w:pPr>
            <w:r>
              <w:t>Актуальность социального проекта</w:t>
            </w:r>
          </w:p>
        </w:tc>
        <w:tc>
          <w:tcPr>
            <w:tcW w:w="4252" w:type="dxa"/>
          </w:tcPr>
          <w:p w:rsidR="00085317" w:rsidRDefault="00085317">
            <w:pPr>
              <w:pStyle w:val="ConsPlusNormal"/>
            </w:pPr>
            <w:r>
              <w:t>0 - социальный проект не актуален;</w:t>
            </w:r>
          </w:p>
          <w:p w:rsidR="00085317" w:rsidRDefault="00085317">
            <w:pPr>
              <w:pStyle w:val="ConsPlusNormal"/>
            </w:pPr>
            <w:r>
              <w:t>50 - актуальность социального проекта незначительна;</w:t>
            </w:r>
          </w:p>
          <w:p w:rsidR="00085317" w:rsidRDefault="00085317">
            <w:pPr>
              <w:pStyle w:val="ConsPlusNormal"/>
            </w:pPr>
            <w:r>
              <w:t>100 - социальный проект отражает актуальность в полном объеме</w:t>
            </w:r>
          </w:p>
        </w:tc>
        <w:tc>
          <w:tcPr>
            <w:tcW w:w="1474" w:type="dxa"/>
          </w:tcPr>
          <w:p w:rsidR="00085317" w:rsidRDefault="00085317">
            <w:pPr>
              <w:pStyle w:val="ConsPlusNormal"/>
              <w:jc w:val="center"/>
            </w:pPr>
            <w:r>
              <w:t>0,2</w:t>
            </w:r>
          </w:p>
        </w:tc>
      </w:tr>
      <w:tr w:rsidR="00085317">
        <w:tc>
          <w:tcPr>
            <w:tcW w:w="737" w:type="dxa"/>
          </w:tcPr>
          <w:p w:rsidR="00085317" w:rsidRDefault="00085317">
            <w:pPr>
              <w:pStyle w:val="ConsPlusNormal"/>
              <w:jc w:val="center"/>
            </w:pPr>
            <w:r>
              <w:t>1.2</w:t>
            </w:r>
          </w:p>
        </w:tc>
        <w:tc>
          <w:tcPr>
            <w:tcW w:w="2381" w:type="dxa"/>
          </w:tcPr>
          <w:p w:rsidR="00085317" w:rsidRDefault="00085317">
            <w:pPr>
              <w:pStyle w:val="ConsPlusNormal"/>
            </w:pPr>
            <w:r>
              <w:t>Социальная эффективность социального проекта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4252" w:type="dxa"/>
          </w:tcPr>
          <w:p w:rsidR="00085317" w:rsidRDefault="00085317">
            <w:pPr>
              <w:pStyle w:val="ConsPlusNormal"/>
            </w:pPr>
            <w:r>
              <w:t>0 - социальный проект не имеет элементов социального эффекта;</w:t>
            </w:r>
          </w:p>
          <w:p w:rsidR="00085317" w:rsidRDefault="00085317">
            <w:pPr>
              <w:pStyle w:val="ConsPlusNormal"/>
            </w:pPr>
            <w:r>
              <w:t>50 - социальный проект имеет элементы социального эффекта;</w:t>
            </w:r>
          </w:p>
          <w:p w:rsidR="00085317" w:rsidRDefault="00085317">
            <w:pPr>
              <w:pStyle w:val="ConsPlusNormal"/>
            </w:pPr>
            <w:r>
              <w:t>100 - социальный проект направлен на важные социальные изменения в обществе</w:t>
            </w:r>
          </w:p>
        </w:tc>
        <w:tc>
          <w:tcPr>
            <w:tcW w:w="1474" w:type="dxa"/>
          </w:tcPr>
          <w:p w:rsidR="00085317" w:rsidRDefault="00085317">
            <w:pPr>
              <w:pStyle w:val="ConsPlusNormal"/>
              <w:jc w:val="center"/>
            </w:pPr>
            <w:r>
              <w:t>0,2</w:t>
            </w:r>
          </w:p>
        </w:tc>
      </w:tr>
      <w:tr w:rsidR="00085317">
        <w:tc>
          <w:tcPr>
            <w:tcW w:w="737" w:type="dxa"/>
          </w:tcPr>
          <w:p w:rsidR="00085317" w:rsidRDefault="00085317">
            <w:pPr>
              <w:pStyle w:val="ConsPlusNormal"/>
              <w:jc w:val="center"/>
            </w:pPr>
            <w:r>
              <w:t>2.</w:t>
            </w:r>
          </w:p>
        </w:tc>
        <w:tc>
          <w:tcPr>
            <w:tcW w:w="8107" w:type="dxa"/>
            <w:gridSpan w:val="3"/>
          </w:tcPr>
          <w:p w:rsidR="00085317" w:rsidRDefault="00085317">
            <w:pPr>
              <w:pStyle w:val="ConsPlusNormal"/>
              <w:jc w:val="center"/>
            </w:pPr>
            <w:r>
              <w:t>Реалистичность бюджета социального проекта и обоснованность планируемых расходов на реализацию социального проекта</w:t>
            </w:r>
          </w:p>
        </w:tc>
      </w:tr>
      <w:tr w:rsidR="00085317">
        <w:tc>
          <w:tcPr>
            <w:tcW w:w="737" w:type="dxa"/>
          </w:tcPr>
          <w:p w:rsidR="00085317" w:rsidRDefault="00085317">
            <w:pPr>
              <w:pStyle w:val="ConsPlusNormal"/>
              <w:jc w:val="center"/>
            </w:pPr>
            <w:r>
              <w:t>2.1</w:t>
            </w:r>
          </w:p>
        </w:tc>
        <w:tc>
          <w:tcPr>
            <w:tcW w:w="2381" w:type="dxa"/>
          </w:tcPr>
          <w:p w:rsidR="00085317" w:rsidRDefault="00085317">
            <w:pPr>
              <w:pStyle w:val="ConsPlusNormal"/>
            </w:pPr>
            <w:r>
              <w:t>Соответствие запрашиваемых средств на поддержку целей и мероприятий социального проекта (обоснованность сметы)</w:t>
            </w:r>
          </w:p>
        </w:tc>
        <w:tc>
          <w:tcPr>
            <w:tcW w:w="4252" w:type="dxa"/>
          </w:tcPr>
          <w:p w:rsidR="00085317" w:rsidRDefault="00085317">
            <w:pPr>
              <w:pStyle w:val="ConsPlusNormal"/>
            </w:pPr>
            <w:r>
              <w:t>0 - социальный проект не соответствует данному показателю;</w:t>
            </w:r>
          </w:p>
          <w:p w:rsidR="00085317" w:rsidRDefault="00085317">
            <w:pPr>
              <w:pStyle w:val="ConsPlusNormal"/>
            </w:pPr>
            <w:r>
              <w:t>50 - социальный проект соответствует данному показателю частично;</w:t>
            </w:r>
          </w:p>
          <w:p w:rsidR="00085317" w:rsidRDefault="00085317">
            <w:pPr>
              <w:pStyle w:val="ConsPlusNormal"/>
            </w:pPr>
            <w:r>
              <w:t>100 - социальный проект соответствует в полном объеме</w:t>
            </w:r>
          </w:p>
        </w:tc>
        <w:tc>
          <w:tcPr>
            <w:tcW w:w="1474" w:type="dxa"/>
          </w:tcPr>
          <w:p w:rsidR="00085317" w:rsidRDefault="00085317">
            <w:pPr>
              <w:pStyle w:val="ConsPlusNormal"/>
              <w:jc w:val="center"/>
            </w:pPr>
            <w:r>
              <w:t>0,2</w:t>
            </w:r>
          </w:p>
        </w:tc>
      </w:tr>
      <w:tr w:rsidR="00085317">
        <w:tc>
          <w:tcPr>
            <w:tcW w:w="737" w:type="dxa"/>
          </w:tcPr>
          <w:p w:rsidR="00085317" w:rsidRDefault="00085317">
            <w:pPr>
              <w:pStyle w:val="ConsPlusNormal"/>
              <w:jc w:val="center"/>
            </w:pPr>
            <w:r>
              <w:t>2.2</w:t>
            </w:r>
          </w:p>
        </w:tc>
        <w:tc>
          <w:tcPr>
            <w:tcW w:w="2381" w:type="dxa"/>
          </w:tcPr>
          <w:p w:rsidR="00085317" w:rsidRDefault="00085317">
            <w:pPr>
              <w:pStyle w:val="ConsPlusNormal"/>
            </w:pPr>
            <w:r>
              <w:t>Привлечение внебюджетных средств для реализации социального проекта</w:t>
            </w:r>
          </w:p>
        </w:tc>
        <w:tc>
          <w:tcPr>
            <w:tcW w:w="4252" w:type="dxa"/>
          </w:tcPr>
          <w:p w:rsidR="00085317" w:rsidRDefault="00085317">
            <w:pPr>
              <w:pStyle w:val="ConsPlusNormal"/>
            </w:pPr>
            <w:r>
              <w:t>0 - софинансирование социального проекта отсутствует;</w:t>
            </w:r>
          </w:p>
          <w:p w:rsidR="00085317" w:rsidRDefault="00085317">
            <w:pPr>
              <w:pStyle w:val="ConsPlusNormal"/>
            </w:pPr>
            <w:r>
              <w:t>50 - софинансирование социального проекта составляет до 10 процентов от запрашиваемой суммы гранта;</w:t>
            </w:r>
          </w:p>
          <w:p w:rsidR="00085317" w:rsidRDefault="00085317">
            <w:pPr>
              <w:pStyle w:val="ConsPlusNormal"/>
            </w:pPr>
            <w:r>
              <w:t>100 - софинансирование социального проекта составляет 10 процентов и более от запрашиваемой суммы гранта</w:t>
            </w:r>
          </w:p>
        </w:tc>
        <w:tc>
          <w:tcPr>
            <w:tcW w:w="1474" w:type="dxa"/>
          </w:tcPr>
          <w:p w:rsidR="00085317" w:rsidRDefault="00085317">
            <w:pPr>
              <w:pStyle w:val="ConsPlusNormal"/>
              <w:jc w:val="center"/>
            </w:pPr>
            <w:r>
              <w:t>0,2</w:t>
            </w:r>
          </w:p>
        </w:tc>
      </w:tr>
      <w:tr w:rsidR="00085317">
        <w:tc>
          <w:tcPr>
            <w:tcW w:w="737" w:type="dxa"/>
          </w:tcPr>
          <w:p w:rsidR="00085317" w:rsidRDefault="00085317">
            <w:pPr>
              <w:pStyle w:val="ConsPlusNormal"/>
              <w:jc w:val="center"/>
            </w:pPr>
            <w:r>
              <w:t>3</w:t>
            </w:r>
          </w:p>
        </w:tc>
        <w:tc>
          <w:tcPr>
            <w:tcW w:w="8107" w:type="dxa"/>
            <w:gridSpan w:val="3"/>
          </w:tcPr>
          <w:p w:rsidR="00085317" w:rsidRDefault="00085317">
            <w:pPr>
              <w:pStyle w:val="ConsPlusNormal"/>
              <w:jc w:val="center"/>
            </w:pPr>
            <w:r>
              <w:t>Охват населения мероприятиями социального проекта</w:t>
            </w:r>
          </w:p>
        </w:tc>
      </w:tr>
      <w:tr w:rsidR="00085317">
        <w:tc>
          <w:tcPr>
            <w:tcW w:w="737" w:type="dxa"/>
          </w:tcPr>
          <w:p w:rsidR="00085317" w:rsidRDefault="00085317">
            <w:pPr>
              <w:pStyle w:val="ConsPlusNormal"/>
              <w:jc w:val="center"/>
            </w:pPr>
            <w:r>
              <w:t>3.1</w:t>
            </w:r>
          </w:p>
        </w:tc>
        <w:tc>
          <w:tcPr>
            <w:tcW w:w="2381" w:type="dxa"/>
          </w:tcPr>
          <w:p w:rsidR="00085317" w:rsidRDefault="00085317">
            <w:pPr>
              <w:pStyle w:val="ConsPlusNormal"/>
            </w:pPr>
            <w:r>
              <w:t>Планируемое количество граждан, принимающих участие в социальном проекте</w:t>
            </w:r>
          </w:p>
        </w:tc>
        <w:tc>
          <w:tcPr>
            <w:tcW w:w="4252" w:type="dxa"/>
          </w:tcPr>
          <w:p w:rsidR="00085317" w:rsidRDefault="00085317">
            <w:pPr>
              <w:pStyle w:val="ConsPlusNormal"/>
            </w:pPr>
            <w:r>
              <w:t>0 - до 50 человек;</w:t>
            </w:r>
          </w:p>
          <w:p w:rsidR="00085317" w:rsidRDefault="00085317">
            <w:pPr>
              <w:pStyle w:val="ConsPlusNormal"/>
            </w:pPr>
            <w:r>
              <w:t>50 - от 50 до 100 человек;</w:t>
            </w:r>
          </w:p>
          <w:p w:rsidR="00085317" w:rsidRDefault="00085317">
            <w:pPr>
              <w:pStyle w:val="ConsPlusNormal"/>
            </w:pPr>
            <w:r>
              <w:t>100 - свыше 100 человек</w:t>
            </w:r>
          </w:p>
        </w:tc>
        <w:tc>
          <w:tcPr>
            <w:tcW w:w="1474" w:type="dxa"/>
          </w:tcPr>
          <w:p w:rsidR="00085317" w:rsidRDefault="00085317">
            <w:pPr>
              <w:pStyle w:val="ConsPlusNormal"/>
              <w:jc w:val="center"/>
            </w:pPr>
            <w:r>
              <w:t>0,2</w:t>
            </w:r>
          </w:p>
        </w:tc>
      </w:tr>
    </w:tbl>
    <w:p w:rsidR="00085317" w:rsidRDefault="00085317">
      <w:pPr>
        <w:pStyle w:val="ConsPlusNormal"/>
        <w:ind w:firstLine="540"/>
        <w:jc w:val="both"/>
      </w:pPr>
    </w:p>
    <w:p w:rsidR="00085317" w:rsidRDefault="00085317">
      <w:pPr>
        <w:pStyle w:val="ConsPlusNormal"/>
        <w:ind w:firstLine="540"/>
        <w:jc w:val="both"/>
      </w:pPr>
    </w:p>
    <w:p w:rsidR="00085317" w:rsidRDefault="00085317">
      <w:pPr>
        <w:pStyle w:val="ConsPlusNormal"/>
        <w:pBdr>
          <w:bottom w:val="single" w:sz="6" w:space="0" w:color="auto"/>
        </w:pBdr>
        <w:spacing w:before="100" w:after="100"/>
        <w:jc w:val="both"/>
        <w:rPr>
          <w:sz w:val="2"/>
          <w:szCs w:val="2"/>
        </w:rPr>
      </w:pPr>
    </w:p>
    <w:p w:rsidR="00D96D57" w:rsidRDefault="00D96D57">
      <w:bookmarkStart w:id="22" w:name="_GoBack"/>
      <w:bookmarkEnd w:id="22"/>
    </w:p>
    <w:sectPr w:rsidR="00D96D57" w:rsidSect="00774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17"/>
    <w:rsid w:val="00085317"/>
    <w:rsid w:val="00D96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05266-0E1E-4526-8E93-8C41CF5C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53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53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53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53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53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53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53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53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13&amp;n=63061&amp;dst=100006" TargetMode="External"/><Relationship Id="rId21" Type="http://schemas.openxmlformats.org/officeDocument/2006/relationships/hyperlink" Target="https://login.consultant.ru/link/?req=doc&amp;base=RLAW913&amp;n=60145&amp;dst=100014" TargetMode="External"/><Relationship Id="rId42" Type="http://schemas.openxmlformats.org/officeDocument/2006/relationships/hyperlink" Target="https://login.consultant.ru/link/?req=doc&amp;base=RLAW913&amp;n=63061&amp;dst=100008" TargetMode="External"/><Relationship Id="rId47" Type="http://schemas.openxmlformats.org/officeDocument/2006/relationships/hyperlink" Target="https://login.consultant.ru/link/?req=doc&amp;base=RLAW913&amp;n=60145&amp;dst=100014" TargetMode="External"/><Relationship Id="rId63" Type="http://schemas.openxmlformats.org/officeDocument/2006/relationships/hyperlink" Target="https://login.consultant.ru/link/?req=doc&amp;base=RLAW913&amp;n=61127&amp;dst=100007" TargetMode="External"/><Relationship Id="rId68" Type="http://schemas.openxmlformats.org/officeDocument/2006/relationships/hyperlink" Target="https://login.consultant.ru/link/?req=doc&amp;base=RLAW913&amp;n=61127&amp;dst=100012" TargetMode="External"/><Relationship Id="rId84" Type="http://schemas.openxmlformats.org/officeDocument/2006/relationships/hyperlink" Target="https://login.consultant.ru/link/?req=doc&amp;base=RLAW913&amp;n=63061&amp;dst=100082" TargetMode="External"/><Relationship Id="rId16" Type="http://schemas.openxmlformats.org/officeDocument/2006/relationships/hyperlink" Target="https://login.consultant.ru/link/?req=doc&amp;base=LAW&amp;n=501319&amp;dst=100813" TargetMode="External"/><Relationship Id="rId11" Type="http://schemas.openxmlformats.org/officeDocument/2006/relationships/hyperlink" Target="https://login.consultant.ru/link/?req=doc&amp;base=RLAW913&amp;n=63061&amp;dst=100005" TargetMode="External"/><Relationship Id="rId32" Type="http://schemas.openxmlformats.org/officeDocument/2006/relationships/hyperlink" Target="https://login.consultant.ru/link/?req=doc&amp;base=RLAW913&amp;n=59064" TargetMode="External"/><Relationship Id="rId37" Type="http://schemas.openxmlformats.org/officeDocument/2006/relationships/hyperlink" Target="https://login.consultant.ru/link/?req=doc&amp;base=LAW&amp;n=527104&amp;dst=134" TargetMode="External"/><Relationship Id="rId53" Type="http://schemas.openxmlformats.org/officeDocument/2006/relationships/hyperlink" Target="https://login.consultant.ru/link/?req=doc&amp;base=RLAW913&amp;n=64515&amp;dst=100015" TargetMode="External"/><Relationship Id="rId58" Type="http://schemas.openxmlformats.org/officeDocument/2006/relationships/hyperlink" Target="https://login.consultant.ru/link/?req=doc&amp;base=RLAW913&amp;n=63061&amp;dst=100032" TargetMode="External"/><Relationship Id="rId74" Type="http://schemas.openxmlformats.org/officeDocument/2006/relationships/hyperlink" Target="https://login.consultant.ru/link/?req=doc&amp;base=LAW&amp;n=516950&amp;dst=100011" TargetMode="External"/><Relationship Id="rId79" Type="http://schemas.openxmlformats.org/officeDocument/2006/relationships/hyperlink" Target="https://login.consultant.ru/link/?req=doc&amp;base=RLAW913&amp;n=64747&amp;dst=100027" TargetMode="External"/><Relationship Id="rId5" Type="http://schemas.openxmlformats.org/officeDocument/2006/relationships/hyperlink" Target="https://login.consultant.ru/link/?req=doc&amp;base=RLAW913&amp;n=60145&amp;dst=100013" TargetMode="External"/><Relationship Id="rId19" Type="http://schemas.openxmlformats.org/officeDocument/2006/relationships/hyperlink" Target="https://login.consultant.ru/link/?req=doc&amp;base=RLAW913&amp;n=63789&amp;dst=100006" TargetMode="External"/><Relationship Id="rId14" Type="http://schemas.openxmlformats.org/officeDocument/2006/relationships/hyperlink" Target="https://login.consultant.ru/link/?req=doc&amp;base=RLAW913&amp;n=64747&amp;dst=100005" TargetMode="External"/><Relationship Id="rId22" Type="http://schemas.openxmlformats.org/officeDocument/2006/relationships/hyperlink" Target="https://login.consultant.ru/link/?req=doc&amp;base=RLAW913&amp;n=61127&amp;dst=100005" TargetMode="External"/><Relationship Id="rId27" Type="http://schemas.openxmlformats.org/officeDocument/2006/relationships/hyperlink" Target="https://login.consultant.ru/link/?req=doc&amp;base=RLAW913&amp;n=63789&amp;dst=100008" TargetMode="External"/><Relationship Id="rId30" Type="http://schemas.openxmlformats.org/officeDocument/2006/relationships/hyperlink" Target="https://login.consultant.ru/link/?req=doc&amp;base=LAW&amp;n=495710&amp;dst=7461" TargetMode="External"/><Relationship Id="rId35" Type="http://schemas.openxmlformats.org/officeDocument/2006/relationships/hyperlink" Target="https://login.consultant.ru/link/?req=doc&amp;base=RLAW913&amp;n=63789&amp;dst=100008" TargetMode="External"/><Relationship Id="rId43" Type="http://schemas.openxmlformats.org/officeDocument/2006/relationships/hyperlink" Target="https://login.consultant.ru/link/?req=doc&amp;base=RLAW913&amp;n=63061&amp;dst=100010" TargetMode="External"/><Relationship Id="rId48" Type="http://schemas.openxmlformats.org/officeDocument/2006/relationships/hyperlink" Target="adm-nmar.ru" TargetMode="External"/><Relationship Id="rId56" Type="http://schemas.openxmlformats.org/officeDocument/2006/relationships/hyperlink" Target="https://login.consultant.ru/link/?req=doc&amp;base=RLAW913&amp;n=64515&amp;dst=100020" TargetMode="External"/><Relationship Id="rId64" Type="http://schemas.openxmlformats.org/officeDocument/2006/relationships/hyperlink" Target="https://login.consultant.ru/link/?req=doc&amp;base=RLAW913&amp;n=63061&amp;dst=100045" TargetMode="External"/><Relationship Id="rId69" Type="http://schemas.openxmlformats.org/officeDocument/2006/relationships/hyperlink" Target="https://login.consultant.ru/link/?req=doc&amp;base=RLAW913&amp;n=61309&amp;dst=100010" TargetMode="External"/><Relationship Id="rId77" Type="http://schemas.openxmlformats.org/officeDocument/2006/relationships/hyperlink" Target="https://login.consultant.ru/link/?req=doc&amp;base=RLAW913&amp;n=64747&amp;dst=100023" TargetMode="External"/><Relationship Id="rId8" Type="http://schemas.openxmlformats.org/officeDocument/2006/relationships/hyperlink" Target="https://login.consultant.ru/link/?req=doc&amp;base=RLAW913&amp;n=61309&amp;dst=100005" TargetMode="External"/><Relationship Id="rId51" Type="http://schemas.openxmlformats.org/officeDocument/2006/relationships/hyperlink" Target="adm-nmar.ru" TargetMode="External"/><Relationship Id="rId72" Type="http://schemas.openxmlformats.org/officeDocument/2006/relationships/hyperlink" Target="https://login.consultant.ru/link/?req=doc&amp;base=RLAW913&amp;n=64747&amp;dst=100008" TargetMode="External"/><Relationship Id="rId80" Type="http://schemas.openxmlformats.org/officeDocument/2006/relationships/hyperlink" Target="https://login.consultant.ru/link/?req=doc&amp;base=RLAW913&amp;n=61127&amp;dst=100027"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913&amp;n=63789&amp;dst=100005" TargetMode="External"/><Relationship Id="rId17" Type="http://schemas.openxmlformats.org/officeDocument/2006/relationships/hyperlink" Target="https://login.consultant.ru/link/?req=doc&amp;base=RLAW913&amp;n=59064" TargetMode="External"/><Relationship Id="rId25" Type="http://schemas.openxmlformats.org/officeDocument/2006/relationships/hyperlink" Target="https://login.consultant.ru/link/?req=doc&amp;base=RLAW913&amp;n=62336&amp;dst=100012" TargetMode="External"/><Relationship Id="rId33" Type="http://schemas.openxmlformats.org/officeDocument/2006/relationships/hyperlink" Target="https://login.consultant.ru/link/?req=doc&amp;base=RLAW913&amp;n=63430&amp;dst=100485" TargetMode="External"/><Relationship Id="rId38" Type="http://schemas.openxmlformats.org/officeDocument/2006/relationships/hyperlink" Target="https://login.consultant.ru/link/?req=doc&amp;base=RLAW913&amp;n=63248" TargetMode="External"/><Relationship Id="rId46" Type="http://schemas.openxmlformats.org/officeDocument/2006/relationships/hyperlink" Target="https://login.consultant.ru/link/?req=doc&amp;base=LAW&amp;n=495617&amp;dst=5769" TargetMode="External"/><Relationship Id="rId59" Type="http://schemas.openxmlformats.org/officeDocument/2006/relationships/hyperlink" Target="https://login.consultant.ru/link/?req=doc&amp;base=RLAW913&amp;n=63061&amp;dst=100034" TargetMode="External"/><Relationship Id="rId67" Type="http://schemas.openxmlformats.org/officeDocument/2006/relationships/hyperlink" Target="https://login.consultant.ru/link/?req=doc&amp;base=RLAW913&amp;n=63061&amp;dst=100054" TargetMode="External"/><Relationship Id="rId20" Type="http://schemas.openxmlformats.org/officeDocument/2006/relationships/hyperlink" Target="https://login.consultant.ru/link/?req=doc&amp;base=RLAW913&amp;n=60399&amp;dst=100007" TargetMode="External"/><Relationship Id="rId41" Type="http://schemas.openxmlformats.org/officeDocument/2006/relationships/hyperlink" Target="https://login.consultant.ru/link/?req=doc&amp;base=RLAW913&amp;n=61309&amp;dst=100006" TargetMode="External"/><Relationship Id="rId54" Type="http://schemas.openxmlformats.org/officeDocument/2006/relationships/hyperlink" Target="https://login.consultant.ru/link/?req=doc&amp;base=RLAW913&amp;n=64515&amp;dst=100017" TargetMode="External"/><Relationship Id="rId62" Type="http://schemas.openxmlformats.org/officeDocument/2006/relationships/hyperlink" Target="https://login.consultant.ru/link/?req=doc&amp;base=RLAW913&amp;n=63061&amp;dst=100043" TargetMode="External"/><Relationship Id="rId70" Type="http://schemas.openxmlformats.org/officeDocument/2006/relationships/hyperlink" Target="https://login.consultant.ru/link/?req=doc&amp;base=LAW&amp;n=516950" TargetMode="External"/><Relationship Id="rId75" Type="http://schemas.openxmlformats.org/officeDocument/2006/relationships/hyperlink" Target="https://login.consultant.ru/link/?req=doc&amp;base=RLAW913&amp;n=64747&amp;dst=100010" TargetMode="External"/><Relationship Id="rId83" Type="http://schemas.openxmlformats.org/officeDocument/2006/relationships/hyperlink" Target="https://login.consultant.ru/link/?req=doc&amp;base=RLAW913&amp;n=63061&amp;dst=100078" TargetMode="External"/><Relationship Id="rId1" Type="http://schemas.openxmlformats.org/officeDocument/2006/relationships/styles" Target="styles.xml"/><Relationship Id="rId6" Type="http://schemas.openxmlformats.org/officeDocument/2006/relationships/hyperlink" Target="https://login.consultant.ru/link/?req=doc&amp;base=RLAW913&amp;n=60399&amp;dst=100007" TargetMode="External"/><Relationship Id="rId15" Type="http://schemas.openxmlformats.org/officeDocument/2006/relationships/hyperlink" Target="https://login.consultant.ru/link/?req=doc&amp;base=LAW&amp;n=495710&amp;dst=7461" TargetMode="External"/><Relationship Id="rId23" Type="http://schemas.openxmlformats.org/officeDocument/2006/relationships/hyperlink" Target="https://login.consultant.ru/link/?req=doc&amp;base=RLAW913&amp;n=61309&amp;dst=100006" TargetMode="External"/><Relationship Id="rId28" Type="http://schemas.openxmlformats.org/officeDocument/2006/relationships/hyperlink" Target="https://login.consultant.ru/link/?req=doc&amp;base=RLAW913&amp;n=64515&amp;dst=100015" TargetMode="External"/><Relationship Id="rId36" Type="http://schemas.openxmlformats.org/officeDocument/2006/relationships/hyperlink" Target="https://login.consultant.ru/link/?req=doc&amp;base=RLAW913&amp;n=63789&amp;dst=100010" TargetMode="External"/><Relationship Id="rId49" Type="http://schemas.openxmlformats.org/officeDocument/2006/relationships/hyperlink" Target="adm-nmar.ru" TargetMode="External"/><Relationship Id="rId57" Type="http://schemas.openxmlformats.org/officeDocument/2006/relationships/hyperlink" Target="https://login.consultant.ru/link/?req=doc&amp;base=RLAW913&amp;n=63061&amp;dst=100025" TargetMode="External"/><Relationship Id="rId10" Type="http://schemas.openxmlformats.org/officeDocument/2006/relationships/hyperlink" Target="https://login.consultant.ru/link/?req=doc&amp;base=RLAW913&amp;n=62336&amp;dst=100012" TargetMode="External"/><Relationship Id="rId31" Type="http://schemas.openxmlformats.org/officeDocument/2006/relationships/hyperlink" Target="https://login.consultant.ru/link/?req=doc&amp;base=LAW&amp;n=501319&amp;dst=100813" TargetMode="External"/><Relationship Id="rId44" Type="http://schemas.openxmlformats.org/officeDocument/2006/relationships/hyperlink" Target="https://login.consultant.ru/link/?req=doc&amp;base=LAW&amp;n=121087&amp;dst=100142" TargetMode="External"/><Relationship Id="rId52" Type="http://schemas.openxmlformats.org/officeDocument/2006/relationships/hyperlink" Target="https://login.consultant.ru/link/?req=doc&amp;base=RLAW913&amp;n=63061&amp;dst=100013" TargetMode="External"/><Relationship Id="rId60" Type="http://schemas.openxmlformats.org/officeDocument/2006/relationships/hyperlink" Target="https://login.consultant.ru/link/?req=doc&amp;base=RLAW913&amp;n=61573&amp;dst=100006" TargetMode="External"/><Relationship Id="rId65" Type="http://schemas.openxmlformats.org/officeDocument/2006/relationships/hyperlink" Target="https://login.consultant.ru/link/?req=doc&amp;base=RLAW913&amp;n=63061&amp;dst=100050" TargetMode="External"/><Relationship Id="rId73" Type="http://schemas.openxmlformats.org/officeDocument/2006/relationships/hyperlink" Target="https://login.consultant.ru/link/?req=doc&amp;base=RLAW913&amp;n=63061&amp;dst=100059" TargetMode="External"/><Relationship Id="rId78" Type="http://schemas.openxmlformats.org/officeDocument/2006/relationships/hyperlink" Target="https://login.consultant.ru/link/?req=doc&amp;base=RLAW913&amp;n=64747&amp;dst=100025" TargetMode="External"/><Relationship Id="rId81" Type="http://schemas.openxmlformats.org/officeDocument/2006/relationships/hyperlink" Target="https://login.consultant.ru/link/?req=doc&amp;base=RLAW913&amp;n=61309&amp;dst=100012" TargetMode="External"/><Relationship Id="rId86"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61573&amp;dst=100005" TargetMode="External"/><Relationship Id="rId13" Type="http://schemas.openxmlformats.org/officeDocument/2006/relationships/hyperlink" Target="https://login.consultant.ru/link/?req=doc&amp;base=RLAW913&amp;n=64515&amp;dst=100014" TargetMode="External"/><Relationship Id="rId18" Type="http://schemas.openxmlformats.org/officeDocument/2006/relationships/hyperlink" Target="https://login.consultant.ru/link/?req=doc&amp;base=RLAW913&amp;n=63430&amp;dst=100485" TargetMode="External"/><Relationship Id="rId39" Type="http://schemas.openxmlformats.org/officeDocument/2006/relationships/hyperlink" Target="https://login.consultant.ru/link/?req=doc&amp;base=LAW&amp;n=400004" TargetMode="External"/><Relationship Id="rId34" Type="http://schemas.openxmlformats.org/officeDocument/2006/relationships/hyperlink" Target="https://login.consultant.ru/link/?req=doc&amp;base=RLAW913&amp;n=60707&amp;dst=100010" TargetMode="External"/><Relationship Id="rId50" Type="http://schemas.openxmlformats.org/officeDocument/2006/relationships/hyperlink" Target="https://login.consultant.ru/link/?req=doc&amp;base=RLAW913&amp;n=63061&amp;dst=100012" TargetMode="External"/><Relationship Id="rId55" Type="http://schemas.openxmlformats.org/officeDocument/2006/relationships/hyperlink" Target="https://login.consultant.ru/link/?req=doc&amp;base=RLAW913&amp;n=64515&amp;dst=100018" TargetMode="External"/><Relationship Id="rId76" Type="http://schemas.openxmlformats.org/officeDocument/2006/relationships/hyperlink" Target="https://login.consultant.ru/link/?req=doc&amp;base=RLAW913&amp;n=64747&amp;dst=100016" TargetMode="External"/><Relationship Id="rId7" Type="http://schemas.openxmlformats.org/officeDocument/2006/relationships/hyperlink" Target="https://login.consultant.ru/link/?req=doc&amp;base=RLAW913&amp;n=61127&amp;dst=100005" TargetMode="External"/><Relationship Id="rId71" Type="http://schemas.openxmlformats.org/officeDocument/2006/relationships/hyperlink" Target="https://login.consultant.ru/link/?req=doc&amp;base=RLAW913&amp;n=60145&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LAW913&amp;n=64747&amp;dst=100006" TargetMode="External"/><Relationship Id="rId24" Type="http://schemas.openxmlformats.org/officeDocument/2006/relationships/hyperlink" Target="https://login.consultant.ru/link/?req=doc&amp;base=RLAW913&amp;n=61573&amp;dst=100006" TargetMode="External"/><Relationship Id="rId40" Type="http://schemas.openxmlformats.org/officeDocument/2006/relationships/hyperlink" Target="https://login.consultant.ru/link/?req=doc&amp;base=RLAW913&amp;n=63061&amp;dst=100006" TargetMode="External"/><Relationship Id="rId45" Type="http://schemas.openxmlformats.org/officeDocument/2006/relationships/hyperlink" Target="https://login.consultant.ru/link/?req=doc&amp;base=LAW&amp;n=503698" TargetMode="External"/><Relationship Id="rId66" Type="http://schemas.openxmlformats.org/officeDocument/2006/relationships/hyperlink" Target="https://login.consultant.ru/link/?req=doc&amp;base=RLAW913&amp;n=64747&amp;dst=100006" TargetMode="External"/><Relationship Id="rId61" Type="http://schemas.openxmlformats.org/officeDocument/2006/relationships/hyperlink" Target="https://login.consultant.ru/link/?req=doc&amp;base=RLAW913&amp;n=61573&amp;dst=100011" TargetMode="External"/><Relationship Id="rId82" Type="http://schemas.openxmlformats.org/officeDocument/2006/relationships/hyperlink" Target="https://login.consultant.ru/link/?req=doc&amp;base=RLAW913&amp;n=61309&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9563</Words>
  <Characters>54512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Мосеева Ольга Владимировна</dc:creator>
  <cp:keywords/>
  <dc:description/>
  <cp:lastModifiedBy>Мосеева Ольга Владимировна</cp:lastModifiedBy>
  <cp:revision>1</cp:revision>
  <dcterms:created xsi:type="dcterms:W3CDTF">2026-03-18T08:28:00Z</dcterms:created>
  <dcterms:modified xsi:type="dcterms:W3CDTF">2026-03-18T08:28:00Z</dcterms:modified>
</cp:coreProperties>
</file>