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E302B6" w:rsidP="00540A7E">
            <w:pPr>
              <w:jc w:val="center"/>
            </w:pPr>
            <w:bookmarkStart w:id="0" w:name="ТекстовоеПоле7"/>
            <w:r>
              <w:t>2</w:t>
            </w:r>
            <w:r w:rsidR="00540A7E">
              <w:t>7</w:t>
            </w:r>
          </w:p>
        </w:tc>
        <w:tc>
          <w:tcPr>
            <w:tcW w:w="248" w:type="dxa"/>
          </w:tcPr>
          <w:p w:rsidR="007F5192" w:rsidRDefault="007F5192" w:rsidP="002E6317">
            <w:pPr>
              <w:jc w:val="both"/>
            </w:pPr>
          </w:p>
        </w:tc>
        <w:tc>
          <w:tcPr>
            <w:tcW w:w="2127" w:type="dxa"/>
          </w:tcPr>
          <w:p w:rsidR="007F5192" w:rsidRDefault="004C17D0" w:rsidP="00413ACA">
            <w:pPr>
              <w:jc w:val="center"/>
            </w:pPr>
            <w:r>
              <w:t>0</w:t>
            </w:r>
            <w:r w:rsidR="00413ACA">
              <w:t>3</w:t>
            </w:r>
            <w:r w:rsidR="007F5192">
              <w:t>.201</w:t>
            </w:r>
            <w:r>
              <w:t>8</w:t>
            </w:r>
          </w:p>
        </w:tc>
        <w:tc>
          <w:tcPr>
            <w:tcW w:w="390" w:type="dxa"/>
          </w:tcPr>
          <w:p w:rsidR="007F5192" w:rsidRDefault="007F5192" w:rsidP="0057299F">
            <w:pPr>
              <w:jc w:val="center"/>
            </w:pPr>
          </w:p>
        </w:tc>
        <w:bookmarkEnd w:id="0"/>
        <w:tc>
          <w:tcPr>
            <w:tcW w:w="1311" w:type="dxa"/>
          </w:tcPr>
          <w:p w:rsidR="007F5192" w:rsidRDefault="001A0F96" w:rsidP="00093B60">
            <w:pPr>
              <w:jc w:val="center"/>
            </w:pPr>
            <w:r>
              <w:t>1</w:t>
            </w:r>
            <w:r w:rsidR="00093B60">
              <w:t>9</w:t>
            </w:r>
            <w:r w:rsidR="00743686">
              <w:t>2</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tbl>
      <w:tblPr>
        <w:tblW w:w="14666" w:type="dxa"/>
        <w:tblLook w:val="0000"/>
      </w:tblPr>
      <w:tblGrid>
        <w:gridCol w:w="9747"/>
        <w:gridCol w:w="4919"/>
      </w:tblGrid>
      <w:tr w:rsidR="00743686" w:rsidRPr="00743686" w:rsidTr="00743686">
        <w:tc>
          <w:tcPr>
            <w:tcW w:w="9747" w:type="dxa"/>
          </w:tcPr>
          <w:p w:rsidR="00743686" w:rsidRPr="00743686" w:rsidRDefault="00743686" w:rsidP="00743686">
            <w:pPr>
              <w:widowControl w:val="0"/>
              <w:autoSpaceDE w:val="0"/>
              <w:autoSpaceDN w:val="0"/>
              <w:ind w:right="4428"/>
              <w:jc w:val="both"/>
              <w:rPr>
                <w:b/>
                <w:sz w:val="26"/>
                <w:szCs w:val="26"/>
              </w:rPr>
            </w:pPr>
            <w:r w:rsidRPr="00743686">
              <w:rPr>
                <w:sz w:val="26"/>
                <w:szCs w:val="26"/>
              </w:rPr>
              <w:t xml:space="preserve">Об утверждении Порядка осуществления внутреннего финансового контроля                     и внутреннего финансового аудита </w:t>
            </w:r>
          </w:p>
        </w:tc>
        <w:tc>
          <w:tcPr>
            <w:tcW w:w="4919" w:type="dxa"/>
          </w:tcPr>
          <w:p w:rsidR="00743686" w:rsidRPr="00743686" w:rsidRDefault="00743686" w:rsidP="00743686">
            <w:pPr>
              <w:jc w:val="center"/>
              <w:rPr>
                <w:b/>
                <w:sz w:val="26"/>
                <w:szCs w:val="26"/>
              </w:rPr>
            </w:pPr>
          </w:p>
        </w:tc>
      </w:tr>
    </w:tbl>
    <w:p w:rsidR="00743686" w:rsidRPr="00743686" w:rsidRDefault="00743686" w:rsidP="00743686">
      <w:pPr>
        <w:widowControl w:val="0"/>
        <w:autoSpaceDE w:val="0"/>
        <w:autoSpaceDN w:val="0"/>
        <w:adjustRightInd w:val="0"/>
        <w:ind w:firstLine="567"/>
        <w:jc w:val="both"/>
        <w:rPr>
          <w:sz w:val="26"/>
          <w:szCs w:val="26"/>
        </w:rPr>
      </w:pPr>
      <w:bookmarkStart w:id="1" w:name="p_3"/>
      <w:bookmarkEnd w:id="1"/>
    </w:p>
    <w:p w:rsidR="00743686" w:rsidRPr="00743686" w:rsidRDefault="00743686" w:rsidP="00743686">
      <w:pPr>
        <w:widowControl w:val="0"/>
        <w:autoSpaceDE w:val="0"/>
        <w:autoSpaceDN w:val="0"/>
        <w:adjustRightInd w:val="0"/>
        <w:ind w:firstLine="567"/>
        <w:jc w:val="both"/>
        <w:rPr>
          <w:sz w:val="26"/>
          <w:szCs w:val="26"/>
        </w:rPr>
      </w:pPr>
    </w:p>
    <w:p w:rsidR="00743686" w:rsidRPr="00743686" w:rsidRDefault="00743686" w:rsidP="00743686">
      <w:pPr>
        <w:widowControl w:val="0"/>
        <w:autoSpaceDE w:val="0"/>
        <w:autoSpaceDN w:val="0"/>
        <w:adjustRightInd w:val="0"/>
        <w:ind w:firstLine="567"/>
        <w:jc w:val="both"/>
        <w:rPr>
          <w:sz w:val="26"/>
          <w:szCs w:val="26"/>
        </w:rPr>
      </w:pPr>
    </w:p>
    <w:p w:rsidR="00743686" w:rsidRPr="00743686" w:rsidRDefault="00743686" w:rsidP="00743686">
      <w:pPr>
        <w:widowControl w:val="0"/>
        <w:autoSpaceDE w:val="0"/>
        <w:autoSpaceDN w:val="0"/>
        <w:ind w:firstLine="709"/>
        <w:jc w:val="both"/>
        <w:rPr>
          <w:sz w:val="26"/>
          <w:szCs w:val="26"/>
        </w:rPr>
      </w:pPr>
      <w:r w:rsidRPr="00743686">
        <w:rPr>
          <w:sz w:val="26"/>
          <w:szCs w:val="26"/>
        </w:rPr>
        <w:t xml:space="preserve">В соответствии со </w:t>
      </w:r>
      <w:hyperlink r:id="rId9" w:history="1">
        <w:r w:rsidRPr="00743686">
          <w:rPr>
            <w:sz w:val="26"/>
            <w:szCs w:val="26"/>
          </w:rPr>
          <w:t>статьей 160.2-1</w:t>
        </w:r>
      </w:hyperlink>
      <w:r w:rsidRPr="00743686">
        <w:rPr>
          <w:sz w:val="26"/>
          <w:szCs w:val="26"/>
        </w:rPr>
        <w:t xml:space="preserve"> Бюджетного кодекса Российской Федерации, пунктом 5 статьи 23.1 решения Совета городского округа "Город Нарьян-Мар"                     от 28.03.2013 № 530-р "Об утверждении Положения о бюджетном процессе                          в муниципальном образовании "Городской округ "Город Нарьян-Мар" Администрация муниципального образования "Городской округ "Город Нарьян-Мар"</w:t>
      </w:r>
    </w:p>
    <w:p w:rsidR="00743686" w:rsidRPr="00743686" w:rsidRDefault="00743686" w:rsidP="00743686">
      <w:pPr>
        <w:widowControl w:val="0"/>
        <w:autoSpaceDE w:val="0"/>
        <w:autoSpaceDN w:val="0"/>
        <w:adjustRightInd w:val="0"/>
        <w:ind w:firstLine="709"/>
        <w:jc w:val="center"/>
        <w:rPr>
          <w:b/>
          <w:sz w:val="26"/>
          <w:szCs w:val="26"/>
        </w:rPr>
      </w:pPr>
    </w:p>
    <w:p w:rsidR="00743686" w:rsidRPr="00743686" w:rsidRDefault="00743686" w:rsidP="00743686">
      <w:pPr>
        <w:widowControl w:val="0"/>
        <w:autoSpaceDE w:val="0"/>
        <w:autoSpaceDN w:val="0"/>
        <w:adjustRightInd w:val="0"/>
        <w:jc w:val="center"/>
        <w:rPr>
          <w:b/>
          <w:sz w:val="26"/>
          <w:szCs w:val="26"/>
        </w:rPr>
      </w:pPr>
      <w:proofErr w:type="gramStart"/>
      <w:r w:rsidRPr="00743686">
        <w:rPr>
          <w:b/>
          <w:sz w:val="26"/>
          <w:szCs w:val="26"/>
        </w:rPr>
        <w:t>П</w:t>
      </w:r>
      <w:proofErr w:type="gramEnd"/>
      <w:r w:rsidRPr="00743686">
        <w:rPr>
          <w:b/>
          <w:sz w:val="26"/>
          <w:szCs w:val="26"/>
        </w:rPr>
        <w:t xml:space="preserve"> О С Т А Н О В Л Я Е Т:</w:t>
      </w:r>
    </w:p>
    <w:p w:rsidR="00743686" w:rsidRPr="00743686" w:rsidRDefault="00743686" w:rsidP="00743686">
      <w:pPr>
        <w:widowControl w:val="0"/>
        <w:autoSpaceDE w:val="0"/>
        <w:autoSpaceDN w:val="0"/>
        <w:adjustRightInd w:val="0"/>
        <w:ind w:firstLine="709"/>
        <w:jc w:val="center"/>
        <w:rPr>
          <w:b/>
          <w:sz w:val="26"/>
          <w:szCs w:val="26"/>
        </w:rPr>
      </w:pPr>
    </w:p>
    <w:p w:rsidR="00743686" w:rsidRPr="00743686" w:rsidRDefault="00743686" w:rsidP="00743686">
      <w:pPr>
        <w:widowControl w:val="0"/>
        <w:tabs>
          <w:tab w:val="left" w:pos="1134"/>
        </w:tabs>
        <w:autoSpaceDE w:val="0"/>
        <w:autoSpaceDN w:val="0"/>
        <w:adjustRightInd w:val="0"/>
        <w:ind w:firstLine="709"/>
        <w:jc w:val="both"/>
        <w:rPr>
          <w:sz w:val="26"/>
          <w:szCs w:val="26"/>
        </w:rPr>
      </w:pPr>
      <w:r w:rsidRPr="00743686">
        <w:rPr>
          <w:sz w:val="26"/>
          <w:szCs w:val="26"/>
        </w:rPr>
        <w:t>1.</w:t>
      </w:r>
      <w:r w:rsidRPr="00743686">
        <w:rPr>
          <w:sz w:val="26"/>
          <w:szCs w:val="26"/>
        </w:rPr>
        <w:tab/>
        <w:t>Утвердить Порядок осуществления внутреннего финансового контроля                   и внутреннего финансового аудита.</w:t>
      </w:r>
    </w:p>
    <w:p w:rsidR="00743686" w:rsidRPr="00743686" w:rsidRDefault="00743686" w:rsidP="00743686">
      <w:pPr>
        <w:widowControl w:val="0"/>
        <w:tabs>
          <w:tab w:val="left" w:pos="1134"/>
        </w:tabs>
        <w:autoSpaceDE w:val="0"/>
        <w:autoSpaceDN w:val="0"/>
        <w:adjustRightInd w:val="0"/>
        <w:ind w:firstLine="709"/>
        <w:contextualSpacing/>
        <w:jc w:val="both"/>
        <w:rPr>
          <w:sz w:val="26"/>
          <w:szCs w:val="26"/>
        </w:rPr>
      </w:pPr>
      <w:r w:rsidRPr="00743686">
        <w:rPr>
          <w:sz w:val="26"/>
          <w:szCs w:val="26"/>
        </w:rPr>
        <w:t>2.</w:t>
      </w:r>
      <w:r w:rsidRPr="00743686">
        <w:rPr>
          <w:sz w:val="26"/>
          <w:szCs w:val="26"/>
        </w:rPr>
        <w:tab/>
        <w:t>Признать утратившим силу постановление Администрации МО "Городской округ "Город Нарьян-Мар" от 17.03.2016 № 298 "Об утверждении Порядка осуществления внутреннего финансового контроля и внутреннего финансового аудита в муниципальном образовании "Городской округ "Город Нарьян-Мар".</w:t>
      </w:r>
    </w:p>
    <w:p w:rsidR="00743686" w:rsidRPr="00743686" w:rsidRDefault="00743686" w:rsidP="00743686">
      <w:pPr>
        <w:widowControl w:val="0"/>
        <w:tabs>
          <w:tab w:val="left" w:pos="1134"/>
        </w:tabs>
        <w:autoSpaceDE w:val="0"/>
        <w:autoSpaceDN w:val="0"/>
        <w:ind w:firstLine="709"/>
        <w:jc w:val="both"/>
        <w:rPr>
          <w:sz w:val="26"/>
          <w:szCs w:val="26"/>
        </w:rPr>
      </w:pPr>
      <w:r w:rsidRPr="00743686">
        <w:rPr>
          <w:sz w:val="26"/>
          <w:szCs w:val="26"/>
        </w:rPr>
        <w:t>3.</w:t>
      </w:r>
      <w:r w:rsidRPr="00743686">
        <w:rPr>
          <w:sz w:val="26"/>
          <w:szCs w:val="26"/>
        </w:rPr>
        <w:tab/>
        <w:t>Настоящее постановление вступает в силу со дня его официального опубликования, распространяет свое действие на правоотношения, возникшие                        с 01.01.2018, и подлежит размещению на официальном сайте муниципального образования "Городской округ "Город Нарьян-Мар".</w:t>
      </w:r>
    </w:p>
    <w:p w:rsidR="009060DC" w:rsidRDefault="009060DC" w:rsidP="009060DC">
      <w:pPr>
        <w:jc w:val="both"/>
        <w:rPr>
          <w:b/>
          <w:bCs/>
          <w:sz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B0450E">
        <w:tc>
          <w:tcPr>
            <w:tcW w:w="4771" w:type="dxa"/>
            <w:tcBorders>
              <w:top w:val="nil"/>
              <w:left w:val="nil"/>
              <w:bottom w:val="nil"/>
              <w:right w:val="nil"/>
            </w:tcBorders>
          </w:tcPr>
          <w:p w:rsidR="00D8056B" w:rsidRDefault="00EC0047" w:rsidP="00B0450E">
            <w:pPr>
              <w:jc w:val="both"/>
              <w:rPr>
                <w:b/>
                <w:bCs/>
                <w:sz w:val="26"/>
                <w:szCs w:val="26"/>
              </w:rPr>
            </w:pPr>
            <w:r>
              <w:rPr>
                <w:b/>
                <w:bCs/>
                <w:sz w:val="26"/>
                <w:szCs w:val="26"/>
              </w:rPr>
              <w:t>Глава</w:t>
            </w:r>
            <w:r w:rsidR="00D8056B">
              <w:rPr>
                <w:b/>
                <w:bCs/>
                <w:sz w:val="26"/>
                <w:szCs w:val="26"/>
              </w:rPr>
              <w:t xml:space="preserve"> МО "Городской округ </w:t>
            </w:r>
          </w:p>
          <w:p w:rsidR="00D8056B" w:rsidRDefault="00D8056B" w:rsidP="00B0450E">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B0450E">
            <w:pPr>
              <w:jc w:val="right"/>
              <w:rPr>
                <w:b/>
                <w:bCs/>
                <w:sz w:val="26"/>
                <w:szCs w:val="26"/>
              </w:rPr>
            </w:pPr>
          </w:p>
          <w:p w:rsidR="00D8056B" w:rsidRDefault="00EC0047" w:rsidP="00B0450E">
            <w:pPr>
              <w:ind w:right="-2"/>
              <w:jc w:val="right"/>
              <w:rPr>
                <w:b/>
                <w:bCs/>
                <w:sz w:val="26"/>
                <w:szCs w:val="26"/>
              </w:rPr>
            </w:pPr>
            <w:proofErr w:type="spellStart"/>
            <w:r>
              <w:rPr>
                <w:b/>
                <w:bCs/>
                <w:sz w:val="26"/>
                <w:szCs w:val="26"/>
              </w:rPr>
              <w:t>О.О.Белак</w:t>
            </w:r>
            <w:proofErr w:type="spellEnd"/>
          </w:p>
        </w:tc>
      </w:tr>
    </w:tbl>
    <w:p w:rsidR="0070065D" w:rsidRDefault="0070065D" w:rsidP="009060DC">
      <w:pPr>
        <w:jc w:val="both"/>
        <w:rPr>
          <w:b/>
          <w:bCs/>
          <w:sz w:val="26"/>
        </w:rPr>
      </w:pPr>
    </w:p>
    <w:p w:rsidR="007030E1" w:rsidRDefault="007030E1" w:rsidP="007B42C8">
      <w:pPr>
        <w:jc w:val="right"/>
      </w:pPr>
    </w:p>
    <w:p w:rsidR="00743686" w:rsidRDefault="00743686" w:rsidP="007B42C8">
      <w:pPr>
        <w:jc w:val="right"/>
      </w:pPr>
    </w:p>
    <w:p w:rsidR="00743686" w:rsidRDefault="00743686" w:rsidP="007B42C8">
      <w:pPr>
        <w:jc w:val="right"/>
      </w:pPr>
    </w:p>
    <w:p w:rsidR="00743686" w:rsidRDefault="00743686" w:rsidP="007B42C8">
      <w:pPr>
        <w:jc w:val="right"/>
      </w:pPr>
    </w:p>
    <w:p w:rsidR="00743686" w:rsidRDefault="00743686" w:rsidP="007B42C8">
      <w:pPr>
        <w:jc w:val="right"/>
      </w:pPr>
    </w:p>
    <w:p w:rsidR="00743686" w:rsidRDefault="00743686" w:rsidP="007B42C8">
      <w:pPr>
        <w:jc w:val="right"/>
      </w:pPr>
    </w:p>
    <w:p w:rsidR="00743686" w:rsidRDefault="00743686" w:rsidP="007B42C8">
      <w:pPr>
        <w:jc w:val="right"/>
      </w:pPr>
    </w:p>
    <w:p w:rsidR="00743686" w:rsidRDefault="00743686" w:rsidP="007B42C8">
      <w:pPr>
        <w:jc w:val="right"/>
      </w:pPr>
    </w:p>
    <w:p w:rsidR="00743686" w:rsidRDefault="00743686" w:rsidP="007B42C8">
      <w:pPr>
        <w:jc w:val="right"/>
        <w:sectPr w:rsidR="00743686" w:rsidSect="004701EC">
          <w:headerReference w:type="even" r:id="rId10"/>
          <w:headerReference w:type="default" r:id="rId11"/>
          <w:type w:val="continuous"/>
          <w:pgSz w:w="11906" w:h="16838" w:code="9"/>
          <w:pgMar w:top="1134" w:right="567" w:bottom="1134" w:left="1701" w:header="720" w:footer="720" w:gutter="0"/>
          <w:cols w:space="720"/>
          <w:titlePg/>
          <w:docGrid w:linePitch="326"/>
        </w:sectPr>
      </w:pPr>
    </w:p>
    <w:p w:rsidR="00743686" w:rsidRPr="00743686" w:rsidRDefault="00743686" w:rsidP="00743686">
      <w:pPr>
        <w:widowControl w:val="0"/>
        <w:autoSpaceDE w:val="0"/>
        <w:autoSpaceDN w:val="0"/>
        <w:jc w:val="right"/>
        <w:outlineLvl w:val="0"/>
        <w:rPr>
          <w:sz w:val="26"/>
          <w:szCs w:val="26"/>
        </w:rPr>
      </w:pPr>
      <w:r w:rsidRPr="00743686">
        <w:rPr>
          <w:sz w:val="26"/>
          <w:szCs w:val="26"/>
        </w:rPr>
        <w:lastRenderedPageBreak/>
        <w:t>Приложение</w:t>
      </w:r>
    </w:p>
    <w:p w:rsidR="00743686" w:rsidRDefault="00743686" w:rsidP="00743686">
      <w:pPr>
        <w:widowControl w:val="0"/>
        <w:autoSpaceDE w:val="0"/>
        <w:autoSpaceDN w:val="0"/>
        <w:jc w:val="right"/>
        <w:rPr>
          <w:sz w:val="26"/>
          <w:szCs w:val="26"/>
        </w:rPr>
      </w:pPr>
      <w:r w:rsidRPr="00743686">
        <w:rPr>
          <w:sz w:val="26"/>
          <w:szCs w:val="26"/>
        </w:rPr>
        <w:t>к постановлению Администрации</w:t>
      </w:r>
      <w:r>
        <w:rPr>
          <w:sz w:val="26"/>
          <w:szCs w:val="26"/>
        </w:rPr>
        <w:t xml:space="preserve"> МО</w:t>
      </w:r>
    </w:p>
    <w:p w:rsidR="00743686" w:rsidRPr="00743686" w:rsidRDefault="00743686" w:rsidP="00743686">
      <w:pPr>
        <w:widowControl w:val="0"/>
        <w:autoSpaceDE w:val="0"/>
        <w:autoSpaceDN w:val="0"/>
        <w:jc w:val="right"/>
        <w:rPr>
          <w:sz w:val="26"/>
          <w:szCs w:val="26"/>
        </w:rPr>
      </w:pPr>
      <w:r>
        <w:rPr>
          <w:sz w:val="26"/>
          <w:szCs w:val="26"/>
        </w:rPr>
        <w:t>"</w:t>
      </w:r>
      <w:r w:rsidRPr="00743686">
        <w:rPr>
          <w:sz w:val="26"/>
          <w:szCs w:val="26"/>
        </w:rPr>
        <w:t xml:space="preserve">Городской округ </w:t>
      </w:r>
      <w:r>
        <w:rPr>
          <w:sz w:val="26"/>
          <w:szCs w:val="26"/>
        </w:rPr>
        <w:t>"</w:t>
      </w:r>
      <w:r w:rsidRPr="00743686">
        <w:rPr>
          <w:sz w:val="26"/>
          <w:szCs w:val="26"/>
        </w:rPr>
        <w:t>Город Нарьян-Мар</w:t>
      </w:r>
      <w:r>
        <w:rPr>
          <w:sz w:val="26"/>
          <w:szCs w:val="26"/>
        </w:rPr>
        <w:t>"</w:t>
      </w:r>
    </w:p>
    <w:p w:rsidR="00743686" w:rsidRPr="00743686" w:rsidRDefault="00743686" w:rsidP="00743686">
      <w:pPr>
        <w:widowControl w:val="0"/>
        <w:autoSpaceDE w:val="0"/>
        <w:autoSpaceDN w:val="0"/>
        <w:jc w:val="right"/>
        <w:rPr>
          <w:sz w:val="26"/>
          <w:szCs w:val="26"/>
        </w:rPr>
      </w:pPr>
      <w:r w:rsidRPr="00743686">
        <w:rPr>
          <w:sz w:val="26"/>
          <w:szCs w:val="26"/>
        </w:rPr>
        <w:t xml:space="preserve">от </w:t>
      </w:r>
      <w:r>
        <w:rPr>
          <w:sz w:val="26"/>
          <w:szCs w:val="26"/>
        </w:rPr>
        <w:t>27.03.</w:t>
      </w:r>
      <w:r w:rsidRPr="00743686">
        <w:rPr>
          <w:sz w:val="26"/>
          <w:szCs w:val="26"/>
        </w:rPr>
        <w:t xml:space="preserve">2018 № </w:t>
      </w:r>
      <w:r>
        <w:rPr>
          <w:sz w:val="26"/>
          <w:szCs w:val="26"/>
        </w:rPr>
        <w:t>192</w:t>
      </w:r>
    </w:p>
    <w:p w:rsidR="00743686" w:rsidRDefault="00743686" w:rsidP="00743686">
      <w:pPr>
        <w:widowControl w:val="0"/>
        <w:autoSpaceDE w:val="0"/>
        <w:autoSpaceDN w:val="0"/>
        <w:jc w:val="right"/>
        <w:rPr>
          <w:sz w:val="26"/>
          <w:szCs w:val="26"/>
        </w:rPr>
      </w:pPr>
    </w:p>
    <w:p w:rsidR="00743686" w:rsidRPr="00743686" w:rsidRDefault="00743686" w:rsidP="00743686">
      <w:pPr>
        <w:widowControl w:val="0"/>
        <w:autoSpaceDE w:val="0"/>
        <w:autoSpaceDN w:val="0"/>
        <w:jc w:val="right"/>
        <w:rPr>
          <w:sz w:val="26"/>
          <w:szCs w:val="26"/>
        </w:rPr>
      </w:pPr>
    </w:p>
    <w:p w:rsidR="00743686" w:rsidRPr="00743686" w:rsidRDefault="00743686" w:rsidP="00743686">
      <w:pPr>
        <w:widowControl w:val="0"/>
        <w:autoSpaceDE w:val="0"/>
        <w:autoSpaceDN w:val="0"/>
        <w:jc w:val="center"/>
        <w:rPr>
          <w:b/>
          <w:sz w:val="26"/>
          <w:szCs w:val="26"/>
        </w:rPr>
      </w:pPr>
      <w:bookmarkStart w:id="2" w:name="P34"/>
      <w:bookmarkEnd w:id="2"/>
      <w:r w:rsidRPr="00743686">
        <w:rPr>
          <w:b/>
          <w:sz w:val="26"/>
          <w:szCs w:val="26"/>
        </w:rPr>
        <w:t xml:space="preserve">Порядок </w:t>
      </w:r>
    </w:p>
    <w:p w:rsidR="00743686" w:rsidRPr="00743686" w:rsidRDefault="00743686" w:rsidP="00743686">
      <w:pPr>
        <w:widowControl w:val="0"/>
        <w:autoSpaceDE w:val="0"/>
        <w:autoSpaceDN w:val="0"/>
        <w:jc w:val="center"/>
        <w:rPr>
          <w:b/>
          <w:sz w:val="26"/>
          <w:szCs w:val="26"/>
        </w:rPr>
      </w:pPr>
      <w:r w:rsidRPr="00743686">
        <w:rPr>
          <w:b/>
          <w:sz w:val="26"/>
          <w:szCs w:val="26"/>
        </w:rPr>
        <w:t xml:space="preserve">осуществления внутреннего финансового контроля </w:t>
      </w:r>
    </w:p>
    <w:p w:rsidR="00743686" w:rsidRPr="00743686" w:rsidRDefault="00743686" w:rsidP="00743686">
      <w:pPr>
        <w:widowControl w:val="0"/>
        <w:autoSpaceDE w:val="0"/>
        <w:autoSpaceDN w:val="0"/>
        <w:jc w:val="center"/>
        <w:rPr>
          <w:b/>
          <w:sz w:val="26"/>
          <w:szCs w:val="26"/>
        </w:rPr>
      </w:pPr>
      <w:r w:rsidRPr="00743686">
        <w:rPr>
          <w:b/>
          <w:sz w:val="26"/>
          <w:szCs w:val="26"/>
        </w:rPr>
        <w:t>и внутреннего финансового аудита</w:t>
      </w:r>
    </w:p>
    <w:p w:rsidR="00743686" w:rsidRPr="00743686" w:rsidRDefault="00743686" w:rsidP="00743686">
      <w:pPr>
        <w:widowControl w:val="0"/>
        <w:autoSpaceDE w:val="0"/>
        <w:autoSpaceDN w:val="0"/>
        <w:jc w:val="both"/>
        <w:rPr>
          <w:sz w:val="26"/>
          <w:szCs w:val="26"/>
        </w:rPr>
      </w:pPr>
    </w:p>
    <w:p w:rsidR="00743686" w:rsidRPr="00743686" w:rsidRDefault="00743686" w:rsidP="00743686">
      <w:pPr>
        <w:widowControl w:val="0"/>
        <w:autoSpaceDE w:val="0"/>
        <w:autoSpaceDN w:val="0"/>
        <w:jc w:val="center"/>
        <w:outlineLvl w:val="1"/>
        <w:rPr>
          <w:sz w:val="26"/>
          <w:szCs w:val="26"/>
        </w:rPr>
      </w:pPr>
      <w:r w:rsidRPr="00743686">
        <w:rPr>
          <w:sz w:val="26"/>
          <w:szCs w:val="26"/>
        </w:rPr>
        <w:t>Раздел I</w:t>
      </w:r>
    </w:p>
    <w:p w:rsidR="00743686" w:rsidRPr="00743686" w:rsidRDefault="00743686" w:rsidP="00743686">
      <w:pPr>
        <w:widowControl w:val="0"/>
        <w:autoSpaceDE w:val="0"/>
        <w:autoSpaceDN w:val="0"/>
        <w:jc w:val="center"/>
        <w:rPr>
          <w:sz w:val="26"/>
          <w:szCs w:val="26"/>
        </w:rPr>
      </w:pPr>
      <w:r w:rsidRPr="00743686">
        <w:rPr>
          <w:sz w:val="26"/>
          <w:szCs w:val="26"/>
        </w:rPr>
        <w:t>Общие положения</w:t>
      </w:r>
    </w:p>
    <w:p w:rsidR="00743686" w:rsidRPr="00743686" w:rsidRDefault="00743686" w:rsidP="00743686">
      <w:pPr>
        <w:widowControl w:val="0"/>
        <w:autoSpaceDE w:val="0"/>
        <w:autoSpaceDN w:val="0"/>
        <w:jc w:val="both"/>
        <w:rPr>
          <w:sz w:val="26"/>
          <w:szCs w:val="26"/>
        </w:rPr>
      </w:pPr>
    </w:p>
    <w:p w:rsidR="00743686" w:rsidRPr="00743686" w:rsidRDefault="00743686" w:rsidP="00743686">
      <w:pPr>
        <w:pStyle w:val="ad"/>
        <w:widowControl w:val="0"/>
        <w:numPr>
          <w:ilvl w:val="0"/>
          <w:numId w:val="24"/>
        </w:numPr>
        <w:tabs>
          <w:tab w:val="left" w:pos="1134"/>
        </w:tabs>
        <w:autoSpaceDE w:val="0"/>
        <w:autoSpaceDN w:val="0"/>
        <w:ind w:left="0" w:firstLine="709"/>
        <w:jc w:val="both"/>
        <w:rPr>
          <w:sz w:val="26"/>
          <w:szCs w:val="26"/>
        </w:rPr>
      </w:pPr>
      <w:r w:rsidRPr="00743686">
        <w:rPr>
          <w:sz w:val="26"/>
          <w:szCs w:val="26"/>
        </w:rPr>
        <w:t>Настоящий Порядок устанавливает правила осуществления главными распорядителями (распорядителями) средств городского бюджета, главными администраторами (администраторами) доходов городского бюджета, главными администраторами (администраторами) источников финансирования дефицита городского бюджета (далее – главный администратор (администратор) бюджетных средств) внутреннего финансового контроля и на основе функциональной независимости внутреннего финансового аудита.</w:t>
      </w:r>
    </w:p>
    <w:p w:rsidR="00743686" w:rsidRPr="00743686" w:rsidRDefault="00743686" w:rsidP="00743686">
      <w:pPr>
        <w:widowControl w:val="0"/>
        <w:autoSpaceDE w:val="0"/>
        <w:autoSpaceDN w:val="0"/>
        <w:jc w:val="both"/>
        <w:rPr>
          <w:sz w:val="26"/>
          <w:szCs w:val="26"/>
        </w:rPr>
      </w:pPr>
    </w:p>
    <w:p w:rsidR="00743686" w:rsidRPr="00743686" w:rsidRDefault="00743686" w:rsidP="00743686">
      <w:pPr>
        <w:widowControl w:val="0"/>
        <w:autoSpaceDE w:val="0"/>
        <w:autoSpaceDN w:val="0"/>
        <w:jc w:val="center"/>
        <w:outlineLvl w:val="1"/>
        <w:rPr>
          <w:sz w:val="26"/>
          <w:szCs w:val="26"/>
        </w:rPr>
      </w:pPr>
      <w:r w:rsidRPr="00743686">
        <w:rPr>
          <w:sz w:val="26"/>
          <w:szCs w:val="26"/>
        </w:rPr>
        <w:t>Раздел II</w:t>
      </w:r>
    </w:p>
    <w:p w:rsidR="00743686" w:rsidRPr="00743686" w:rsidRDefault="00743686" w:rsidP="00743686">
      <w:pPr>
        <w:widowControl w:val="0"/>
        <w:autoSpaceDE w:val="0"/>
        <w:autoSpaceDN w:val="0"/>
        <w:jc w:val="center"/>
        <w:rPr>
          <w:sz w:val="26"/>
          <w:szCs w:val="26"/>
        </w:rPr>
      </w:pPr>
      <w:r w:rsidRPr="00743686">
        <w:rPr>
          <w:sz w:val="26"/>
          <w:szCs w:val="26"/>
        </w:rPr>
        <w:t>Осуществление внутреннего финансового контроля</w:t>
      </w:r>
    </w:p>
    <w:p w:rsidR="00743686" w:rsidRPr="00743686" w:rsidRDefault="00743686" w:rsidP="00743686">
      <w:pPr>
        <w:widowControl w:val="0"/>
        <w:autoSpaceDE w:val="0"/>
        <w:autoSpaceDN w:val="0"/>
        <w:jc w:val="both"/>
        <w:rPr>
          <w:sz w:val="26"/>
          <w:szCs w:val="26"/>
        </w:rPr>
      </w:pPr>
    </w:p>
    <w:p w:rsidR="00743686" w:rsidRPr="00743686" w:rsidRDefault="00743686" w:rsidP="00743686">
      <w:pPr>
        <w:pStyle w:val="ad"/>
        <w:widowControl w:val="0"/>
        <w:numPr>
          <w:ilvl w:val="0"/>
          <w:numId w:val="24"/>
        </w:numPr>
        <w:tabs>
          <w:tab w:val="left" w:pos="1134"/>
        </w:tabs>
        <w:autoSpaceDE w:val="0"/>
        <w:autoSpaceDN w:val="0"/>
        <w:ind w:left="0" w:firstLine="709"/>
        <w:jc w:val="both"/>
        <w:rPr>
          <w:sz w:val="26"/>
          <w:szCs w:val="26"/>
        </w:rPr>
      </w:pPr>
      <w:r w:rsidRPr="00743686">
        <w:rPr>
          <w:sz w:val="26"/>
          <w:szCs w:val="26"/>
        </w:rPr>
        <w:t xml:space="preserve">Внутренний финансовый контроль осуществляется руководителями (заместителями руководителей), иными должностными лицами главного администратора (администратора) бюджетных средств, организующими                                  и выполняющими внутренние процедуры составления и исполнения городского бюджета, ведения бюджетного учета и составления бюджетной отчетности </w:t>
      </w:r>
      <w:r w:rsidR="002051A3">
        <w:rPr>
          <w:sz w:val="26"/>
          <w:szCs w:val="26"/>
        </w:rPr>
        <w:t xml:space="preserve">                 </w:t>
      </w:r>
      <w:r w:rsidRPr="00743686">
        <w:rPr>
          <w:sz w:val="26"/>
          <w:szCs w:val="26"/>
        </w:rPr>
        <w:t xml:space="preserve">(далее – внутренние бюджетные процедуры). Внутренний финансовый контроль направлен </w:t>
      </w:r>
      <w:proofErr w:type="gramStart"/>
      <w:r w:rsidRPr="00743686">
        <w:rPr>
          <w:sz w:val="26"/>
          <w:szCs w:val="26"/>
        </w:rPr>
        <w:t>на</w:t>
      </w:r>
      <w:proofErr w:type="gramEnd"/>
      <w:r w:rsidRPr="00743686">
        <w:rPr>
          <w:sz w:val="26"/>
          <w:szCs w:val="26"/>
        </w:rPr>
        <w:t>:</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proofErr w:type="gramStart"/>
      <w:r w:rsidRPr="00743686">
        <w:rPr>
          <w:rFonts w:eastAsia="Calibri"/>
          <w:sz w:val="26"/>
          <w:szCs w:val="26"/>
          <w:lang w:eastAsia="en-US"/>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главным распорядителем бюджетных средств и подведомственными ему распорядителями и получателями бюджетных средств;</w:t>
      </w:r>
      <w:proofErr w:type="gramEnd"/>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подготовку и организацию мер по повышению экономности                                        и результативности использования бюджетных средств;</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администратором доходов бюджета                                            и подведомственными ему администраторами доходов бюджета;</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proofErr w:type="gramStart"/>
      <w:r w:rsidRPr="00743686">
        <w:rPr>
          <w:rFonts w:eastAsia="Calibri"/>
          <w:sz w:val="26"/>
          <w:szCs w:val="26"/>
          <w:lang w:eastAsia="en-US"/>
        </w:rPr>
        <w:lastRenderedPageBreak/>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главным администратором источников финансирования дефицита бюджета </w:t>
      </w:r>
      <w:r w:rsidR="002051A3">
        <w:rPr>
          <w:rFonts w:eastAsia="Calibri"/>
          <w:sz w:val="26"/>
          <w:szCs w:val="26"/>
          <w:lang w:eastAsia="en-US"/>
        </w:rPr>
        <w:t xml:space="preserve">                                        </w:t>
      </w:r>
      <w:r w:rsidRPr="00743686">
        <w:rPr>
          <w:rFonts w:eastAsia="Calibri"/>
          <w:sz w:val="26"/>
          <w:szCs w:val="26"/>
          <w:lang w:eastAsia="en-US"/>
        </w:rPr>
        <w:t>и подведомственными ему администраторами источников финансирования дефицита бюджета.</w:t>
      </w:r>
      <w:proofErr w:type="gramEnd"/>
    </w:p>
    <w:p w:rsidR="00743686" w:rsidRPr="00743686" w:rsidRDefault="00743686" w:rsidP="002051A3">
      <w:pPr>
        <w:widowControl w:val="0"/>
        <w:tabs>
          <w:tab w:val="left" w:pos="1134"/>
        </w:tabs>
        <w:autoSpaceDE w:val="0"/>
        <w:autoSpaceDN w:val="0"/>
        <w:ind w:firstLine="709"/>
        <w:jc w:val="both"/>
        <w:rPr>
          <w:sz w:val="26"/>
          <w:szCs w:val="26"/>
        </w:rPr>
      </w:pPr>
      <w:r w:rsidRPr="00743686">
        <w:rPr>
          <w:sz w:val="26"/>
          <w:szCs w:val="26"/>
        </w:rPr>
        <w:t>3.</w:t>
      </w:r>
      <w:r w:rsidRPr="00743686">
        <w:rPr>
          <w:sz w:val="26"/>
          <w:szCs w:val="26"/>
        </w:rPr>
        <w:tab/>
        <w:t>Внутренний финансовый контроль осуществляется в структурных подразделениях главного администратора (администратора) бюджетных средств, получателя средств городского бюджета, исполняющих бюджетные полномочия.</w:t>
      </w:r>
    </w:p>
    <w:p w:rsidR="00743686" w:rsidRPr="00743686" w:rsidRDefault="00743686" w:rsidP="002051A3">
      <w:pPr>
        <w:widowControl w:val="0"/>
        <w:tabs>
          <w:tab w:val="left" w:pos="1134"/>
        </w:tabs>
        <w:autoSpaceDE w:val="0"/>
        <w:autoSpaceDN w:val="0"/>
        <w:ind w:firstLine="709"/>
        <w:jc w:val="both"/>
        <w:rPr>
          <w:sz w:val="26"/>
          <w:szCs w:val="26"/>
        </w:rPr>
      </w:pPr>
      <w:r w:rsidRPr="00743686">
        <w:rPr>
          <w:sz w:val="26"/>
          <w:szCs w:val="26"/>
        </w:rPr>
        <w:t>4.</w:t>
      </w:r>
      <w:r w:rsidRPr="00743686">
        <w:rPr>
          <w:sz w:val="26"/>
          <w:szCs w:val="26"/>
        </w:rPr>
        <w:tab/>
        <w:t>Должностные лица подразделений главного администратора (администратора) бюджетных средств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743686" w:rsidRPr="00743686" w:rsidRDefault="00743686" w:rsidP="00743686">
      <w:pPr>
        <w:widowControl w:val="0"/>
        <w:tabs>
          <w:tab w:val="left" w:pos="851"/>
          <w:tab w:val="left" w:pos="993"/>
        </w:tabs>
        <w:autoSpaceDE w:val="0"/>
        <w:autoSpaceDN w:val="0"/>
        <w:ind w:firstLine="709"/>
        <w:jc w:val="both"/>
        <w:rPr>
          <w:rFonts w:eastAsia="Calibri"/>
          <w:sz w:val="26"/>
          <w:szCs w:val="26"/>
          <w:lang w:eastAsia="en-US"/>
        </w:rPr>
      </w:pPr>
      <w:r w:rsidRPr="00743686">
        <w:rPr>
          <w:rFonts w:eastAsia="Calibri"/>
          <w:sz w:val="26"/>
          <w:szCs w:val="26"/>
          <w:lang w:eastAsia="en-US"/>
        </w:rPr>
        <w:t>составление и представление в Управление финансов Администрации МО "Городской округ "Город Нарьян-Мар" документов, необходимых для составления             и рассмотрения проекта городского бюджета, в том числе реестров расходных обязательств и обоснований бюджетных ассигнований;</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составление и представление в Управление финансов Администрации МО "Городской округ "Город Нарьян-Мар" документов, необходимых                               для составления и ведения кассового плана по доходам городского бюджета, расходам городского бюджета и источникам финансирования дефицита городского бюджета;</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составление, утверждение и ведение бюджетной росписи главного распорядителя (распорядителя) средств городского бюджета;</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составление и направление в Управление финансов Администрации МО "Городской округ "Город Нарьян-Мар" 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составление, утверждение и ведение бюджетных смет и (или) составление (утверждение) свода бюджетных смет;</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формирование и утверждение муниципальных заданий в отношении подведомственных муниципальных учреждений;</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составление и исполнение бюджетной сметы;</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 xml:space="preserve">принятие в пределах доведенных лимитов бюджетных обязательств </w:t>
      </w:r>
      <w:r w:rsidR="002051A3">
        <w:rPr>
          <w:rFonts w:eastAsia="Calibri"/>
          <w:sz w:val="26"/>
          <w:szCs w:val="26"/>
          <w:lang w:eastAsia="en-US"/>
        </w:rPr>
        <w:t xml:space="preserve">                                </w:t>
      </w:r>
      <w:r w:rsidRPr="00743686">
        <w:rPr>
          <w:rFonts w:eastAsia="Calibri"/>
          <w:sz w:val="26"/>
          <w:szCs w:val="26"/>
          <w:lang w:eastAsia="en-US"/>
        </w:rPr>
        <w:t>и (или) бюджетных ассигнований бюджетных обязательств;</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 xml:space="preserve">осуществление начисления, учета и </w:t>
      </w:r>
      <w:proofErr w:type="gramStart"/>
      <w:r w:rsidRPr="00743686">
        <w:rPr>
          <w:rFonts w:eastAsia="Calibri"/>
          <w:sz w:val="26"/>
          <w:szCs w:val="26"/>
          <w:lang w:eastAsia="en-US"/>
        </w:rPr>
        <w:t>контроля за</w:t>
      </w:r>
      <w:proofErr w:type="gramEnd"/>
      <w:r w:rsidRPr="00743686">
        <w:rPr>
          <w:rFonts w:eastAsia="Calibri"/>
          <w:sz w:val="26"/>
          <w:szCs w:val="26"/>
          <w:lang w:eastAsia="en-US"/>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 xml:space="preserve">принятие решений о возврате излишне уплаченных (взысканных) платежей </w:t>
      </w:r>
      <w:r w:rsidR="002051A3">
        <w:rPr>
          <w:rFonts w:eastAsia="Calibri"/>
          <w:sz w:val="26"/>
          <w:szCs w:val="26"/>
          <w:lang w:eastAsia="en-US"/>
        </w:rPr>
        <w:t xml:space="preserve">                  </w:t>
      </w:r>
      <w:r w:rsidRPr="00743686">
        <w:rPr>
          <w:rFonts w:eastAsia="Calibri"/>
          <w:sz w:val="26"/>
          <w:szCs w:val="26"/>
          <w:lang w:eastAsia="en-US"/>
        </w:rPr>
        <w:t>в городской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 xml:space="preserve">принятие решений о зачете (об уточнении) платежей в городской бюджет </w:t>
      </w:r>
      <w:r w:rsidR="002051A3">
        <w:rPr>
          <w:rFonts w:eastAsia="Calibri"/>
          <w:sz w:val="26"/>
          <w:szCs w:val="26"/>
          <w:lang w:eastAsia="en-US"/>
        </w:rPr>
        <w:t xml:space="preserve">                   </w:t>
      </w:r>
      <w:r w:rsidRPr="00743686">
        <w:rPr>
          <w:rFonts w:eastAsia="Calibri"/>
          <w:sz w:val="26"/>
          <w:szCs w:val="26"/>
          <w:lang w:eastAsia="en-US"/>
        </w:rPr>
        <w:t>(за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 xml:space="preserve">ведение бюджетного учета, в том числе принятие к учету первичных учетных документов (сводных учетных документов), отражение информации, указанной </w:t>
      </w:r>
      <w:r w:rsidR="002051A3">
        <w:rPr>
          <w:rFonts w:eastAsia="Calibri"/>
          <w:sz w:val="26"/>
          <w:szCs w:val="26"/>
          <w:lang w:eastAsia="en-US"/>
        </w:rPr>
        <w:t xml:space="preserve">                      </w:t>
      </w:r>
      <w:r w:rsidRPr="00743686">
        <w:rPr>
          <w:rFonts w:eastAsia="Calibri"/>
          <w:sz w:val="26"/>
          <w:szCs w:val="26"/>
          <w:lang w:eastAsia="en-US"/>
        </w:rPr>
        <w:t>в первичных учетных документах и регистрах бюджетного учета, проведение оценки имущества и обязательств, а также инвентаризаций;</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составление и представление бюджетной отчетности и сводной бюджетной отчетности;</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 xml:space="preserve">обеспечение соблюдения получателями межбюджетных субсидий, субвенций </w:t>
      </w:r>
      <w:r w:rsidR="002051A3">
        <w:rPr>
          <w:rFonts w:eastAsia="Calibri"/>
          <w:sz w:val="26"/>
          <w:szCs w:val="26"/>
          <w:lang w:eastAsia="en-US"/>
        </w:rPr>
        <w:t xml:space="preserve">                </w:t>
      </w:r>
      <w:r w:rsidRPr="00743686">
        <w:rPr>
          <w:rFonts w:eastAsia="Calibri"/>
          <w:sz w:val="26"/>
          <w:szCs w:val="26"/>
          <w:lang w:eastAsia="en-US"/>
        </w:rPr>
        <w:t>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исполнение судебных актов по искам к муниципальному образованию "Городской округ "Город Нарьян-Мар", а также судебных актов, предусматривающих обращение взыскания на средства городского бюджета по денежным обязательствам казенных учреждений;</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распределение лимитов бюджетных обязательств по подведомственным распорядителям и получателям бюджетных средств;</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743686" w:rsidRPr="00743686" w:rsidRDefault="00743686" w:rsidP="00743686">
      <w:pPr>
        <w:tabs>
          <w:tab w:val="left" w:pos="851"/>
          <w:tab w:val="left" w:pos="993"/>
        </w:tabs>
        <w:autoSpaceDE w:val="0"/>
        <w:autoSpaceDN w:val="0"/>
        <w:adjustRightInd w:val="0"/>
        <w:ind w:firstLine="709"/>
        <w:jc w:val="both"/>
        <w:rPr>
          <w:rFonts w:eastAsia="Calibri"/>
          <w:sz w:val="26"/>
          <w:szCs w:val="26"/>
          <w:lang w:eastAsia="en-US"/>
        </w:rPr>
      </w:pPr>
      <w:r w:rsidRPr="00743686">
        <w:rPr>
          <w:rFonts w:eastAsia="Calibri"/>
          <w:sz w:val="26"/>
          <w:szCs w:val="26"/>
          <w:lang w:eastAsia="en-US"/>
        </w:rPr>
        <w:t xml:space="preserve">осуществление предусмотренных правовыми актами о выделении                             в распоряжение Управления финансов Администрации МО "Городской округ "Город Нарьян-Мар" источников финансирования дефицита городского бюджета ассигнований, предназначенных для погашения источников финансирования дефицита городского бюджета, действий, направленных на обеспечение </w:t>
      </w:r>
      <w:proofErr w:type="spellStart"/>
      <w:r w:rsidRPr="00743686">
        <w:rPr>
          <w:rFonts w:eastAsia="Calibri"/>
          <w:sz w:val="26"/>
          <w:szCs w:val="26"/>
          <w:lang w:eastAsia="en-US"/>
        </w:rPr>
        <w:t>адресности</w:t>
      </w:r>
      <w:proofErr w:type="spellEnd"/>
      <w:r w:rsidRPr="00743686">
        <w:rPr>
          <w:rFonts w:eastAsia="Calibri"/>
          <w:sz w:val="26"/>
          <w:szCs w:val="26"/>
          <w:lang w:eastAsia="en-US"/>
        </w:rPr>
        <w:t xml:space="preserve">                       и целевого характера использования указанных ассигнований.</w:t>
      </w:r>
    </w:p>
    <w:p w:rsidR="00743686" w:rsidRPr="00743686" w:rsidRDefault="00743686" w:rsidP="008A4277">
      <w:pPr>
        <w:widowControl w:val="0"/>
        <w:tabs>
          <w:tab w:val="left" w:pos="851"/>
          <w:tab w:val="left" w:pos="1134"/>
        </w:tabs>
        <w:autoSpaceDE w:val="0"/>
        <w:autoSpaceDN w:val="0"/>
        <w:ind w:firstLine="709"/>
        <w:jc w:val="both"/>
        <w:rPr>
          <w:sz w:val="26"/>
          <w:szCs w:val="26"/>
        </w:rPr>
      </w:pPr>
      <w:bookmarkStart w:id="3" w:name="P70"/>
      <w:bookmarkEnd w:id="3"/>
      <w:r w:rsidRPr="00743686">
        <w:rPr>
          <w:sz w:val="26"/>
          <w:szCs w:val="26"/>
        </w:rPr>
        <w:t>5.</w:t>
      </w:r>
      <w:r w:rsidRPr="00743686">
        <w:rPr>
          <w:sz w:val="26"/>
          <w:szCs w:val="26"/>
        </w:rPr>
        <w:tab/>
        <w:t>Внутренний финансовый контроль осуществляется путем проведения контрольных действий, а также принятия мер по повышению качества выполнения внутренних бюджетных процедур, обеспечению достоверности бюджетной отчетности.</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К контрольным действиям относятся:</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проверка соответствия документов требованиям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а также требованиям внутренних стандартов и процедур;</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подтверждение (согласование) операций, подтверждающее правомочность их совершения;</w:t>
      </w:r>
    </w:p>
    <w:p w:rsidR="00743686" w:rsidRPr="00743686" w:rsidRDefault="008A4277" w:rsidP="00743686">
      <w:pPr>
        <w:widowControl w:val="0"/>
        <w:tabs>
          <w:tab w:val="left" w:pos="851"/>
          <w:tab w:val="left" w:pos="993"/>
        </w:tabs>
        <w:autoSpaceDE w:val="0"/>
        <w:autoSpaceDN w:val="0"/>
        <w:ind w:firstLine="709"/>
        <w:jc w:val="both"/>
        <w:rPr>
          <w:sz w:val="26"/>
          <w:szCs w:val="26"/>
        </w:rPr>
      </w:pPr>
      <w:r>
        <w:rPr>
          <w:sz w:val="26"/>
          <w:szCs w:val="26"/>
        </w:rPr>
        <w:t>сверка данных</w:t>
      </w:r>
      <w:r w:rsidR="00743686" w:rsidRPr="00743686">
        <w:rPr>
          <w:sz w:val="26"/>
          <w:szCs w:val="26"/>
        </w:rPr>
        <w:t xml:space="preserve"> (сравнение данных из разных источников информации);</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сбор (запрос), анализ и оценка (мониторинг) информации о выполнении внутренних бюджетных процедур;</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иные контрольные действия.</w:t>
      </w:r>
    </w:p>
    <w:p w:rsidR="00743686" w:rsidRPr="00743686" w:rsidRDefault="00743686" w:rsidP="008A4277">
      <w:pPr>
        <w:widowControl w:val="0"/>
        <w:tabs>
          <w:tab w:val="left" w:pos="851"/>
          <w:tab w:val="left" w:pos="1134"/>
        </w:tabs>
        <w:autoSpaceDE w:val="0"/>
        <w:autoSpaceDN w:val="0"/>
        <w:ind w:firstLine="709"/>
        <w:jc w:val="both"/>
        <w:rPr>
          <w:sz w:val="26"/>
          <w:szCs w:val="26"/>
        </w:rPr>
      </w:pPr>
      <w:r w:rsidRPr="00743686">
        <w:rPr>
          <w:sz w:val="26"/>
          <w:szCs w:val="26"/>
        </w:rPr>
        <w:t>6.</w:t>
      </w:r>
      <w:r w:rsidRPr="00743686">
        <w:rPr>
          <w:sz w:val="26"/>
          <w:szCs w:val="26"/>
        </w:rPr>
        <w:tab/>
        <w:t>К способам проведения контрольных действий относятся:</w:t>
      </w:r>
    </w:p>
    <w:p w:rsidR="00743686" w:rsidRPr="00743686" w:rsidRDefault="00743686" w:rsidP="008A4277">
      <w:pPr>
        <w:widowControl w:val="0"/>
        <w:tabs>
          <w:tab w:val="left" w:pos="851"/>
          <w:tab w:val="left" w:pos="1134"/>
        </w:tabs>
        <w:autoSpaceDE w:val="0"/>
        <w:autoSpaceDN w:val="0"/>
        <w:ind w:firstLine="709"/>
        <w:jc w:val="both"/>
        <w:rPr>
          <w:sz w:val="26"/>
          <w:szCs w:val="26"/>
        </w:rPr>
      </w:pPr>
      <w:r w:rsidRPr="00743686">
        <w:rPr>
          <w:sz w:val="26"/>
          <w:szCs w:val="26"/>
        </w:rPr>
        <w:t>сплошной способ, при котором контрольные действия осуществляются                         в отношении каждой операции;</w:t>
      </w:r>
    </w:p>
    <w:p w:rsidR="00743686" w:rsidRPr="00743686" w:rsidRDefault="00743686" w:rsidP="008A4277">
      <w:pPr>
        <w:widowControl w:val="0"/>
        <w:tabs>
          <w:tab w:val="left" w:pos="851"/>
          <w:tab w:val="left" w:pos="1134"/>
        </w:tabs>
        <w:autoSpaceDE w:val="0"/>
        <w:autoSpaceDN w:val="0"/>
        <w:ind w:firstLine="709"/>
        <w:jc w:val="both"/>
        <w:rPr>
          <w:sz w:val="26"/>
          <w:szCs w:val="26"/>
        </w:rPr>
      </w:pPr>
      <w:r w:rsidRPr="00743686">
        <w:rPr>
          <w:sz w:val="26"/>
          <w:szCs w:val="26"/>
        </w:rPr>
        <w:t>выборочный способ, при котором контрольные действия осуществляются                        в отношении отдельной операции (группы операций).</w:t>
      </w:r>
    </w:p>
    <w:p w:rsidR="00743686" w:rsidRPr="00743686" w:rsidRDefault="00743686" w:rsidP="008A4277">
      <w:pPr>
        <w:widowControl w:val="0"/>
        <w:tabs>
          <w:tab w:val="left" w:pos="851"/>
          <w:tab w:val="left" w:pos="1134"/>
        </w:tabs>
        <w:autoSpaceDE w:val="0"/>
        <w:autoSpaceDN w:val="0"/>
        <w:ind w:firstLine="709"/>
        <w:jc w:val="both"/>
        <w:rPr>
          <w:sz w:val="26"/>
          <w:szCs w:val="26"/>
        </w:rPr>
      </w:pPr>
      <w:r w:rsidRPr="00743686">
        <w:rPr>
          <w:sz w:val="26"/>
          <w:szCs w:val="26"/>
        </w:rPr>
        <w:t>7.</w:t>
      </w:r>
      <w:r w:rsidRPr="00743686">
        <w:rPr>
          <w:sz w:val="26"/>
          <w:szCs w:val="26"/>
        </w:rPr>
        <w:tab/>
        <w:t>При осуществлении внутреннего финансового контроля используются следующие методы внутреннего финансового контроля:</w:t>
      </w:r>
    </w:p>
    <w:p w:rsidR="00743686" w:rsidRPr="00743686" w:rsidRDefault="00743686" w:rsidP="008A4277">
      <w:pPr>
        <w:widowControl w:val="0"/>
        <w:tabs>
          <w:tab w:val="left" w:pos="851"/>
          <w:tab w:val="left" w:pos="1134"/>
        </w:tabs>
        <w:autoSpaceDE w:val="0"/>
        <w:autoSpaceDN w:val="0"/>
        <w:ind w:firstLine="709"/>
        <w:jc w:val="both"/>
        <w:rPr>
          <w:sz w:val="26"/>
          <w:szCs w:val="26"/>
        </w:rPr>
      </w:pPr>
      <w:r w:rsidRPr="00743686">
        <w:rPr>
          <w:sz w:val="26"/>
          <w:szCs w:val="26"/>
        </w:rPr>
        <w:t>самоконтроль осуществляется сплошным способом должностным лицом каждого подразделения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(администратора) бюджетных средств, а также путем оценки причин, негативно влияющих на совершение операции;</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 xml:space="preserve">контроль по уровню подчиненности осуществляется руководителем (заместителем руководителя) и (или) руководителем подразделения (иным уполномоченным лицом) путем подтверждения (согласования) операций, осуществляемых подчиненными должностными лицами, сплошным способом </w:t>
      </w:r>
      <w:r w:rsidR="008A4277">
        <w:rPr>
          <w:sz w:val="26"/>
          <w:szCs w:val="26"/>
        </w:rPr>
        <w:t xml:space="preserve">                 </w:t>
      </w:r>
      <w:r w:rsidRPr="00743686">
        <w:rPr>
          <w:sz w:val="26"/>
          <w:szCs w:val="26"/>
        </w:rPr>
        <w:t>или путем проведения проверки в отношении отдельных операций (группы операций) выборочным способом;</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смежный контроль осуществляется сплошным и (или) выборочным способом руководителем подразделения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w:t>
      </w:r>
    </w:p>
    <w:p w:rsidR="00743686" w:rsidRPr="00743686" w:rsidRDefault="00743686" w:rsidP="00743686">
      <w:pPr>
        <w:widowControl w:val="0"/>
        <w:tabs>
          <w:tab w:val="left" w:pos="851"/>
          <w:tab w:val="left" w:pos="993"/>
        </w:tabs>
        <w:autoSpaceDE w:val="0"/>
        <w:autoSpaceDN w:val="0"/>
        <w:ind w:firstLine="709"/>
        <w:jc w:val="both"/>
        <w:rPr>
          <w:sz w:val="26"/>
          <w:szCs w:val="26"/>
        </w:rPr>
      </w:pPr>
      <w:proofErr w:type="gramStart"/>
      <w:r w:rsidRPr="00743686">
        <w:rPr>
          <w:sz w:val="26"/>
          <w:szCs w:val="26"/>
        </w:rPr>
        <w:t xml:space="preserve">контроль по уровню подведомственности осуществляется в целях реализации бюджетных полномочий сплошным и (или) выборочным способом в отношении процедур и операций, совершенных подведомственными распорядителями </w:t>
      </w:r>
      <w:r w:rsidR="008A4277">
        <w:rPr>
          <w:sz w:val="26"/>
          <w:szCs w:val="26"/>
        </w:rPr>
        <w:t xml:space="preserve">                        </w:t>
      </w:r>
      <w:r w:rsidRPr="00743686">
        <w:rPr>
          <w:sz w:val="26"/>
          <w:szCs w:val="26"/>
        </w:rPr>
        <w:t xml:space="preserve">и получателями бюджетных средств, администраторами доходов бюджета </w:t>
      </w:r>
      <w:r w:rsidR="008A4277">
        <w:rPr>
          <w:sz w:val="26"/>
          <w:szCs w:val="26"/>
        </w:rPr>
        <w:t xml:space="preserve">                           </w:t>
      </w:r>
      <w:r w:rsidRPr="00743686">
        <w:rPr>
          <w:sz w:val="26"/>
          <w:szCs w:val="26"/>
        </w:rPr>
        <w:t>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внутренним стандартам и процедурам, и путем сбора (запроса</w:t>
      </w:r>
      <w:proofErr w:type="gramEnd"/>
      <w:r w:rsidRPr="00743686">
        <w:rPr>
          <w:sz w:val="26"/>
          <w:szCs w:val="26"/>
        </w:rPr>
        <w:t xml:space="preserve">), анализа и оценки информации об организации и результатах выполнения внутренних бюджетных процедур подведомственными администраторами бюджетных средств </w:t>
      </w:r>
      <w:r w:rsidR="008A4277">
        <w:rPr>
          <w:sz w:val="26"/>
          <w:szCs w:val="26"/>
        </w:rPr>
        <w:t xml:space="preserve">               </w:t>
      </w:r>
      <w:r w:rsidRPr="00743686">
        <w:rPr>
          <w:sz w:val="26"/>
          <w:szCs w:val="26"/>
        </w:rPr>
        <w:t xml:space="preserve">и получателями бюджетных средств (далее </w:t>
      </w:r>
      <w:r w:rsidR="008A4277">
        <w:rPr>
          <w:sz w:val="26"/>
          <w:szCs w:val="26"/>
        </w:rPr>
        <w:t>–</w:t>
      </w:r>
      <w:r w:rsidRPr="00743686">
        <w:rPr>
          <w:sz w:val="26"/>
          <w:szCs w:val="26"/>
        </w:rPr>
        <w:t xml:space="preserve"> мониторинг).</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 xml:space="preserve">Результаты проверок по уровню подведомственности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w:t>
      </w:r>
      <w:r w:rsidR="008A4277">
        <w:rPr>
          <w:sz w:val="26"/>
          <w:szCs w:val="26"/>
        </w:rPr>
        <w:t xml:space="preserve">                      </w:t>
      </w:r>
      <w:r w:rsidRPr="00743686">
        <w:rPr>
          <w:sz w:val="26"/>
          <w:szCs w:val="26"/>
        </w:rPr>
        <w:t>либо разрешительной надписью на представленном документе.</w:t>
      </w:r>
    </w:p>
    <w:p w:rsidR="00743686" w:rsidRPr="00743686" w:rsidRDefault="00743686" w:rsidP="008A4277">
      <w:pPr>
        <w:widowControl w:val="0"/>
        <w:tabs>
          <w:tab w:val="left" w:pos="851"/>
          <w:tab w:val="left" w:pos="1134"/>
        </w:tabs>
        <w:autoSpaceDE w:val="0"/>
        <w:autoSpaceDN w:val="0"/>
        <w:ind w:firstLine="709"/>
        <w:jc w:val="both"/>
        <w:rPr>
          <w:sz w:val="26"/>
          <w:szCs w:val="26"/>
        </w:rPr>
      </w:pPr>
      <w:r w:rsidRPr="00743686">
        <w:rPr>
          <w:sz w:val="26"/>
          <w:szCs w:val="26"/>
        </w:rPr>
        <w:t>8.</w:t>
      </w:r>
      <w:r w:rsidRPr="00743686">
        <w:rPr>
          <w:sz w:val="26"/>
          <w:szCs w:val="26"/>
        </w:rPr>
        <w:tab/>
        <w:t xml:space="preserve">Контрольные действия подразделяются </w:t>
      </w:r>
      <w:proofErr w:type="gramStart"/>
      <w:r w:rsidRPr="00743686">
        <w:rPr>
          <w:sz w:val="26"/>
          <w:szCs w:val="26"/>
        </w:rPr>
        <w:t>на</w:t>
      </w:r>
      <w:proofErr w:type="gramEnd"/>
      <w:r w:rsidRPr="00743686">
        <w:rPr>
          <w:sz w:val="26"/>
          <w:szCs w:val="26"/>
        </w:rPr>
        <w:t xml:space="preserve"> визуальные, автоматические                           и смешанные.</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Смешанные контрольные действия выполняются с использованием прикладных программных средств автоматизации с участием должностных лиц.</w:t>
      </w:r>
    </w:p>
    <w:p w:rsidR="00743686" w:rsidRPr="00743686" w:rsidRDefault="00743686" w:rsidP="008A4277">
      <w:pPr>
        <w:widowControl w:val="0"/>
        <w:tabs>
          <w:tab w:val="left" w:pos="851"/>
          <w:tab w:val="left" w:pos="1134"/>
        </w:tabs>
        <w:autoSpaceDE w:val="0"/>
        <w:autoSpaceDN w:val="0"/>
        <w:ind w:firstLine="709"/>
        <w:jc w:val="both"/>
        <w:rPr>
          <w:sz w:val="26"/>
          <w:szCs w:val="26"/>
        </w:rPr>
      </w:pPr>
      <w:r w:rsidRPr="00743686">
        <w:rPr>
          <w:sz w:val="26"/>
          <w:szCs w:val="26"/>
        </w:rPr>
        <w:t>9.</w:t>
      </w:r>
      <w:r w:rsidRPr="00743686">
        <w:rPr>
          <w:sz w:val="26"/>
          <w:szCs w:val="26"/>
        </w:rPr>
        <w:tab/>
        <w:t xml:space="preserve">Внутренний финансовый контроль осуществляется в соответствии                            с утвержденной </w:t>
      </w:r>
      <w:hyperlink w:anchor="P237" w:history="1">
        <w:r w:rsidRPr="00743686">
          <w:rPr>
            <w:sz w:val="26"/>
            <w:szCs w:val="26"/>
          </w:rPr>
          <w:t>картой</w:t>
        </w:r>
      </w:hyperlink>
      <w:r w:rsidRPr="00743686">
        <w:rPr>
          <w:sz w:val="26"/>
          <w:szCs w:val="26"/>
        </w:rPr>
        <w:t xml:space="preserve"> внутреннего финансового контроля, примерная форма которой приведена в Приложении 1 к настоящему Порядку.</w:t>
      </w:r>
    </w:p>
    <w:p w:rsidR="00743686" w:rsidRPr="00743686" w:rsidRDefault="00743686" w:rsidP="008A4277">
      <w:pPr>
        <w:widowControl w:val="0"/>
        <w:tabs>
          <w:tab w:val="left" w:pos="851"/>
          <w:tab w:val="left" w:pos="993"/>
          <w:tab w:val="left" w:pos="1276"/>
        </w:tabs>
        <w:autoSpaceDE w:val="0"/>
        <w:autoSpaceDN w:val="0"/>
        <w:ind w:firstLine="709"/>
        <w:jc w:val="both"/>
        <w:rPr>
          <w:sz w:val="26"/>
          <w:szCs w:val="26"/>
        </w:rPr>
      </w:pPr>
      <w:r w:rsidRPr="00743686">
        <w:rPr>
          <w:sz w:val="26"/>
          <w:szCs w:val="26"/>
        </w:rPr>
        <w:t>10.</w:t>
      </w:r>
      <w:r w:rsidRPr="00743686">
        <w:rPr>
          <w:sz w:val="26"/>
          <w:szCs w:val="26"/>
        </w:rPr>
        <w:tab/>
      </w:r>
      <w:proofErr w:type="gramStart"/>
      <w:r w:rsidRPr="00743686">
        <w:rPr>
          <w:sz w:val="26"/>
          <w:szCs w:val="26"/>
        </w:rPr>
        <w:t xml:space="preserve">В карте внутреннего финансового контроля по каждому отражаемому </w:t>
      </w:r>
      <w:r w:rsidR="008A4277">
        <w:rPr>
          <w:sz w:val="26"/>
          <w:szCs w:val="26"/>
        </w:rPr>
        <w:t xml:space="preserve">                </w:t>
      </w:r>
      <w:r w:rsidRPr="00743686">
        <w:rPr>
          <w:sz w:val="26"/>
          <w:szCs w:val="26"/>
        </w:rPr>
        <w:t xml:space="preserve">в нем предмету внутреннего финансового контроля указываются данные </w:t>
      </w:r>
      <w:r w:rsidR="008A4277">
        <w:rPr>
          <w:sz w:val="26"/>
          <w:szCs w:val="26"/>
        </w:rPr>
        <w:t xml:space="preserve">                                </w:t>
      </w:r>
      <w:r w:rsidRPr="00743686">
        <w:rPr>
          <w:sz w:val="26"/>
          <w:szCs w:val="26"/>
        </w:rPr>
        <w:t xml:space="preserve">о должностном лице, ответственном за выполнение операции, сроках </w:t>
      </w:r>
      <w:r w:rsidR="008A4277">
        <w:rPr>
          <w:sz w:val="26"/>
          <w:szCs w:val="26"/>
        </w:rPr>
        <w:t xml:space="preserve">                              </w:t>
      </w:r>
      <w:r w:rsidRPr="00743686">
        <w:rPr>
          <w:sz w:val="26"/>
          <w:szCs w:val="26"/>
        </w:rPr>
        <w:t xml:space="preserve">и (или) периодичности выполнения операции, должностных лицах, осуществляющих контрольные действия в ходе самоконтроля, смежного контроля и контроля </w:t>
      </w:r>
      <w:r w:rsidR="008A4277">
        <w:rPr>
          <w:sz w:val="26"/>
          <w:szCs w:val="26"/>
        </w:rPr>
        <w:t xml:space="preserve">                    </w:t>
      </w:r>
      <w:r w:rsidRPr="00743686">
        <w:rPr>
          <w:sz w:val="26"/>
          <w:szCs w:val="26"/>
        </w:rPr>
        <w:t>по уровню подчиненности (подведомственности), периодичности, способа проведения контро</w:t>
      </w:r>
      <w:r w:rsidR="008A4277">
        <w:rPr>
          <w:sz w:val="26"/>
          <w:szCs w:val="26"/>
        </w:rPr>
        <w:t xml:space="preserve">льных действий, </w:t>
      </w:r>
      <w:r w:rsidRPr="00743686">
        <w:rPr>
          <w:sz w:val="26"/>
          <w:szCs w:val="26"/>
        </w:rPr>
        <w:t>а также иных необходимых данных.</w:t>
      </w:r>
      <w:proofErr w:type="gramEnd"/>
      <w:r w:rsidRPr="00743686">
        <w:rPr>
          <w:sz w:val="26"/>
          <w:szCs w:val="26"/>
        </w:rPr>
        <w:t xml:space="preserve"> Карта внутреннего финансового контроля должна охватывать все внутренние бюджетные процедуры, за результаты которых отвечает соответствующее подразделение.</w:t>
      </w:r>
    </w:p>
    <w:p w:rsidR="00743686" w:rsidRPr="00743686" w:rsidRDefault="00743686" w:rsidP="008A4277">
      <w:pPr>
        <w:widowControl w:val="0"/>
        <w:tabs>
          <w:tab w:val="left" w:pos="851"/>
          <w:tab w:val="left" w:pos="993"/>
          <w:tab w:val="left" w:pos="1276"/>
        </w:tabs>
        <w:autoSpaceDE w:val="0"/>
        <w:autoSpaceDN w:val="0"/>
        <w:ind w:firstLine="709"/>
        <w:jc w:val="both"/>
        <w:rPr>
          <w:sz w:val="26"/>
          <w:szCs w:val="26"/>
        </w:rPr>
      </w:pPr>
      <w:r w:rsidRPr="00743686">
        <w:rPr>
          <w:sz w:val="26"/>
          <w:szCs w:val="26"/>
        </w:rPr>
        <w:t>11.</w:t>
      </w:r>
      <w:r w:rsidRPr="00743686">
        <w:rPr>
          <w:sz w:val="26"/>
          <w:szCs w:val="26"/>
        </w:rPr>
        <w:tab/>
        <w:t>Процесс формирования (актуализации) карты внутреннего финансового контроля включает следующие этапы:</w:t>
      </w:r>
    </w:p>
    <w:p w:rsidR="00743686" w:rsidRPr="00743686" w:rsidRDefault="00743686" w:rsidP="008A4277">
      <w:pPr>
        <w:widowControl w:val="0"/>
        <w:tabs>
          <w:tab w:val="left" w:pos="851"/>
          <w:tab w:val="left" w:pos="993"/>
          <w:tab w:val="left" w:pos="1276"/>
        </w:tabs>
        <w:autoSpaceDE w:val="0"/>
        <w:autoSpaceDN w:val="0"/>
        <w:ind w:firstLine="709"/>
        <w:jc w:val="both"/>
        <w:rPr>
          <w:sz w:val="26"/>
          <w:szCs w:val="26"/>
        </w:rPr>
      </w:pPr>
      <w:r w:rsidRPr="00743686">
        <w:rPr>
          <w:sz w:val="26"/>
          <w:szCs w:val="26"/>
        </w:rPr>
        <w:t xml:space="preserve">анализ предмета внутреннего финансового контроля в целях определения применяемых к нему методов контроля и контрольных действий (далее </w:t>
      </w:r>
      <w:r w:rsidR="00A72DBF">
        <w:rPr>
          <w:sz w:val="26"/>
          <w:szCs w:val="26"/>
        </w:rPr>
        <w:t>–</w:t>
      </w:r>
      <w:r w:rsidRPr="00743686">
        <w:rPr>
          <w:sz w:val="26"/>
          <w:szCs w:val="26"/>
        </w:rPr>
        <w:t xml:space="preserve"> процедуры внутреннего финансового контроля);</w:t>
      </w:r>
    </w:p>
    <w:p w:rsidR="00743686" w:rsidRPr="00743686" w:rsidRDefault="00743686" w:rsidP="008A4277">
      <w:pPr>
        <w:widowControl w:val="0"/>
        <w:tabs>
          <w:tab w:val="left" w:pos="851"/>
          <w:tab w:val="left" w:pos="993"/>
          <w:tab w:val="left" w:pos="1276"/>
        </w:tabs>
        <w:autoSpaceDE w:val="0"/>
        <w:autoSpaceDN w:val="0"/>
        <w:ind w:firstLine="709"/>
        <w:jc w:val="both"/>
        <w:rPr>
          <w:sz w:val="26"/>
          <w:szCs w:val="26"/>
        </w:rPr>
      </w:pPr>
      <w:r w:rsidRPr="00743686">
        <w:rPr>
          <w:sz w:val="26"/>
          <w:szCs w:val="26"/>
        </w:rPr>
        <w:t xml:space="preserve">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w:t>
      </w:r>
      <w:r w:rsidR="00A72DBF">
        <w:rPr>
          <w:sz w:val="26"/>
          <w:szCs w:val="26"/>
        </w:rPr>
        <w:t xml:space="preserve">                  </w:t>
      </w:r>
      <w:r w:rsidRPr="00743686">
        <w:rPr>
          <w:sz w:val="26"/>
          <w:szCs w:val="26"/>
        </w:rPr>
        <w:t>в отношении отдельных операций.</w:t>
      </w:r>
    </w:p>
    <w:p w:rsidR="00743686" w:rsidRPr="00743686" w:rsidRDefault="00743686" w:rsidP="008A4277">
      <w:pPr>
        <w:widowControl w:val="0"/>
        <w:tabs>
          <w:tab w:val="left" w:pos="851"/>
          <w:tab w:val="left" w:pos="993"/>
          <w:tab w:val="left" w:pos="1276"/>
        </w:tabs>
        <w:autoSpaceDE w:val="0"/>
        <w:autoSpaceDN w:val="0"/>
        <w:ind w:firstLine="709"/>
        <w:jc w:val="both"/>
        <w:rPr>
          <w:sz w:val="26"/>
          <w:szCs w:val="26"/>
        </w:rPr>
      </w:pPr>
      <w:r w:rsidRPr="00743686">
        <w:rPr>
          <w:sz w:val="26"/>
          <w:szCs w:val="26"/>
        </w:rPr>
        <w:t>12.</w:t>
      </w:r>
      <w:r w:rsidRPr="00743686">
        <w:rPr>
          <w:sz w:val="26"/>
          <w:szCs w:val="26"/>
        </w:rPr>
        <w:tab/>
        <w:t>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743686" w:rsidRPr="00743686" w:rsidRDefault="00743686" w:rsidP="008A4277">
      <w:pPr>
        <w:widowControl w:val="0"/>
        <w:tabs>
          <w:tab w:val="left" w:pos="851"/>
          <w:tab w:val="left" w:pos="993"/>
          <w:tab w:val="left" w:pos="1276"/>
        </w:tabs>
        <w:autoSpaceDE w:val="0"/>
        <w:autoSpaceDN w:val="0"/>
        <w:ind w:firstLine="709"/>
        <w:jc w:val="both"/>
        <w:rPr>
          <w:sz w:val="26"/>
          <w:szCs w:val="26"/>
        </w:rPr>
      </w:pPr>
      <w:r w:rsidRPr="00743686">
        <w:rPr>
          <w:sz w:val="26"/>
          <w:szCs w:val="26"/>
        </w:rPr>
        <w:t>Утверждение карт внутреннего финансового контроля осуществляется руководителем (заместителем руководителя) главного администратора (администратора) бюджетных средств.</w:t>
      </w:r>
    </w:p>
    <w:p w:rsidR="00743686" w:rsidRPr="00743686" w:rsidRDefault="00743686" w:rsidP="008A4277">
      <w:pPr>
        <w:widowControl w:val="0"/>
        <w:tabs>
          <w:tab w:val="left" w:pos="851"/>
          <w:tab w:val="left" w:pos="993"/>
          <w:tab w:val="left" w:pos="1276"/>
        </w:tabs>
        <w:autoSpaceDE w:val="0"/>
        <w:autoSpaceDN w:val="0"/>
        <w:ind w:firstLine="709"/>
        <w:jc w:val="both"/>
        <w:rPr>
          <w:sz w:val="26"/>
          <w:szCs w:val="26"/>
        </w:rPr>
      </w:pPr>
      <w:r w:rsidRPr="00743686">
        <w:rPr>
          <w:sz w:val="26"/>
          <w:szCs w:val="26"/>
        </w:rPr>
        <w:t>13.</w:t>
      </w:r>
      <w:r w:rsidRPr="00743686">
        <w:rPr>
          <w:sz w:val="26"/>
          <w:szCs w:val="26"/>
        </w:rPr>
        <w:tab/>
        <w:t>Карта внутреннего финансового контроля формируется до начала очередного финансового года, но не позднее 15 декабря текущего года. Уточнение карт внутреннего финансового контроля проводится:</w:t>
      </w:r>
    </w:p>
    <w:p w:rsidR="00743686" w:rsidRPr="00743686" w:rsidRDefault="00743686" w:rsidP="008A4277">
      <w:pPr>
        <w:widowControl w:val="0"/>
        <w:tabs>
          <w:tab w:val="left" w:pos="851"/>
          <w:tab w:val="left" w:pos="993"/>
          <w:tab w:val="left" w:pos="1276"/>
        </w:tabs>
        <w:autoSpaceDE w:val="0"/>
        <w:autoSpaceDN w:val="0"/>
        <w:ind w:firstLine="709"/>
        <w:jc w:val="both"/>
        <w:rPr>
          <w:sz w:val="26"/>
          <w:szCs w:val="26"/>
        </w:rPr>
      </w:pPr>
      <w:r w:rsidRPr="00743686">
        <w:rPr>
          <w:sz w:val="26"/>
          <w:szCs w:val="26"/>
        </w:rPr>
        <w:t>при принятии решения руководителем (заместителем руководителя) главного администратора (администратора) бюджетных средств о внесении изменений в карты внутреннего финансового контроля;</w:t>
      </w:r>
    </w:p>
    <w:p w:rsidR="00743686" w:rsidRPr="00743686" w:rsidRDefault="00743686" w:rsidP="008A4277">
      <w:pPr>
        <w:widowControl w:val="0"/>
        <w:tabs>
          <w:tab w:val="left" w:pos="851"/>
          <w:tab w:val="left" w:pos="993"/>
          <w:tab w:val="left" w:pos="1276"/>
        </w:tabs>
        <w:autoSpaceDE w:val="0"/>
        <w:autoSpaceDN w:val="0"/>
        <w:ind w:firstLine="709"/>
        <w:jc w:val="both"/>
        <w:rPr>
          <w:sz w:val="26"/>
          <w:szCs w:val="26"/>
        </w:rPr>
      </w:pPr>
      <w:r w:rsidRPr="00743686">
        <w:rPr>
          <w:sz w:val="26"/>
          <w:szCs w:val="26"/>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743686" w:rsidRPr="00743686" w:rsidRDefault="00743686" w:rsidP="008A4277">
      <w:pPr>
        <w:widowControl w:val="0"/>
        <w:tabs>
          <w:tab w:val="left" w:pos="851"/>
          <w:tab w:val="left" w:pos="993"/>
          <w:tab w:val="left" w:pos="1276"/>
        </w:tabs>
        <w:autoSpaceDE w:val="0"/>
        <w:autoSpaceDN w:val="0"/>
        <w:ind w:firstLine="709"/>
        <w:jc w:val="both"/>
        <w:rPr>
          <w:sz w:val="26"/>
          <w:szCs w:val="26"/>
        </w:rPr>
      </w:pPr>
      <w:r w:rsidRPr="00743686">
        <w:rPr>
          <w:sz w:val="26"/>
          <w:szCs w:val="26"/>
        </w:rPr>
        <w:t>14.</w:t>
      </w:r>
      <w:r w:rsidRPr="00743686">
        <w:rPr>
          <w:sz w:val="26"/>
          <w:szCs w:val="26"/>
        </w:rPr>
        <w:tab/>
        <w:t>Процесс формирования (актуализация) карты внутреннего финансового контроля включает следующие этапы:</w:t>
      </w:r>
    </w:p>
    <w:p w:rsidR="00743686" w:rsidRPr="00743686" w:rsidRDefault="00743686" w:rsidP="008A4277">
      <w:pPr>
        <w:widowControl w:val="0"/>
        <w:tabs>
          <w:tab w:val="left" w:pos="851"/>
          <w:tab w:val="left" w:pos="993"/>
          <w:tab w:val="left" w:pos="1276"/>
        </w:tabs>
        <w:autoSpaceDE w:val="0"/>
        <w:autoSpaceDN w:val="0"/>
        <w:ind w:firstLine="709"/>
        <w:jc w:val="both"/>
        <w:rPr>
          <w:sz w:val="26"/>
          <w:szCs w:val="26"/>
        </w:rPr>
      </w:pPr>
      <w:r w:rsidRPr="00743686">
        <w:rPr>
          <w:sz w:val="26"/>
          <w:szCs w:val="26"/>
        </w:rPr>
        <w:t>анализ предмета внутреннего финансового контроля, в том числе на наличие имеющих коррупционные риски операций (действий по формированию документов, необходимых для выполнения внутренних бюджетных процедур), в целях определения применяемых к нему методов контроля и контрольных действий;</w:t>
      </w:r>
    </w:p>
    <w:p w:rsidR="00743686" w:rsidRPr="00743686" w:rsidRDefault="00743686" w:rsidP="008A4277">
      <w:pPr>
        <w:widowControl w:val="0"/>
        <w:tabs>
          <w:tab w:val="left" w:pos="851"/>
          <w:tab w:val="left" w:pos="993"/>
          <w:tab w:val="left" w:pos="1276"/>
        </w:tabs>
        <w:autoSpaceDE w:val="0"/>
        <w:autoSpaceDN w:val="0"/>
        <w:ind w:firstLine="709"/>
        <w:jc w:val="both"/>
        <w:rPr>
          <w:sz w:val="26"/>
          <w:szCs w:val="26"/>
        </w:rPr>
      </w:pPr>
      <w:r w:rsidRPr="00743686">
        <w:rPr>
          <w:sz w:val="26"/>
          <w:szCs w:val="26"/>
        </w:rPr>
        <w:t xml:space="preserve">формирование перечня операций (действий по формированию документов, необходимых для выполнения внутренней бюджетной процедуры) с указанием отсутствия необходимости или необходимости проведения контрольных действий </w:t>
      </w:r>
      <w:r w:rsidR="00A72DBF">
        <w:rPr>
          <w:sz w:val="26"/>
          <w:szCs w:val="26"/>
        </w:rPr>
        <w:t xml:space="preserve">                  </w:t>
      </w:r>
      <w:r w:rsidRPr="00743686">
        <w:rPr>
          <w:sz w:val="26"/>
          <w:szCs w:val="26"/>
        </w:rPr>
        <w:t>и способов их осуществления, определяемых по результатам оценки бюджетных рисков.</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15.</w:t>
      </w:r>
      <w:r w:rsidRPr="00743686">
        <w:rPr>
          <w:sz w:val="26"/>
          <w:szCs w:val="26"/>
        </w:rPr>
        <w:tab/>
        <w:t>Формирование, утверждение и актуализация карт внутреннего финансового контроля осуществляются в порядке, установленном главным администратором (администратором) бюджетных средств.</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Актуализация (формирование) карт внутреннего финансового контроля проводится не реже одного раза в год.</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16.</w:t>
      </w:r>
      <w:r w:rsidRPr="00743686">
        <w:rPr>
          <w:sz w:val="26"/>
          <w:szCs w:val="26"/>
        </w:rPr>
        <w:tab/>
        <w:t>Копия сформированной (актуализированной) карты внутреннего финансового контроля в течение десяти рабочих дней со дня утверждения (актуализации) направляется главным администратором (администратором) бюджетных средств, за исключением Контрольно-счетной палаты муниципального образования "Городской округ "Город Нарьян-Мар", в орган внутреннего муниципального финансового контроля.</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17.</w:t>
      </w:r>
      <w:r w:rsidRPr="00743686">
        <w:rPr>
          <w:sz w:val="26"/>
          <w:szCs w:val="26"/>
        </w:rPr>
        <w:tab/>
        <w:t>Ответственность за организацию внутреннего финансового контроля несет руководитель или заместитель руководителя главного распорядителя (распорядителя) бюджетных средств, главного администратора (администратора) бюджетных средств, в соответствии с распределением обязанностей.</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18.</w:t>
      </w:r>
      <w:r w:rsidRPr="00743686">
        <w:rPr>
          <w:sz w:val="26"/>
          <w:szCs w:val="26"/>
        </w:rPr>
        <w:tab/>
        <w:t xml:space="preserve">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(далее </w:t>
      </w:r>
      <w:r w:rsidR="00A72DBF">
        <w:rPr>
          <w:sz w:val="26"/>
          <w:szCs w:val="26"/>
        </w:rPr>
        <w:t>–</w:t>
      </w:r>
      <w:r w:rsidRPr="00743686">
        <w:rPr>
          <w:sz w:val="26"/>
          <w:szCs w:val="26"/>
        </w:rPr>
        <w:t xml:space="preserve"> результаты внутреннего финансового контроля) отражаются в регистрах (журналах) внутреннего финансового контроля </w:t>
      </w:r>
      <w:r w:rsidR="00A72DBF">
        <w:rPr>
          <w:sz w:val="26"/>
          <w:szCs w:val="26"/>
        </w:rPr>
        <w:t xml:space="preserve">                                    </w:t>
      </w:r>
      <w:r w:rsidRPr="00743686">
        <w:rPr>
          <w:sz w:val="26"/>
          <w:szCs w:val="26"/>
        </w:rPr>
        <w:t>и в отчетности о результатах внутреннего финансового контроля.</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19.</w:t>
      </w:r>
      <w:r w:rsidRPr="00743686">
        <w:rPr>
          <w:sz w:val="26"/>
          <w:szCs w:val="26"/>
        </w:rPr>
        <w:tab/>
        <w:t xml:space="preserve">Ведение, учет и хранение </w:t>
      </w:r>
      <w:hyperlink w:anchor="P304" w:history="1">
        <w:r w:rsidRPr="00743686">
          <w:rPr>
            <w:sz w:val="26"/>
            <w:szCs w:val="26"/>
          </w:rPr>
          <w:t>регистров (журналов)</w:t>
        </w:r>
      </w:hyperlink>
      <w:r w:rsidRPr="00743686">
        <w:rPr>
          <w:sz w:val="26"/>
          <w:szCs w:val="26"/>
        </w:rPr>
        <w:t xml:space="preserve"> внутреннего финансового контроля, примерная форма которых приведена в Приложении 2 к настоящему Порядку, осуществляется подразделением, ответственным за выполнение внутренних бюджетных процедур.</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20.</w:t>
      </w:r>
      <w:r w:rsidRPr="00743686">
        <w:rPr>
          <w:sz w:val="26"/>
          <w:szCs w:val="26"/>
        </w:rPr>
        <w:tab/>
      </w:r>
      <w:proofErr w:type="gramStart"/>
      <w:r w:rsidRPr="00743686">
        <w:rPr>
          <w:sz w:val="26"/>
          <w:szCs w:val="26"/>
        </w:rPr>
        <w:t xml:space="preserve">В регистрах (журналах) внутреннего финансового контроля по каждому осуществленному контрольному действию указываются наименование операции, дата проведения контрольного действия, данные о должностных лицах, ответственных </w:t>
      </w:r>
      <w:r w:rsidR="00A72DBF">
        <w:rPr>
          <w:sz w:val="26"/>
          <w:szCs w:val="26"/>
        </w:rPr>
        <w:t xml:space="preserve">             </w:t>
      </w:r>
      <w:r w:rsidRPr="00743686">
        <w:rPr>
          <w:sz w:val="26"/>
          <w:szCs w:val="26"/>
        </w:rPr>
        <w:t>за выполнение операций и выполнивших контрольные действия, характеристики контрольного действия, выявленных недостатках и (или) нарушениях при исполнении внутренних бюджетных процедур, сведения о причинах рисков возникновения нарушений и (или) недостатков, о предлагаемых (предпринятых) мерах по их устранению и</w:t>
      </w:r>
      <w:proofErr w:type="gramEnd"/>
      <w:r w:rsidRPr="00743686">
        <w:rPr>
          <w:sz w:val="26"/>
          <w:szCs w:val="26"/>
        </w:rPr>
        <w:t xml:space="preserve"> их </w:t>
      </w:r>
      <w:proofErr w:type="gramStart"/>
      <w:r w:rsidRPr="00743686">
        <w:rPr>
          <w:sz w:val="26"/>
          <w:szCs w:val="26"/>
        </w:rPr>
        <w:t>результатах</w:t>
      </w:r>
      <w:proofErr w:type="gramEnd"/>
      <w:r w:rsidRPr="00743686">
        <w:rPr>
          <w:sz w:val="26"/>
          <w:szCs w:val="26"/>
        </w:rPr>
        <w:t xml:space="preserve"> (далее </w:t>
      </w:r>
      <w:r w:rsidR="00A72DBF">
        <w:rPr>
          <w:sz w:val="26"/>
          <w:szCs w:val="26"/>
        </w:rPr>
        <w:t>–</w:t>
      </w:r>
      <w:r w:rsidRPr="00743686">
        <w:rPr>
          <w:sz w:val="26"/>
          <w:szCs w:val="26"/>
        </w:rPr>
        <w:t xml:space="preserve"> результаты внутреннего финансового контроля).</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21.</w:t>
      </w:r>
      <w:r w:rsidRPr="00743686">
        <w:rPr>
          <w:sz w:val="26"/>
          <w:szCs w:val="26"/>
        </w:rPr>
        <w:tab/>
        <w:t>Ведение регистров (журналов) внутреннего финансового контроля осуществляется по мере совершения контрольных действий в хронологическом порядке.</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22.</w:t>
      </w:r>
      <w:r w:rsidRPr="00743686">
        <w:rPr>
          <w:sz w:val="26"/>
          <w:szCs w:val="26"/>
        </w:rPr>
        <w:tab/>
        <w:t xml:space="preserve">Регистры (журналы) внутреннего финансового контроля подлежат учету </w:t>
      </w:r>
      <w:r w:rsidR="00A72DBF">
        <w:rPr>
          <w:sz w:val="26"/>
          <w:szCs w:val="26"/>
        </w:rPr>
        <w:t xml:space="preserve">    </w:t>
      </w:r>
      <w:r w:rsidRPr="00743686">
        <w:rPr>
          <w:sz w:val="26"/>
          <w:szCs w:val="26"/>
        </w:rPr>
        <w:t>и хранению в установленном главным администратором (администратором) бюджетных средств порядке, в том числе с применением автоматизированных информационных систем.</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23.</w:t>
      </w:r>
      <w:r w:rsidRPr="00743686">
        <w:rPr>
          <w:sz w:val="26"/>
          <w:szCs w:val="26"/>
        </w:rPr>
        <w:tab/>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(администраторами) бюджетных средств.</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24.</w:t>
      </w:r>
      <w:r w:rsidRPr="00743686">
        <w:rPr>
          <w:sz w:val="26"/>
          <w:szCs w:val="26"/>
        </w:rPr>
        <w:tab/>
      </w:r>
      <w:proofErr w:type="gramStart"/>
      <w:r w:rsidRPr="00743686">
        <w:rPr>
          <w:sz w:val="26"/>
          <w:szCs w:val="26"/>
        </w:rPr>
        <w:t>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бюджетных средств с установленной руководителем главного администратора (администратора) бюджетных средств, периодичностью.</w:t>
      </w:r>
      <w:proofErr w:type="gramEnd"/>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25.</w:t>
      </w:r>
      <w:r w:rsidRPr="00743686">
        <w:rPr>
          <w:sz w:val="26"/>
          <w:szCs w:val="26"/>
        </w:rPr>
        <w:tab/>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(администратором) бюджетных средств.</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26.</w:t>
      </w:r>
      <w:r w:rsidRPr="00743686">
        <w:rPr>
          <w:sz w:val="26"/>
          <w:szCs w:val="26"/>
        </w:rPr>
        <w:tab/>
        <w:t xml:space="preserve">По итогам рассмотрения результатов внутреннего финансового контроля руководителем (заместителем руководителя) главного администратора (администратора) бюджетных средств принимаются решения с указанием сроков их выполнения, направленные </w:t>
      </w:r>
      <w:proofErr w:type="gramStart"/>
      <w:r w:rsidRPr="00743686">
        <w:rPr>
          <w:sz w:val="26"/>
          <w:szCs w:val="26"/>
        </w:rPr>
        <w:t>на</w:t>
      </w:r>
      <w:proofErr w:type="gramEnd"/>
      <w:r w:rsidRPr="00743686">
        <w:rPr>
          <w:sz w:val="26"/>
          <w:szCs w:val="26"/>
        </w:rPr>
        <w:t>:</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 xml:space="preserve">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w:t>
      </w:r>
      <w:r w:rsidR="00A72DBF">
        <w:rPr>
          <w:sz w:val="26"/>
          <w:szCs w:val="26"/>
        </w:rPr>
        <w:t xml:space="preserve">             </w:t>
      </w:r>
      <w:r w:rsidRPr="00743686">
        <w:rPr>
          <w:sz w:val="26"/>
          <w:szCs w:val="26"/>
        </w:rPr>
        <w:t>на исключение неэффективных автоматических контрольных действий;</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 xml:space="preserve">актуализацию системы формуляров, реестров и классификаторов </w:t>
      </w:r>
      <w:r w:rsidR="00A72DBF">
        <w:rPr>
          <w:sz w:val="26"/>
          <w:szCs w:val="26"/>
        </w:rPr>
        <w:t xml:space="preserve">                                  </w:t>
      </w:r>
      <w:r w:rsidRPr="00743686">
        <w:rPr>
          <w:sz w:val="26"/>
          <w:szCs w:val="26"/>
        </w:rPr>
        <w:t>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бюджетных средств;</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изменение правовых актов главного администратора (администратора) бюджетных средств, в том числе в части установления (уточнения) нормативов (критериев) в сфере регулирования процедур обоснования бюджетных ассигнований, закупок товаров, работ, услуг для обеспечения государственных (муниципальных) нужд и управления активами в целях повышения эффективности использования бюджетных средств, а также актов, устанавливающих учетную политику;</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уточнение прав по формированию финансовых и первичных учетных документов, а также прав доступа к записям в регистры бюджетного учета;</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устранение конфликта интересов у должностных лиц, осуществляющих внутренние бюджетные процедуры;</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r w:rsidRPr="00743686">
        <w:rPr>
          <w:sz w:val="26"/>
          <w:szCs w:val="26"/>
        </w:rPr>
        <w:t xml:space="preserve">проведение служебных проверок, применение материальной </w:t>
      </w:r>
      <w:r w:rsidR="00A72DBF">
        <w:rPr>
          <w:sz w:val="26"/>
          <w:szCs w:val="26"/>
        </w:rPr>
        <w:t xml:space="preserve">                                           </w:t>
      </w:r>
      <w:r w:rsidRPr="00743686">
        <w:rPr>
          <w:sz w:val="26"/>
          <w:szCs w:val="26"/>
        </w:rPr>
        <w:t>и (или) дисциплинарной ответственности к виновным должностным лицам;</w:t>
      </w:r>
    </w:p>
    <w:p w:rsidR="00743686" w:rsidRPr="00743686" w:rsidRDefault="00743686" w:rsidP="00A72DBF">
      <w:pPr>
        <w:widowControl w:val="0"/>
        <w:tabs>
          <w:tab w:val="left" w:pos="851"/>
          <w:tab w:val="left" w:pos="993"/>
          <w:tab w:val="left" w:pos="1276"/>
        </w:tabs>
        <w:autoSpaceDE w:val="0"/>
        <w:autoSpaceDN w:val="0"/>
        <w:ind w:firstLine="709"/>
        <w:jc w:val="both"/>
        <w:rPr>
          <w:sz w:val="26"/>
          <w:szCs w:val="26"/>
        </w:rPr>
      </w:pPr>
      <w:proofErr w:type="gramStart"/>
      <w:r w:rsidRPr="00743686">
        <w:rPr>
          <w:sz w:val="26"/>
          <w:szCs w:val="26"/>
        </w:rPr>
        <w:t xml:space="preserve">ведение эффективной кадровой политики в отношении структурных подразделений главного администратора (администратора) бюджетных средств </w:t>
      </w:r>
      <w:r w:rsidR="00A72DBF">
        <w:rPr>
          <w:sz w:val="26"/>
          <w:szCs w:val="26"/>
        </w:rPr>
        <w:t xml:space="preserve">                  </w:t>
      </w:r>
      <w:r w:rsidRPr="00743686">
        <w:rPr>
          <w:sz w:val="26"/>
          <w:szCs w:val="26"/>
        </w:rPr>
        <w:t xml:space="preserve">и руководителей подведомственных получателей бюджетных средств, выражающейся в совершенствовании процедуры аттестации и использовании ее результатов </w:t>
      </w:r>
      <w:r w:rsidR="00A72DBF">
        <w:rPr>
          <w:sz w:val="26"/>
          <w:szCs w:val="26"/>
        </w:rPr>
        <w:t xml:space="preserve">                   </w:t>
      </w:r>
      <w:r w:rsidRPr="00743686">
        <w:rPr>
          <w:sz w:val="26"/>
          <w:szCs w:val="26"/>
        </w:rPr>
        <w:t>при принятии кадровых решений, формировании и поддержании кадрового резерва, продвижении наиболее опытных и квалифицированных сотрудников, обеспечении соответствия распределения стимулирующих выплат результатам деятельности сотрудников, создании системы взаимозаменяемости сотрудников, а также введение механизмов кураторства</w:t>
      </w:r>
      <w:proofErr w:type="gramEnd"/>
      <w:r w:rsidRPr="00743686">
        <w:rPr>
          <w:sz w:val="26"/>
          <w:szCs w:val="26"/>
        </w:rPr>
        <w:t xml:space="preserve"> и наставничества, закрепление (уточнение) распределения полномочий и ответственности за организацию и осуществление внутреннего финансового контроля правовым актом главного администратора (администратора) бюджетных средств, актуализацию должностных инструкций, установление квалификационных требований </w:t>
      </w:r>
      <w:r w:rsidR="00A72DBF">
        <w:rPr>
          <w:sz w:val="26"/>
          <w:szCs w:val="26"/>
        </w:rPr>
        <w:t>к</w:t>
      </w:r>
      <w:r w:rsidRPr="00743686">
        <w:rPr>
          <w:sz w:val="26"/>
          <w:szCs w:val="26"/>
        </w:rPr>
        <w:t xml:space="preserve"> профессиональным знаниям и навыкам, необходимым для исполнения должностных обязанностей должностных лиц, организующих внутренний финансовый контроль</w:t>
      </w:r>
      <w:r w:rsidR="0019385A">
        <w:rPr>
          <w:sz w:val="26"/>
          <w:szCs w:val="26"/>
        </w:rPr>
        <w:t>;</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установление требований к доведению до сотрудников главного администратора (администратора) бюджетных средств информации, необходимой для правомерного выполнения внутренних бюджетных процедур и выполнения мероприятий, направленных на повышение экономности и результативности использования бюджетных средств</w:t>
      </w:r>
      <w:r w:rsidR="0019385A">
        <w:rPr>
          <w:sz w:val="26"/>
          <w:szCs w:val="26"/>
        </w:rPr>
        <w:t>;</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 xml:space="preserve">совершенствование способов и сроков совершения операций (действий </w:t>
      </w:r>
      <w:r w:rsidR="0019385A">
        <w:rPr>
          <w:sz w:val="26"/>
          <w:szCs w:val="26"/>
        </w:rPr>
        <w:t xml:space="preserve">                             </w:t>
      </w:r>
      <w:r w:rsidRPr="00743686">
        <w:rPr>
          <w:sz w:val="26"/>
          <w:szCs w:val="26"/>
        </w:rPr>
        <w:t>по формированию документов, необходимых для выполнения внутренних бюджетных процедур);</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повышение квалификации должностных лиц, выполняющих внутренние бюджетные процедуры.</w:t>
      </w:r>
    </w:p>
    <w:p w:rsidR="00743686" w:rsidRPr="00743686" w:rsidRDefault="00743686" w:rsidP="0019385A">
      <w:pPr>
        <w:widowControl w:val="0"/>
        <w:tabs>
          <w:tab w:val="left" w:pos="851"/>
          <w:tab w:val="left" w:pos="993"/>
          <w:tab w:val="left" w:pos="1276"/>
        </w:tabs>
        <w:autoSpaceDE w:val="0"/>
        <w:autoSpaceDN w:val="0"/>
        <w:ind w:firstLine="709"/>
        <w:jc w:val="both"/>
        <w:rPr>
          <w:sz w:val="26"/>
          <w:szCs w:val="26"/>
        </w:rPr>
      </w:pPr>
      <w:r w:rsidRPr="00743686">
        <w:rPr>
          <w:sz w:val="26"/>
          <w:szCs w:val="26"/>
        </w:rPr>
        <w:t>27.</w:t>
      </w:r>
      <w:r w:rsidRPr="00743686">
        <w:rPr>
          <w:sz w:val="26"/>
          <w:szCs w:val="26"/>
        </w:rPr>
        <w:tab/>
        <w:t>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w:t>
      </w:r>
      <w:r w:rsidR="0019385A">
        <w:rPr>
          <w:sz w:val="26"/>
          <w:szCs w:val="26"/>
        </w:rPr>
        <w:t>рственного финансового контроля</w:t>
      </w:r>
      <w:r w:rsidRPr="00743686">
        <w:rPr>
          <w:sz w:val="26"/>
          <w:szCs w:val="26"/>
        </w:rPr>
        <w:t xml:space="preserve"> </w:t>
      </w:r>
      <w:r w:rsidR="0019385A">
        <w:rPr>
          <w:sz w:val="26"/>
          <w:szCs w:val="26"/>
        </w:rPr>
        <w:t xml:space="preserve">                 </w:t>
      </w:r>
      <w:r w:rsidRPr="00743686">
        <w:rPr>
          <w:sz w:val="26"/>
          <w:szCs w:val="26"/>
        </w:rPr>
        <w:t>и отчетах внутреннего финансового аудита, представленных руководителю (заместителю руководителя) главного администратора (администратора) бюджетных средств.</w:t>
      </w:r>
    </w:p>
    <w:p w:rsidR="00743686" w:rsidRPr="00743686" w:rsidRDefault="00743686" w:rsidP="0019385A">
      <w:pPr>
        <w:widowControl w:val="0"/>
        <w:tabs>
          <w:tab w:val="left" w:pos="851"/>
          <w:tab w:val="left" w:pos="993"/>
          <w:tab w:val="left" w:pos="1276"/>
        </w:tabs>
        <w:autoSpaceDE w:val="0"/>
        <w:autoSpaceDN w:val="0"/>
        <w:ind w:firstLine="709"/>
        <w:jc w:val="both"/>
        <w:rPr>
          <w:sz w:val="26"/>
          <w:szCs w:val="26"/>
        </w:rPr>
      </w:pPr>
      <w:r w:rsidRPr="00743686">
        <w:rPr>
          <w:sz w:val="26"/>
          <w:szCs w:val="26"/>
        </w:rPr>
        <w:t>28.</w:t>
      </w:r>
      <w:r w:rsidRPr="00743686">
        <w:rPr>
          <w:sz w:val="26"/>
          <w:szCs w:val="26"/>
        </w:rPr>
        <w:tab/>
        <w:t>Главный администратор (администратор) бюджетных средств устанавлива</w:t>
      </w:r>
      <w:r w:rsidR="0019385A">
        <w:rPr>
          <w:sz w:val="26"/>
          <w:szCs w:val="26"/>
        </w:rPr>
        <w:t>е</w:t>
      </w:r>
      <w:r w:rsidRPr="00743686">
        <w:rPr>
          <w:sz w:val="26"/>
          <w:szCs w:val="26"/>
        </w:rPr>
        <w:t>т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743686" w:rsidRPr="00743686" w:rsidRDefault="00743686" w:rsidP="0019385A">
      <w:pPr>
        <w:widowControl w:val="0"/>
        <w:tabs>
          <w:tab w:val="left" w:pos="851"/>
          <w:tab w:val="left" w:pos="993"/>
          <w:tab w:val="left" w:pos="1276"/>
        </w:tabs>
        <w:autoSpaceDE w:val="0"/>
        <w:autoSpaceDN w:val="0"/>
        <w:ind w:firstLine="709"/>
        <w:jc w:val="both"/>
        <w:rPr>
          <w:sz w:val="26"/>
          <w:szCs w:val="26"/>
        </w:rPr>
      </w:pPr>
      <w:r w:rsidRPr="00743686">
        <w:rPr>
          <w:sz w:val="26"/>
          <w:szCs w:val="26"/>
        </w:rPr>
        <w:t>29.</w:t>
      </w:r>
      <w:r w:rsidRPr="00743686">
        <w:rPr>
          <w:sz w:val="26"/>
          <w:szCs w:val="26"/>
        </w:rPr>
        <w:tab/>
        <w:t xml:space="preserve">Форма </w:t>
      </w:r>
      <w:hyperlink w:anchor="P362" w:history="1">
        <w:r w:rsidRPr="00743686">
          <w:rPr>
            <w:sz w:val="26"/>
            <w:szCs w:val="26"/>
          </w:rPr>
          <w:t>отчета</w:t>
        </w:r>
      </w:hyperlink>
      <w:r w:rsidRPr="00743686">
        <w:rPr>
          <w:sz w:val="26"/>
          <w:szCs w:val="26"/>
        </w:rPr>
        <w:t xml:space="preserve"> о результатах внутреннего финансового контроля приведена в Приложении 3 к настоящему Порядку.</w:t>
      </w:r>
    </w:p>
    <w:p w:rsidR="00743686" w:rsidRPr="00743686" w:rsidRDefault="00743686" w:rsidP="0019385A">
      <w:pPr>
        <w:widowControl w:val="0"/>
        <w:tabs>
          <w:tab w:val="left" w:pos="851"/>
          <w:tab w:val="left" w:pos="993"/>
          <w:tab w:val="left" w:pos="1276"/>
        </w:tabs>
        <w:autoSpaceDE w:val="0"/>
        <w:autoSpaceDN w:val="0"/>
        <w:ind w:firstLine="709"/>
        <w:jc w:val="both"/>
        <w:rPr>
          <w:sz w:val="26"/>
          <w:szCs w:val="26"/>
        </w:rPr>
      </w:pPr>
      <w:r w:rsidRPr="00743686">
        <w:rPr>
          <w:sz w:val="26"/>
          <w:szCs w:val="26"/>
        </w:rPr>
        <w:t xml:space="preserve">Отчет о результатах внутреннего финансового контроля составляется </w:t>
      </w:r>
      <w:r w:rsidR="0019385A">
        <w:rPr>
          <w:sz w:val="26"/>
          <w:szCs w:val="26"/>
        </w:rPr>
        <w:t xml:space="preserve">                          </w:t>
      </w:r>
      <w:r w:rsidRPr="00743686">
        <w:rPr>
          <w:sz w:val="26"/>
          <w:szCs w:val="26"/>
        </w:rPr>
        <w:t>за полугодие и за год.</w:t>
      </w:r>
    </w:p>
    <w:p w:rsidR="00743686" w:rsidRPr="00743686" w:rsidRDefault="00743686" w:rsidP="0019385A">
      <w:pPr>
        <w:widowControl w:val="0"/>
        <w:tabs>
          <w:tab w:val="left" w:pos="851"/>
          <w:tab w:val="left" w:pos="993"/>
          <w:tab w:val="left" w:pos="1276"/>
        </w:tabs>
        <w:autoSpaceDE w:val="0"/>
        <w:autoSpaceDN w:val="0"/>
        <w:ind w:firstLine="709"/>
        <w:jc w:val="both"/>
        <w:rPr>
          <w:sz w:val="26"/>
          <w:szCs w:val="26"/>
        </w:rPr>
      </w:pPr>
      <w:r w:rsidRPr="00743686">
        <w:rPr>
          <w:sz w:val="26"/>
          <w:szCs w:val="26"/>
        </w:rPr>
        <w:t xml:space="preserve">Отчет о результатах внутреннего финансового контроля каждое полугодие </w:t>
      </w:r>
      <w:r w:rsidR="0019385A">
        <w:rPr>
          <w:sz w:val="26"/>
          <w:szCs w:val="26"/>
        </w:rPr>
        <w:t xml:space="preserve">                  </w:t>
      </w:r>
      <w:r w:rsidRPr="00743686">
        <w:rPr>
          <w:sz w:val="26"/>
          <w:szCs w:val="26"/>
        </w:rPr>
        <w:t>не позднее 30 числа месяца, следующего за отчетным периодом, направляется руководителем (заместителем руководителя) главного администратора (администратора) бюджетных средств (за исключением Контрольно-счетной палаты муниципального образования "Городской округ "Город Нарьян-Мар") в орган внутреннего муниципального финансового контроля.</w:t>
      </w:r>
    </w:p>
    <w:p w:rsidR="00743686" w:rsidRPr="00743686" w:rsidRDefault="00743686" w:rsidP="0019385A">
      <w:pPr>
        <w:widowControl w:val="0"/>
        <w:tabs>
          <w:tab w:val="left" w:pos="851"/>
          <w:tab w:val="left" w:pos="993"/>
          <w:tab w:val="left" w:pos="1276"/>
        </w:tabs>
        <w:autoSpaceDE w:val="0"/>
        <w:autoSpaceDN w:val="0"/>
        <w:ind w:firstLine="709"/>
        <w:jc w:val="both"/>
        <w:rPr>
          <w:sz w:val="26"/>
          <w:szCs w:val="26"/>
        </w:rPr>
      </w:pPr>
      <w:r w:rsidRPr="00743686">
        <w:rPr>
          <w:sz w:val="26"/>
          <w:szCs w:val="26"/>
        </w:rPr>
        <w:t xml:space="preserve">К отчету прилагается пояснительная записка по форме согласно </w:t>
      </w:r>
      <w:r w:rsidR="0019385A">
        <w:rPr>
          <w:sz w:val="26"/>
          <w:szCs w:val="26"/>
        </w:rPr>
        <w:t>П</w:t>
      </w:r>
      <w:r w:rsidRPr="00743686">
        <w:rPr>
          <w:sz w:val="26"/>
          <w:szCs w:val="26"/>
        </w:rPr>
        <w:t>риложению 4 к настоящему Порядку</w:t>
      </w:r>
      <w:r w:rsidR="0019385A">
        <w:rPr>
          <w:sz w:val="26"/>
          <w:szCs w:val="26"/>
        </w:rPr>
        <w:t>,</w:t>
      </w:r>
      <w:r w:rsidRPr="00743686">
        <w:rPr>
          <w:sz w:val="26"/>
          <w:szCs w:val="26"/>
        </w:rPr>
        <w:t xml:space="preserve"> содержащая:</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 xml:space="preserve">описание принятых и (или) предлагаемых мер по устранению выявленных </w:t>
      </w:r>
      <w:r w:rsidR="0019385A">
        <w:rPr>
          <w:sz w:val="26"/>
          <w:szCs w:val="26"/>
        </w:rPr>
        <w:t xml:space="preserve">                     </w:t>
      </w:r>
      <w:r w:rsidRPr="00743686">
        <w:rPr>
          <w:sz w:val="26"/>
          <w:szCs w:val="26"/>
        </w:rPr>
        <w:t>в ходе внутреннего финансового контроля нарушений и недостатков, причин их возникновения в отчетном периоде;</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сведения о количестве должностных лиц, осуществляющих внутренний финансовый контроль;</w:t>
      </w:r>
    </w:p>
    <w:p w:rsidR="00743686" w:rsidRPr="00743686" w:rsidRDefault="00743686" w:rsidP="00743686">
      <w:pPr>
        <w:widowControl w:val="0"/>
        <w:tabs>
          <w:tab w:val="left" w:pos="851"/>
          <w:tab w:val="left" w:pos="993"/>
        </w:tabs>
        <w:autoSpaceDE w:val="0"/>
        <w:autoSpaceDN w:val="0"/>
        <w:ind w:firstLine="709"/>
        <w:jc w:val="both"/>
        <w:rPr>
          <w:sz w:val="26"/>
          <w:szCs w:val="26"/>
        </w:rPr>
      </w:pPr>
      <w:r w:rsidRPr="00743686">
        <w:rPr>
          <w:sz w:val="26"/>
          <w:szCs w:val="26"/>
        </w:rPr>
        <w:t xml:space="preserve">сведения о ходе реализации мер по устранению нарушений и недостатков, причин их возникновения, а также ходе реализации материалов, направленных </w:t>
      </w:r>
      <w:r w:rsidR="0019385A">
        <w:rPr>
          <w:sz w:val="26"/>
          <w:szCs w:val="26"/>
        </w:rPr>
        <w:t xml:space="preserve">                       </w:t>
      </w:r>
      <w:r w:rsidRPr="00743686">
        <w:rPr>
          <w:sz w:val="26"/>
          <w:szCs w:val="26"/>
        </w:rPr>
        <w:t>в орган внутреннего муниципального финансового контроля, правоохранительные органы.</w:t>
      </w:r>
    </w:p>
    <w:p w:rsidR="00743686" w:rsidRPr="00743686" w:rsidRDefault="00743686" w:rsidP="0019385A">
      <w:pPr>
        <w:widowControl w:val="0"/>
        <w:tabs>
          <w:tab w:val="left" w:pos="851"/>
          <w:tab w:val="left" w:pos="993"/>
          <w:tab w:val="left" w:pos="1276"/>
        </w:tabs>
        <w:autoSpaceDE w:val="0"/>
        <w:autoSpaceDN w:val="0"/>
        <w:ind w:firstLine="709"/>
        <w:jc w:val="both"/>
        <w:rPr>
          <w:sz w:val="26"/>
          <w:szCs w:val="26"/>
        </w:rPr>
      </w:pPr>
      <w:r w:rsidRPr="00743686">
        <w:rPr>
          <w:sz w:val="26"/>
          <w:szCs w:val="26"/>
        </w:rPr>
        <w:t>30.</w:t>
      </w:r>
      <w:r w:rsidRPr="00743686">
        <w:rPr>
          <w:sz w:val="26"/>
          <w:szCs w:val="26"/>
        </w:rPr>
        <w:tab/>
      </w:r>
      <w:proofErr w:type="gramStart"/>
      <w:r w:rsidRPr="00743686">
        <w:rPr>
          <w:sz w:val="26"/>
          <w:szCs w:val="26"/>
        </w:rPr>
        <w:t xml:space="preserve">В случае выявления по результатам внутреннего финансового контроля нарушений бюджетного законодательства Российской Федерации и иных нормативных правовых актов, регулирующих бюджетные правоотношения, </w:t>
      </w:r>
      <w:r w:rsidR="0019385A">
        <w:rPr>
          <w:sz w:val="26"/>
          <w:szCs w:val="26"/>
        </w:rPr>
        <w:t xml:space="preserve">                       </w:t>
      </w:r>
      <w:r w:rsidRPr="00743686">
        <w:rPr>
          <w:sz w:val="26"/>
          <w:szCs w:val="26"/>
        </w:rPr>
        <w:t xml:space="preserve">в отношении которых отсутствует возможность их устранения и (или) влекущих применение бюджетных мер принуждения и (или) привлечение к административной </w:t>
      </w:r>
      <w:r w:rsidR="0019385A">
        <w:rPr>
          <w:sz w:val="26"/>
          <w:szCs w:val="26"/>
        </w:rPr>
        <w:t xml:space="preserve">    </w:t>
      </w:r>
      <w:r w:rsidRPr="00743686">
        <w:rPr>
          <w:sz w:val="26"/>
          <w:szCs w:val="26"/>
        </w:rPr>
        <w:t xml:space="preserve">и (или) уголовной ответственности, информация о таких нарушениях </w:t>
      </w:r>
      <w:r w:rsidR="0019385A">
        <w:rPr>
          <w:sz w:val="26"/>
          <w:szCs w:val="26"/>
        </w:rPr>
        <w:t xml:space="preserve">                                  </w:t>
      </w:r>
      <w:r w:rsidRPr="00743686">
        <w:rPr>
          <w:sz w:val="26"/>
          <w:szCs w:val="26"/>
        </w:rPr>
        <w:t>и подтверждающие документы направляются в орган внутреннего муниципального финансового контроля и (или</w:t>
      </w:r>
      <w:proofErr w:type="gramEnd"/>
      <w:r w:rsidRPr="00743686">
        <w:rPr>
          <w:sz w:val="26"/>
          <w:szCs w:val="26"/>
        </w:rPr>
        <w:t xml:space="preserve">) правоохранительные органы в течение трех рабочих дней </w:t>
      </w:r>
      <w:proofErr w:type="gramStart"/>
      <w:r w:rsidRPr="00743686">
        <w:rPr>
          <w:sz w:val="26"/>
          <w:szCs w:val="26"/>
        </w:rPr>
        <w:t>с даты выявления</w:t>
      </w:r>
      <w:proofErr w:type="gramEnd"/>
      <w:r w:rsidRPr="00743686">
        <w:rPr>
          <w:sz w:val="26"/>
          <w:szCs w:val="26"/>
        </w:rPr>
        <w:t xml:space="preserve"> нарушения.</w:t>
      </w:r>
    </w:p>
    <w:p w:rsidR="00743686" w:rsidRPr="00743686" w:rsidRDefault="00743686" w:rsidP="0019385A">
      <w:pPr>
        <w:widowControl w:val="0"/>
        <w:tabs>
          <w:tab w:val="left" w:pos="851"/>
          <w:tab w:val="left" w:pos="993"/>
          <w:tab w:val="left" w:pos="1276"/>
        </w:tabs>
        <w:autoSpaceDE w:val="0"/>
        <w:autoSpaceDN w:val="0"/>
        <w:ind w:firstLine="709"/>
        <w:jc w:val="both"/>
        <w:rPr>
          <w:sz w:val="26"/>
          <w:szCs w:val="26"/>
        </w:rPr>
      </w:pPr>
      <w:r w:rsidRPr="00743686">
        <w:rPr>
          <w:sz w:val="26"/>
          <w:szCs w:val="26"/>
        </w:rPr>
        <w:t>31.</w:t>
      </w:r>
      <w:r w:rsidRPr="00743686">
        <w:rPr>
          <w:sz w:val="26"/>
          <w:szCs w:val="26"/>
        </w:rPr>
        <w:tab/>
        <w:t xml:space="preserve">Главный администратор (администратор) бюджетных средств </w:t>
      </w:r>
      <w:r w:rsidR="0019385A">
        <w:rPr>
          <w:sz w:val="26"/>
          <w:szCs w:val="26"/>
        </w:rPr>
        <w:t xml:space="preserve">                                    </w:t>
      </w:r>
      <w:r w:rsidRPr="00743686">
        <w:rPr>
          <w:sz w:val="26"/>
          <w:szCs w:val="26"/>
        </w:rPr>
        <w:t xml:space="preserve">за исключением Контрольно-счетной палаты муниципального образования </w:t>
      </w:r>
      <w:r w:rsidR="0019385A">
        <w:rPr>
          <w:sz w:val="26"/>
          <w:szCs w:val="26"/>
        </w:rPr>
        <w:t>"</w:t>
      </w:r>
      <w:r w:rsidRPr="00743686">
        <w:rPr>
          <w:sz w:val="26"/>
          <w:szCs w:val="26"/>
        </w:rPr>
        <w:t xml:space="preserve">Городской округ </w:t>
      </w:r>
      <w:r w:rsidR="0019385A">
        <w:rPr>
          <w:sz w:val="26"/>
          <w:szCs w:val="26"/>
        </w:rPr>
        <w:t>"</w:t>
      </w:r>
      <w:r w:rsidRPr="00743686">
        <w:rPr>
          <w:sz w:val="26"/>
          <w:szCs w:val="26"/>
        </w:rPr>
        <w:t>Город Нарьян-Мар</w:t>
      </w:r>
      <w:r w:rsidR="0019385A">
        <w:rPr>
          <w:sz w:val="26"/>
          <w:szCs w:val="26"/>
        </w:rPr>
        <w:t>"</w:t>
      </w:r>
      <w:r w:rsidRPr="00743686">
        <w:rPr>
          <w:sz w:val="26"/>
          <w:szCs w:val="26"/>
        </w:rPr>
        <w:t xml:space="preserve"> обязан предоставлять в орган внутреннего муниципального финансового контроля запрашиваемые им информацию </w:t>
      </w:r>
      <w:r w:rsidR="0019385A">
        <w:rPr>
          <w:sz w:val="26"/>
          <w:szCs w:val="26"/>
        </w:rPr>
        <w:t xml:space="preserve">                                     </w:t>
      </w:r>
      <w:r w:rsidRPr="00743686">
        <w:rPr>
          <w:sz w:val="26"/>
          <w:szCs w:val="26"/>
        </w:rPr>
        <w:t>и документы в целях проведения анализа осуществления внутреннего финансового контроля.</w:t>
      </w:r>
    </w:p>
    <w:p w:rsidR="00743686" w:rsidRPr="00743686" w:rsidRDefault="00743686" w:rsidP="00743686">
      <w:pPr>
        <w:widowControl w:val="0"/>
        <w:autoSpaceDE w:val="0"/>
        <w:autoSpaceDN w:val="0"/>
        <w:ind w:firstLine="709"/>
        <w:jc w:val="both"/>
        <w:rPr>
          <w:sz w:val="26"/>
          <w:szCs w:val="26"/>
        </w:rPr>
      </w:pPr>
    </w:p>
    <w:p w:rsidR="00743686" w:rsidRPr="00743686" w:rsidRDefault="00743686" w:rsidP="00743686">
      <w:pPr>
        <w:widowControl w:val="0"/>
        <w:autoSpaceDE w:val="0"/>
        <w:autoSpaceDN w:val="0"/>
        <w:jc w:val="center"/>
        <w:outlineLvl w:val="1"/>
        <w:rPr>
          <w:sz w:val="26"/>
          <w:szCs w:val="26"/>
        </w:rPr>
      </w:pPr>
      <w:r w:rsidRPr="00743686">
        <w:rPr>
          <w:sz w:val="26"/>
          <w:szCs w:val="26"/>
        </w:rPr>
        <w:t>Раздел III</w:t>
      </w:r>
    </w:p>
    <w:p w:rsidR="00743686" w:rsidRPr="00743686" w:rsidRDefault="00743686" w:rsidP="00743686">
      <w:pPr>
        <w:widowControl w:val="0"/>
        <w:autoSpaceDE w:val="0"/>
        <w:autoSpaceDN w:val="0"/>
        <w:jc w:val="center"/>
        <w:rPr>
          <w:sz w:val="26"/>
          <w:szCs w:val="26"/>
        </w:rPr>
      </w:pPr>
      <w:r w:rsidRPr="00743686">
        <w:rPr>
          <w:sz w:val="26"/>
          <w:szCs w:val="26"/>
        </w:rPr>
        <w:t>Осуществление внутреннего финансового аудита</w:t>
      </w:r>
    </w:p>
    <w:p w:rsidR="00743686" w:rsidRPr="00743686" w:rsidRDefault="00743686" w:rsidP="00743686">
      <w:pPr>
        <w:widowControl w:val="0"/>
        <w:autoSpaceDE w:val="0"/>
        <w:autoSpaceDN w:val="0"/>
        <w:jc w:val="both"/>
        <w:rPr>
          <w:sz w:val="26"/>
          <w:szCs w:val="26"/>
        </w:rPr>
      </w:pP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32.</w:t>
      </w:r>
      <w:r w:rsidRPr="0019385A">
        <w:rPr>
          <w:sz w:val="26"/>
          <w:szCs w:val="26"/>
        </w:rPr>
        <w:tab/>
      </w:r>
      <w:r w:rsidR="00743686" w:rsidRPr="0019385A">
        <w:rPr>
          <w:sz w:val="26"/>
          <w:szCs w:val="26"/>
        </w:rPr>
        <w:t>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33.</w:t>
      </w:r>
      <w:r w:rsidRPr="0019385A">
        <w:rPr>
          <w:sz w:val="26"/>
          <w:szCs w:val="26"/>
        </w:rPr>
        <w:tab/>
      </w:r>
      <w:r w:rsidR="00743686" w:rsidRPr="0019385A">
        <w:rPr>
          <w:rFonts w:eastAsia="Calibri"/>
          <w:sz w:val="26"/>
          <w:szCs w:val="26"/>
          <w:lang w:eastAsia="en-US"/>
        </w:rPr>
        <w:t>Целями внутреннего финансового аудита являются</w:t>
      </w:r>
      <w:r w:rsidR="00743686" w:rsidRPr="0019385A">
        <w:rPr>
          <w:sz w:val="26"/>
          <w:szCs w:val="26"/>
        </w:rPr>
        <w:t>:</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оценка надежности внутреннего финансового контроля и подготовка рекомендаций по повышению его эффективности;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подготовка предложений о повышении экономности и результативности использования бюджетных средств.</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34.</w:t>
      </w:r>
      <w:r w:rsidRPr="0019385A">
        <w:rPr>
          <w:sz w:val="26"/>
          <w:szCs w:val="26"/>
        </w:rPr>
        <w:tab/>
      </w:r>
      <w:r w:rsidR="00743686" w:rsidRPr="0019385A">
        <w:rPr>
          <w:sz w:val="26"/>
          <w:szCs w:val="26"/>
        </w:rPr>
        <w:t>Ответственность за организацию внутреннего финансового аудита несет руководитель (заместитель руководителя) главного администратора (администратора) бюджетных средств.</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35.</w:t>
      </w:r>
      <w:r w:rsidRPr="0019385A">
        <w:rPr>
          <w:sz w:val="26"/>
          <w:szCs w:val="26"/>
        </w:rPr>
        <w:tab/>
      </w:r>
      <w:r w:rsidR="00743686" w:rsidRPr="0019385A">
        <w:rPr>
          <w:sz w:val="26"/>
          <w:szCs w:val="26"/>
        </w:rPr>
        <w:t xml:space="preserve">Деятельность субъекта внутреннего финансового аудита основывается </w:t>
      </w:r>
      <w:r>
        <w:rPr>
          <w:sz w:val="26"/>
          <w:szCs w:val="26"/>
        </w:rPr>
        <w:t xml:space="preserve">               </w:t>
      </w:r>
      <w:r w:rsidR="00743686" w:rsidRPr="0019385A">
        <w:rPr>
          <w:sz w:val="26"/>
          <w:szCs w:val="26"/>
        </w:rPr>
        <w:t xml:space="preserve">на принципах законности, объективности, эффективности, независимости </w:t>
      </w:r>
      <w:r>
        <w:rPr>
          <w:sz w:val="26"/>
          <w:szCs w:val="26"/>
        </w:rPr>
        <w:t xml:space="preserve">                               </w:t>
      </w:r>
      <w:r w:rsidR="00743686" w:rsidRPr="0019385A">
        <w:rPr>
          <w:sz w:val="26"/>
          <w:szCs w:val="26"/>
        </w:rPr>
        <w:t xml:space="preserve">и профессиональной компетентности, а также системности, ответственности </w:t>
      </w:r>
      <w:r>
        <w:rPr>
          <w:sz w:val="26"/>
          <w:szCs w:val="26"/>
        </w:rPr>
        <w:t xml:space="preserve">                            </w:t>
      </w:r>
      <w:r w:rsidR="00743686" w:rsidRPr="0019385A">
        <w:rPr>
          <w:sz w:val="26"/>
          <w:szCs w:val="26"/>
        </w:rPr>
        <w:t>и стандартизации.</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36.</w:t>
      </w:r>
      <w:r w:rsidRPr="0019385A">
        <w:rPr>
          <w:sz w:val="26"/>
          <w:szCs w:val="26"/>
        </w:rPr>
        <w:tab/>
      </w:r>
      <w:r w:rsidR="00743686" w:rsidRPr="0019385A">
        <w:rPr>
          <w:sz w:val="26"/>
          <w:szCs w:val="26"/>
        </w:rPr>
        <w:t>Объектами внутреннего финансового аудита являются структурные подразделения главного администратора (администратора) бюджетных средств.</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37.</w:t>
      </w:r>
      <w:r w:rsidRPr="0019385A">
        <w:rPr>
          <w:sz w:val="26"/>
          <w:szCs w:val="26"/>
        </w:rPr>
        <w:tab/>
      </w:r>
      <w:r w:rsidR="00743686" w:rsidRPr="0019385A">
        <w:rPr>
          <w:sz w:val="26"/>
          <w:szCs w:val="26"/>
        </w:rPr>
        <w:t>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(администратора) бюджетных средств, направляемых в Управление финансов Администрации муниципального образования "Городской округ "Город Нарьян-Мар" в целях составления и рассмотрения проекта городского бюджета.</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38.</w:t>
      </w:r>
      <w:r w:rsidRPr="0019385A">
        <w:rPr>
          <w:sz w:val="26"/>
          <w:szCs w:val="26"/>
        </w:rPr>
        <w:tab/>
      </w:r>
      <w:r w:rsidR="00743686" w:rsidRPr="0019385A">
        <w:rPr>
          <w:sz w:val="26"/>
          <w:szCs w:val="26"/>
        </w:rPr>
        <w:t xml:space="preserve">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w:t>
      </w:r>
      <w:r>
        <w:rPr>
          <w:sz w:val="26"/>
          <w:szCs w:val="26"/>
        </w:rPr>
        <w:t>–</w:t>
      </w:r>
      <w:r w:rsidR="00743686" w:rsidRPr="0019385A">
        <w:rPr>
          <w:sz w:val="26"/>
          <w:szCs w:val="26"/>
        </w:rPr>
        <w:t xml:space="preserve"> план).</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Внеплановые аудиторские проверки осуществляются на основании решения руководителя (заместителя руководителя) главного администратора (администратора) бюджетных средств. </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39.</w:t>
      </w:r>
      <w:r w:rsidRPr="0019385A">
        <w:rPr>
          <w:sz w:val="26"/>
          <w:szCs w:val="26"/>
        </w:rPr>
        <w:tab/>
      </w:r>
      <w:r w:rsidR="00743686" w:rsidRPr="0019385A">
        <w:rPr>
          <w:sz w:val="26"/>
          <w:szCs w:val="26"/>
        </w:rPr>
        <w:t>Составление, утверждение, ведение плана, а также внесение в него изменений осуществляется в порядке, установленном главным администратором (администратором) бюджетных средств.</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40.</w:t>
      </w:r>
      <w:r w:rsidRPr="0019385A">
        <w:rPr>
          <w:sz w:val="26"/>
          <w:szCs w:val="26"/>
        </w:rPr>
        <w:tab/>
      </w:r>
      <w:r w:rsidR="00743686" w:rsidRPr="0019385A">
        <w:rPr>
          <w:sz w:val="26"/>
          <w:szCs w:val="26"/>
        </w:rPr>
        <w:t>План представляет собой перечень аудиторских проверок, которые планируется провести в очередном финансовом году. Примерная форма Плана приведена в Приложении 5 к настоящему Порядку.</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По каждой аудиторской проверке в плане указывается тема аудиторской проверки, объект аудита, метод аудита, проверяемый период, срок проведения аудиторской проверки и ответственные исполнители.</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41.</w:t>
      </w:r>
      <w:r w:rsidRPr="0019385A">
        <w:rPr>
          <w:sz w:val="26"/>
          <w:szCs w:val="26"/>
        </w:rPr>
        <w:tab/>
      </w:r>
      <w:r w:rsidR="00743686" w:rsidRPr="0019385A">
        <w:rPr>
          <w:sz w:val="26"/>
          <w:szCs w:val="26"/>
        </w:rPr>
        <w:t>При планирован</w:t>
      </w:r>
      <w:proofErr w:type="gramStart"/>
      <w:r w:rsidR="00743686" w:rsidRPr="0019385A">
        <w:rPr>
          <w:sz w:val="26"/>
          <w:szCs w:val="26"/>
        </w:rPr>
        <w:t>ии ау</w:t>
      </w:r>
      <w:proofErr w:type="gramEnd"/>
      <w:r w:rsidR="00743686" w:rsidRPr="0019385A">
        <w:rPr>
          <w:sz w:val="26"/>
          <w:szCs w:val="26"/>
        </w:rPr>
        <w:t>диторских проверок учитываются:</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степень обеспеченности подразделения внутреннего финансового аудита ресурсами (трудовыми, материальными);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возможность проведения аудиторских проверок в установленные сроки;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наличие резерва времени для выполнения внеплановых аудиторских проверок.</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42.</w:t>
      </w:r>
      <w:r w:rsidRPr="0019385A">
        <w:rPr>
          <w:sz w:val="26"/>
          <w:szCs w:val="26"/>
        </w:rPr>
        <w:tab/>
      </w:r>
      <w:r w:rsidR="00743686" w:rsidRPr="0019385A">
        <w:rPr>
          <w:sz w:val="26"/>
          <w:szCs w:val="26"/>
        </w:rPr>
        <w:t>План составляется и утверждается до начала очередного финансового года, но не позднее 15 декабря текущего года. В план могут вноситься изменения путем его актуализации (составления измененного плана).</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Копия плана, в том числе измененного плана, направляется главным администратором (администратором) бюджетных средств, за исключением Контрольно-счетной палаты муниципального образования "Городской округ "Город Нарьян-Мар", в орган внутреннего муниципального финансового контроля не позднее десяти рабочих дней со дня его утверждения.</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43.</w:t>
      </w:r>
      <w:r w:rsidRPr="0019385A">
        <w:rPr>
          <w:sz w:val="26"/>
          <w:szCs w:val="26"/>
        </w:rPr>
        <w:tab/>
      </w:r>
      <w:r w:rsidR="00743686" w:rsidRPr="0019385A">
        <w:rPr>
          <w:sz w:val="26"/>
          <w:szCs w:val="26"/>
        </w:rPr>
        <w:t xml:space="preserve">Аудиторские проверки подразделяются </w:t>
      </w:r>
      <w:proofErr w:type="gramStart"/>
      <w:r w:rsidR="00743686" w:rsidRPr="0019385A">
        <w:rPr>
          <w:sz w:val="26"/>
          <w:szCs w:val="26"/>
        </w:rPr>
        <w:t>на</w:t>
      </w:r>
      <w:proofErr w:type="gramEnd"/>
      <w:r w:rsidR="00743686" w:rsidRPr="0019385A">
        <w:rPr>
          <w:sz w:val="26"/>
          <w:szCs w:val="26"/>
        </w:rPr>
        <w:t>:</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выездные проверки, которые проводятся по месту нахождения объектов аудита;</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44.</w:t>
      </w:r>
      <w:r w:rsidRPr="0019385A">
        <w:rPr>
          <w:sz w:val="26"/>
          <w:szCs w:val="26"/>
        </w:rPr>
        <w:tab/>
      </w:r>
      <w:r w:rsidR="00743686" w:rsidRPr="0019385A">
        <w:rPr>
          <w:sz w:val="26"/>
          <w:szCs w:val="26"/>
        </w:rPr>
        <w:t xml:space="preserve">Должностные лица субъекта внутреннего финансового аудита </w:t>
      </w:r>
      <w:r w:rsidR="00102BBD">
        <w:rPr>
          <w:sz w:val="26"/>
          <w:szCs w:val="26"/>
        </w:rPr>
        <w:t xml:space="preserve">                            </w:t>
      </w:r>
      <w:r w:rsidR="00743686" w:rsidRPr="0019385A">
        <w:rPr>
          <w:sz w:val="26"/>
          <w:szCs w:val="26"/>
        </w:rPr>
        <w:t>при проведен</w:t>
      </w:r>
      <w:proofErr w:type="gramStart"/>
      <w:r w:rsidR="00743686" w:rsidRPr="0019385A">
        <w:rPr>
          <w:sz w:val="26"/>
          <w:szCs w:val="26"/>
        </w:rPr>
        <w:t>ии ау</w:t>
      </w:r>
      <w:proofErr w:type="gramEnd"/>
      <w:r w:rsidR="00743686" w:rsidRPr="0019385A">
        <w:rPr>
          <w:sz w:val="26"/>
          <w:szCs w:val="26"/>
        </w:rPr>
        <w:t>диторских проверок имеют право:</w:t>
      </w:r>
    </w:p>
    <w:p w:rsidR="00743686" w:rsidRPr="0019385A" w:rsidRDefault="00743686" w:rsidP="0019385A">
      <w:pPr>
        <w:widowControl w:val="0"/>
        <w:tabs>
          <w:tab w:val="left" w:pos="1276"/>
        </w:tabs>
        <w:autoSpaceDE w:val="0"/>
        <w:autoSpaceDN w:val="0"/>
        <w:ind w:firstLine="709"/>
        <w:jc w:val="both"/>
        <w:rPr>
          <w:sz w:val="26"/>
          <w:szCs w:val="26"/>
        </w:rPr>
      </w:pPr>
      <w:proofErr w:type="gramStart"/>
      <w:r w:rsidRPr="0019385A">
        <w:rPr>
          <w:sz w:val="26"/>
          <w:szCs w:val="26"/>
        </w:rPr>
        <w:t xml:space="preserve">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внутреннего финансового контроля, а также информацию о возникновении коррупционных рисков </w:t>
      </w:r>
      <w:r w:rsidR="00102BBD">
        <w:rPr>
          <w:sz w:val="26"/>
          <w:szCs w:val="26"/>
        </w:rPr>
        <w:t xml:space="preserve">                                  </w:t>
      </w:r>
      <w:r w:rsidRPr="0019385A">
        <w:rPr>
          <w:sz w:val="26"/>
          <w:szCs w:val="26"/>
        </w:rPr>
        <w:t>при выполнении внутренних бюджетных процедур, в том числе о признаках, свидетельствующих о коррупционных действиях или бездействии должностных лиц;</w:t>
      </w:r>
      <w:proofErr w:type="gramEnd"/>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посещать помещения и территории, которые занимают объекты аудита, </w:t>
      </w:r>
      <w:r w:rsidR="00102BBD">
        <w:rPr>
          <w:sz w:val="26"/>
          <w:szCs w:val="26"/>
        </w:rPr>
        <w:t xml:space="preserve">                         </w:t>
      </w:r>
      <w:r w:rsidRPr="0019385A">
        <w:rPr>
          <w:sz w:val="26"/>
          <w:szCs w:val="26"/>
        </w:rPr>
        <w:t>в отношении которых осуществляется аудиторская проверка;</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привлекать независимых экспертов, в том числе в целях подготовки актов </w:t>
      </w:r>
      <w:r w:rsidR="00102BBD">
        <w:rPr>
          <w:sz w:val="26"/>
          <w:szCs w:val="26"/>
        </w:rPr>
        <w:t xml:space="preserve">                   </w:t>
      </w:r>
      <w:r w:rsidRPr="0019385A">
        <w:rPr>
          <w:sz w:val="26"/>
          <w:szCs w:val="26"/>
        </w:rPr>
        <w:t>и заключений.</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Срок направления и исполнения указанного запроса устанавливается главным администратором бюджетных средств.</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45.</w:t>
      </w:r>
      <w:r w:rsidRPr="0019385A">
        <w:rPr>
          <w:sz w:val="26"/>
          <w:szCs w:val="26"/>
        </w:rPr>
        <w:tab/>
      </w:r>
      <w:r w:rsidR="00743686" w:rsidRPr="0019385A">
        <w:rPr>
          <w:sz w:val="26"/>
          <w:szCs w:val="26"/>
        </w:rPr>
        <w:t>Должностные лица субъекта внутреннего финансового аудита обязаны:</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соблюдать требования нормативных правовых актов в установленной сфере деятельности и принятых в соответствии с ними правовых актов главного администратора (администратора) бюджетных средств;</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(администратором) бюджетных средств порядка формирования сводной бюджетной отчетности (консолидированной бюджетной отчетности);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отчетами и заключениями);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46.</w:t>
      </w:r>
      <w:r w:rsidRPr="0019385A">
        <w:rPr>
          <w:sz w:val="26"/>
          <w:szCs w:val="26"/>
        </w:rPr>
        <w:tab/>
      </w:r>
      <w:r w:rsidR="00743686" w:rsidRPr="0019385A">
        <w:rPr>
          <w:sz w:val="26"/>
          <w:szCs w:val="26"/>
        </w:rPr>
        <w:t>Аудиторская проверка назначается решением руководителя главного администратора (администратора) бюджетных средств.</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Подготовка к проведению аудиторской проверки включает в себя следующие действия:</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опросы и собеседования, предварительный анализ данных об объекте аудита, соответствующих теме аудиторской проверки, а также результатов оценки бюджетных рисков, в том числе рисков искажения бюджетной отчетности;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разработка и утверждение программы аудиторской проверки;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формирование аудиторской группы, состоящей из работников, проводящих аудиторскую проверку, либо назначение лица</w:t>
      </w:r>
      <w:r w:rsidR="00102BBD">
        <w:rPr>
          <w:sz w:val="26"/>
          <w:szCs w:val="26"/>
        </w:rPr>
        <w:t>,</w:t>
      </w:r>
      <w:r w:rsidRPr="0019385A">
        <w:rPr>
          <w:sz w:val="26"/>
          <w:szCs w:val="26"/>
        </w:rPr>
        <w:t xml:space="preserve"> уполномоченного на проведение аудиторской проверки (аудитора).</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47.</w:t>
      </w:r>
      <w:r w:rsidRPr="0019385A">
        <w:rPr>
          <w:sz w:val="26"/>
          <w:szCs w:val="26"/>
        </w:rPr>
        <w:tab/>
      </w:r>
      <w:r w:rsidR="00743686" w:rsidRPr="0019385A">
        <w:rPr>
          <w:sz w:val="26"/>
          <w:szCs w:val="26"/>
        </w:rPr>
        <w:t>Аудиторская проверка проводится на основании программы аудиторской проверки, утвержденной руководителем субъекта внутреннего финансового аудита. Примерная форма Программы приведена в Приложении 6 к настоящему Порядку</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48.</w:t>
      </w:r>
      <w:r w:rsidRPr="0019385A">
        <w:rPr>
          <w:sz w:val="26"/>
          <w:szCs w:val="26"/>
        </w:rPr>
        <w:tab/>
      </w:r>
      <w:r w:rsidR="00743686" w:rsidRPr="0019385A">
        <w:rPr>
          <w:sz w:val="26"/>
          <w:szCs w:val="26"/>
        </w:rPr>
        <w:t>Программа аудиторской проверки должна содержать:</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тему аудиторской проверки;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наименование объектов аудита;</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перечень вопросов, подлежащих изучению в ходе аудиторской проверки, </w:t>
      </w:r>
      <w:r w:rsidR="00102BBD">
        <w:rPr>
          <w:sz w:val="26"/>
          <w:szCs w:val="26"/>
        </w:rPr>
        <w:t xml:space="preserve">                   </w:t>
      </w:r>
      <w:r w:rsidRPr="0019385A">
        <w:rPr>
          <w:sz w:val="26"/>
          <w:szCs w:val="26"/>
        </w:rPr>
        <w:t>а также сроки ее проведения.</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Программа аудиторской проверки содержит следующие вопросы </w:t>
      </w:r>
      <w:r w:rsidR="001F4E7D">
        <w:rPr>
          <w:sz w:val="26"/>
          <w:szCs w:val="26"/>
        </w:rPr>
        <w:t xml:space="preserve">                               </w:t>
      </w:r>
      <w:r w:rsidRPr="0019385A">
        <w:rPr>
          <w:sz w:val="26"/>
          <w:szCs w:val="26"/>
        </w:rPr>
        <w:t>вне зависимости от направления аудиторской проверки: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организация и проведение внутреннего финансового контроля в отношении </w:t>
      </w:r>
      <w:proofErr w:type="spellStart"/>
      <w:r w:rsidRPr="0019385A">
        <w:rPr>
          <w:sz w:val="26"/>
          <w:szCs w:val="26"/>
        </w:rPr>
        <w:t>аудируемой</w:t>
      </w:r>
      <w:proofErr w:type="spellEnd"/>
      <w:r w:rsidRPr="0019385A">
        <w:rPr>
          <w:sz w:val="26"/>
          <w:szCs w:val="26"/>
        </w:rPr>
        <w:t xml:space="preserve"> (проверяемой) внутренней бюджетной процедуры;</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применение автоматизированных информационных систем объектами аудита при осуществлении </w:t>
      </w:r>
      <w:proofErr w:type="spellStart"/>
      <w:r w:rsidRPr="0019385A">
        <w:rPr>
          <w:sz w:val="26"/>
          <w:szCs w:val="26"/>
        </w:rPr>
        <w:t>аудируемой</w:t>
      </w:r>
      <w:proofErr w:type="spellEnd"/>
      <w:r w:rsidRPr="0019385A">
        <w:rPr>
          <w:sz w:val="26"/>
          <w:szCs w:val="26"/>
        </w:rPr>
        <w:t xml:space="preserve"> (проверяемой) внутренней бюджетной процедуры, включая наделение правами доступа пользователей к базам данных, вводу и выводу информации из автоматизированных информационных систем</w:t>
      </w:r>
      <w:r w:rsidR="001F4E7D">
        <w:rPr>
          <w:sz w:val="26"/>
          <w:szCs w:val="26"/>
        </w:rPr>
        <w:t>,</w:t>
      </w:r>
      <w:r w:rsidRPr="0019385A">
        <w:rPr>
          <w:sz w:val="26"/>
          <w:szCs w:val="26"/>
        </w:rPr>
        <w:t xml:space="preserve"> обеспечивающих осуществление бюджетных полномочий главного администратора (администратора) бюджетных средств;</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наличие конфликта интересов у должностных лиц, принимающих участие </w:t>
      </w:r>
      <w:r w:rsidR="001F4E7D">
        <w:rPr>
          <w:sz w:val="26"/>
          <w:szCs w:val="26"/>
        </w:rPr>
        <w:t xml:space="preserve">                    </w:t>
      </w:r>
      <w:r w:rsidRPr="0019385A">
        <w:rPr>
          <w:sz w:val="26"/>
          <w:szCs w:val="26"/>
        </w:rPr>
        <w:t xml:space="preserve">в осуществлении </w:t>
      </w:r>
      <w:proofErr w:type="spellStart"/>
      <w:r w:rsidRPr="0019385A">
        <w:rPr>
          <w:sz w:val="26"/>
          <w:szCs w:val="26"/>
        </w:rPr>
        <w:t>аудируемой</w:t>
      </w:r>
      <w:proofErr w:type="spellEnd"/>
      <w:r w:rsidRPr="0019385A">
        <w:rPr>
          <w:sz w:val="26"/>
          <w:szCs w:val="26"/>
        </w:rPr>
        <w:t xml:space="preserve"> (проверяемой) внутренней бюджетной процедуры.</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49.</w:t>
      </w:r>
      <w:r w:rsidRPr="0019385A">
        <w:rPr>
          <w:sz w:val="26"/>
          <w:szCs w:val="26"/>
        </w:rPr>
        <w:tab/>
      </w:r>
      <w:proofErr w:type="gramStart"/>
      <w:r w:rsidR="00743686" w:rsidRPr="0019385A">
        <w:rPr>
          <w:sz w:val="26"/>
          <w:szCs w:val="26"/>
        </w:rPr>
        <w:t xml:space="preserve">В ходе внутреннего финансового аудита проводится оценка надежности внутреннего финансового контроля, достоверности бюджетной отчетности, экономности и результативности использования бюджетных средств, в том числе посредством осуществления аудита операций с активами и обязательствами совершенных структурными подразделениями главного администратора (администратора) бюджетных средств, отражения операций с активами </w:t>
      </w:r>
      <w:r w:rsidR="001F4E7D">
        <w:rPr>
          <w:sz w:val="26"/>
          <w:szCs w:val="26"/>
        </w:rPr>
        <w:t xml:space="preserve">                                </w:t>
      </w:r>
      <w:r w:rsidR="00743686" w:rsidRPr="0019385A">
        <w:rPr>
          <w:sz w:val="26"/>
          <w:szCs w:val="26"/>
        </w:rPr>
        <w:t>и обязательствами в бюджетном учете и бюджетной отчетности главного администратора (администратора) бюджетных средств.</w:t>
      </w:r>
      <w:proofErr w:type="gramEnd"/>
    </w:p>
    <w:p w:rsidR="00743686" w:rsidRPr="0019385A" w:rsidRDefault="0019385A" w:rsidP="001F4E7D">
      <w:pPr>
        <w:widowControl w:val="0"/>
        <w:tabs>
          <w:tab w:val="left" w:pos="1276"/>
        </w:tabs>
        <w:autoSpaceDE w:val="0"/>
        <w:autoSpaceDN w:val="0"/>
        <w:ind w:firstLine="709"/>
        <w:jc w:val="both"/>
        <w:rPr>
          <w:sz w:val="26"/>
          <w:szCs w:val="26"/>
        </w:rPr>
      </w:pPr>
      <w:r w:rsidRPr="0019385A">
        <w:rPr>
          <w:sz w:val="26"/>
          <w:szCs w:val="26"/>
        </w:rPr>
        <w:t>50.</w:t>
      </w:r>
      <w:r w:rsidRPr="0019385A">
        <w:rPr>
          <w:sz w:val="26"/>
          <w:szCs w:val="26"/>
        </w:rPr>
        <w:tab/>
      </w:r>
      <w:r w:rsidR="00743686" w:rsidRPr="0019385A">
        <w:rPr>
          <w:sz w:val="26"/>
          <w:szCs w:val="26"/>
        </w:rPr>
        <w:t>В ходе оценки надежности внутреннего финансового контроля (качества осуществления внутренних бюджетных процедур) в обязательном порядке анализируются результаты контрольных действий в отношении операций (действий по формированию документов, необходимых для выполнения внутренних бюджетных процедур), в том числе операций, имеющих коррупционные риски.</w:t>
      </w:r>
    </w:p>
    <w:p w:rsidR="00743686" w:rsidRPr="0019385A" w:rsidRDefault="0019385A" w:rsidP="001F4E7D">
      <w:pPr>
        <w:widowControl w:val="0"/>
        <w:tabs>
          <w:tab w:val="left" w:pos="1276"/>
        </w:tabs>
        <w:autoSpaceDE w:val="0"/>
        <w:autoSpaceDN w:val="0"/>
        <w:ind w:firstLine="709"/>
        <w:jc w:val="both"/>
        <w:rPr>
          <w:sz w:val="26"/>
          <w:szCs w:val="26"/>
        </w:rPr>
      </w:pPr>
      <w:r w:rsidRPr="0019385A">
        <w:rPr>
          <w:sz w:val="26"/>
          <w:szCs w:val="26"/>
        </w:rPr>
        <w:t>51.</w:t>
      </w:r>
      <w:r w:rsidRPr="0019385A">
        <w:rPr>
          <w:sz w:val="26"/>
          <w:szCs w:val="26"/>
        </w:rPr>
        <w:tab/>
      </w:r>
      <w:r w:rsidR="00743686" w:rsidRPr="0019385A">
        <w:rPr>
          <w:sz w:val="26"/>
          <w:szCs w:val="26"/>
        </w:rPr>
        <w:t>Аудиторская проверка проводится с применением следующих возможных методов аудита:</w:t>
      </w:r>
    </w:p>
    <w:p w:rsidR="00743686" w:rsidRPr="0019385A" w:rsidRDefault="00743686" w:rsidP="0019385A">
      <w:pPr>
        <w:widowControl w:val="0"/>
        <w:tabs>
          <w:tab w:val="left" w:pos="1276"/>
        </w:tabs>
        <w:autoSpaceDE w:val="0"/>
        <w:autoSpaceDN w:val="0"/>
        <w:ind w:firstLine="709"/>
        <w:jc w:val="both"/>
        <w:rPr>
          <w:sz w:val="26"/>
          <w:szCs w:val="26"/>
        </w:rPr>
      </w:pPr>
      <w:proofErr w:type="gramStart"/>
      <w:r w:rsidRPr="0019385A">
        <w:rPr>
          <w:sz w:val="26"/>
          <w:szCs w:val="26"/>
        </w:rPr>
        <w:t xml:space="preserve">аналитических процедур, представляющих собой анализ соотношений </w:t>
      </w:r>
      <w:r w:rsidR="001F4E7D">
        <w:rPr>
          <w:sz w:val="26"/>
          <w:szCs w:val="26"/>
        </w:rPr>
        <w:t xml:space="preserve">                           </w:t>
      </w:r>
      <w:r w:rsidRPr="0019385A">
        <w:rPr>
          <w:sz w:val="26"/>
          <w:szCs w:val="26"/>
        </w:rPr>
        <w:t xml:space="preserve">и закономерностей, основанных на сведениях об осуществлении внутренних бюджетных процедур, а также изучение связи указанных соотношений </w:t>
      </w:r>
      <w:r w:rsidR="001F4E7D">
        <w:rPr>
          <w:sz w:val="26"/>
          <w:szCs w:val="26"/>
        </w:rPr>
        <w:t xml:space="preserve">                                              </w:t>
      </w:r>
      <w:r w:rsidRPr="0019385A">
        <w:rPr>
          <w:sz w:val="26"/>
          <w:szCs w:val="26"/>
        </w:rPr>
        <w:t xml:space="preserve">и закономерностей с полученной информацией с целью выявления отклонений от нее и (или) неправильно отраженных в бюджетном учете операций и их причин </w:t>
      </w:r>
      <w:r w:rsidR="001F4E7D">
        <w:rPr>
          <w:sz w:val="26"/>
          <w:szCs w:val="26"/>
        </w:rPr>
        <w:t xml:space="preserve">                          </w:t>
      </w:r>
      <w:r w:rsidRPr="0019385A">
        <w:rPr>
          <w:sz w:val="26"/>
          <w:szCs w:val="26"/>
        </w:rPr>
        <w:t>и недостатков осуществления иных внутренних бюджетных процедур</w:t>
      </w:r>
      <w:r w:rsidR="001F4E7D">
        <w:rPr>
          <w:sz w:val="26"/>
          <w:szCs w:val="26"/>
        </w:rPr>
        <w:t>;</w:t>
      </w:r>
      <w:proofErr w:type="gramEnd"/>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документов, необходимых для выполнения внутренних бюджетных процедур);</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инспектирования, представляющего собой изучение записей и документов, связанных с осуществлением операций (действий по формированию документов, необходимых для выполнения внутренних бюджетных процедур) </w:t>
      </w:r>
      <w:r w:rsidR="001F4E7D">
        <w:rPr>
          <w:sz w:val="26"/>
          <w:szCs w:val="26"/>
        </w:rPr>
        <w:t xml:space="preserve">                                             </w:t>
      </w:r>
      <w:r w:rsidRPr="0019385A">
        <w:rPr>
          <w:sz w:val="26"/>
          <w:szCs w:val="26"/>
        </w:rPr>
        <w:t>и (или) материальных активов;</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запроса, представляющего собой обращение к осведомленным лицам </w:t>
      </w:r>
      <w:r w:rsidR="001F4E7D">
        <w:rPr>
          <w:sz w:val="26"/>
          <w:szCs w:val="26"/>
        </w:rPr>
        <w:t xml:space="preserve">                                </w:t>
      </w:r>
      <w:r w:rsidRPr="0019385A">
        <w:rPr>
          <w:sz w:val="26"/>
          <w:szCs w:val="26"/>
        </w:rPr>
        <w:t>в пределах или за пределами объекта аудита в целях получения сведений, необходимых для проведения аудиторской проверки;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подтверждения, представляющего собой ответ на запрос информации, содержащейся в регистрах бюджетного учета;</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r w:rsidR="001F4E7D">
        <w:rPr>
          <w:sz w:val="26"/>
          <w:szCs w:val="26"/>
        </w:rPr>
        <w:t>.</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52.</w:t>
      </w:r>
      <w:r w:rsidRPr="0019385A">
        <w:rPr>
          <w:sz w:val="26"/>
          <w:szCs w:val="26"/>
        </w:rPr>
        <w:tab/>
      </w:r>
      <w:r w:rsidR="00743686" w:rsidRPr="0019385A">
        <w:rPr>
          <w:sz w:val="26"/>
          <w:szCs w:val="26"/>
        </w:rPr>
        <w:t>При проведен</w:t>
      </w:r>
      <w:proofErr w:type="gramStart"/>
      <w:r w:rsidR="00743686" w:rsidRPr="0019385A">
        <w:rPr>
          <w:sz w:val="26"/>
          <w:szCs w:val="26"/>
        </w:rPr>
        <w:t>ии ау</w:t>
      </w:r>
      <w:proofErr w:type="gramEnd"/>
      <w:r w:rsidR="00743686" w:rsidRPr="0019385A">
        <w:rPr>
          <w:sz w:val="26"/>
          <w:szCs w:val="26"/>
        </w:rPr>
        <w:t xml:space="preserve">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w:t>
      </w:r>
      <w:r w:rsidR="001F4E7D">
        <w:rPr>
          <w:sz w:val="26"/>
          <w:szCs w:val="26"/>
        </w:rPr>
        <w:t xml:space="preserve">                    </w:t>
      </w:r>
      <w:r w:rsidR="00743686" w:rsidRPr="0019385A">
        <w:rPr>
          <w:sz w:val="26"/>
          <w:szCs w:val="26"/>
        </w:rPr>
        <w:t>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53.</w:t>
      </w:r>
      <w:r w:rsidRPr="0019385A">
        <w:rPr>
          <w:sz w:val="26"/>
          <w:szCs w:val="26"/>
        </w:rPr>
        <w:tab/>
      </w:r>
      <w:r w:rsidR="00743686" w:rsidRPr="0019385A">
        <w:rPr>
          <w:sz w:val="26"/>
          <w:szCs w:val="26"/>
        </w:rPr>
        <w:t>При проведен</w:t>
      </w:r>
      <w:proofErr w:type="gramStart"/>
      <w:r w:rsidR="00743686" w:rsidRPr="0019385A">
        <w:rPr>
          <w:sz w:val="26"/>
          <w:szCs w:val="26"/>
        </w:rPr>
        <w:t>ии ау</w:t>
      </w:r>
      <w:proofErr w:type="gramEnd"/>
      <w:r w:rsidR="00743686" w:rsidRPr="0019385A">
        <w:rPr>
          <w:sz w:val="26"/>
          <w:szCs w:val="26"/>
        </w:rPr>
        <w:t>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документы, отражающие результаты подготовки аудиторской проверки, включая ее программу;</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сведения о характере, сроках, об объеме аудиторской проверки и о результатах ее выполнения;</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сведения о выполнении внутреннего финансового контроля в отношении операций, связанных с темой аудиторской проверки;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перечень договоров, соглашений, протоколов, первичной учетной документации, документов бюджетного учета и бюджетной отчетности, изученных </w:t>
      </w:r>
      <w:r w:rsidR="001F4E7D">
        <w:rPr>
          <w:sz w:val="26"/>
          <w:szCs w:val="26"/>
        </w:rPr>
        <w:t xml:space="preserve">                  </w:t>
      </w:r>
      <w:r w:rsidRPr="0019385A">
        <w:rPr>
          <w:sz w:val="26"/>
          <w:szCs w:val="26"/>
        </w:rPr>
        <w:t>в ходе аудиторской проверки;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копии финансово-хозяйственных документов объекта аудита, подтверждающих выявленные нарушения;</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письменные заявления и объяснения, полученные от должностных лиц и иных работников объектов аудита;</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копии обращений, направленных органам муниципального финансового контроля, экспертам и (или) третьим лицам в ходе аудиторской проверки, </w:t>
      </w:r>
      <w:r w:rsidR="001F4E7D">
        <w:rPr>
          <w:sz w:val="26"/>
          <w:szCs w:val="26"/>
        </w:rPr>
        <w:t xml:space="preserve">                                     </w:t>
      </w:r>
      <w:r w:rsidRPr="0019385A">
        <w:rPr>
          <w:sz w:val="26"/>
          <w:szCs w:val="26"/>
        </w:rPr>
        <w:t>и полученные от них сведения;</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акт аудиторской проверки.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5</w:t>
      </w:r>
      <w:r w:rsidR="0019385A" w:rsidRPr="0019385A">
        <w:rPr>
          <w:sz w:val="26"/>
          <w:szCs w:val="26"/>
        </w:rPr>
        <w:t>4.</w:t>
      </w:r>
      <w:r w:rsidR="0019385A" w:rsidRPr="0019385A">
        <w:rPr>
          <w:sz w:val="26"/>
          <w:szCs w:val="26"/>
        </w:rPr>
        <w:tab/>
      </w:r>
      <w:r w:rsidRPr="0019385A">
        <w:rPr>
          <w:sz w:val="26"/>
          <w:szCs w:val="26"/>
        </w:rPr>
        <w:t>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бюджетных средств.</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5</w:t>
      </w:r>
      <w:r w:rsidR="0019385A" w:rsidRPr="0019385A">
        <w:rPr>
          <w:sz w:val="26"/>
          <w:szCs w:val="26"/>
        </w:rPr>
        <w:t>5.</w:t>
      </w:r>
      <w:r w:rsidR="0019385A" w:rsidRPr="0019385A">
        <w:rPr>
          <w:sz w:val="26"/>
          <w:szCs w:val="26"/>
        </w:rPr>
        <w:tab/>
      </w:r>
      <w:r w:rsidRPr="0019385A">
        <w:rPr>
          <w:sz w:val="26"/>
          <w:szCs w:val="26"/>
        </w:rPr>
        <w:t xml:space="preserve">Результаты аудиторской проверки оформляются актом аудиторской проверки, который подписывается аудитором либо руководителем аудиторской группы и вручается ими представителю объекта аудита, уполномоченному </w:t>
      </w:r>
      <w:r w:rsidR="001F4E7D">
        <w:rPr>
          <w:sz w:val="26"/>
          <w:szCs w:val="26"/>
        </w:rPr>
        <w:t xml:space="preserve">                             </w:t>
      </w:r>
      <w:r w:rsidRPr="0019385A">
        <w:rPr>
          <w:sz w:val="26"/>
          <w:szCs w:val="26"/>
        </w:rPr>
        <w:t>на получение акта. Примерная форма акта приведена в Приложении 7 к настоящему Порядку.</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Объект аудита вправе представить письменные возражения по акту аудиторской проверки.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5</w:t>
      </w:r>
      <w:r w:rsidR="0019385A" w:rsidRPr="0019385A">
        <w:rPr>
          <w:sz w:val="26"/>
          <w:szCs w:val="26"/>
        </w:rPr>
        <w:t>6.</w:t>
      </w:r>
      <w:r w:rsidR="0019385A" w:rsidRPr="0019385A">
        <w:rPr>
          <w:sz w:val="26"/>
          <w:szCs w:val="26"/>
        </w:rPr>
        <w:tab/>
      </w:r>
      <w:r w:rsidRPr="0019385A">
        <w:rPr>
          <w:sz w:val="26"/>
          <w:szCs w:val="26"/>
        </w:rPr>
        <w:t xml:space="preserve">Главный администратор (администратор) бюджетных средств устанавливает форму акта аудиторской проверки, порядок направления (вручения) </w:t>
      </w:r>
      <w:r w:rsidR="001F4E7D">
        <w:rPr>
          <w:sz w:val="26"/>
          <w:szCs w:val="26"/>
        </w:rPr>
        <w:t xml:space="preserve">               </w:t>
      </w:r>
      <w:r w:rsidRPr="0019385A">
        <w:rPr>
          <w:sz w:val="26"/>
          <w:szCs w:val="26"/>
        </w:rPr>
        <w:t xml:space="preserve">и сроки его рассмотрения объектом аудита. </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5</w:t>
      </w:r>
      <w:r w:rsidR="0019385A" w:rsidRPr="0019385A">
        <w:rPr>
          <w:sz w:val="26"/>
          <w:szCs w:val="26"/>
        </w:rPr>
        <w:t>7.</w:t>
      </w:r>
      <w:r w:rsidR="0019385A" w:rsidRPr="0019385A">
        <w:rPr>
          <w:sz w:val="26"/>
          <w:szCs w:val="26"/>
        </w:rPr>
        <w:tab/>
      </w:r>
      <w:r w:rsidRPr="0019385A">
        <w:rPr>
          <w:sz w:val="26"/>
          <w:szCs w:val="26"/>
        </w:rPr>
        <w:t xml:space="preserve">На основании акта аудиторской проверки составляется отчет </w:t>
      </w:r>
      <w:r w:rsidR="001F4E7D">
        <w:rPr>
          <w:sz w:val="26"/>
          <w:szCs w:val="26"/>
        </w:rPr>
        <w:t xml:space="preserve">                                  </w:t>
      </w:r>
      <w:r w:rsidRPr="0019385A">
        <w:rPr>
          <w:sz w:val="26"/>
          <w:szCs w:val="26"/>
        </w:rPr>
        <w:t>о результатах аудиторской проверки, содержащий информацию об итогах аудиторской проверки, в том числе:</w:t>
      </w:r>
    </w:p>
    <w:p w:rsidR="00743686" w:rsidRPr="0019385A" w:rsidRDefault="00743686" w:rsidP="0019385A">
      <w:pPr>
        <w:widowControl w:val="0"/>
        <w:tabs>
          <w:tab w:val="left" w:pos="1276"/>
        </w:tabs>
        <w:autoSpaceDE w:val="0"/>
        <w:autoSpaceDN w:val="0"/>
        <w:ind w:firstLine="709"/>
        <w:jc w:val="both"/>
        <w:rPr>
          <w:sz w:val="26"/>
          <w:szCs w:val="26"/>
        </w:rPr>
      </w:pPr>
      <w:proofErr w:type="gramStart"/>
      <w:r w:rsidRPr="0019385A">
        <w:rPr>
          <w:sz w:val="26"/>
          <w:szCs w:val="26"/>
        </w:rPr>
        <w:t xml:space="preserve">информацию о выявленных в ходе аудиторской проверки недостатках </w:t>
      </w:r>
      <w:r w:rsidR="001F4E7D">
        <w:rPr>
          <w:sz w:val="26"/>
          <w:szCs w:val="26"/>
        </w:rPr>
        <w:t xml:space="preserve">                            </w:t>
      </w:r>
      <w:r w:rsidRPr="0019385A">
        <w:rPr>
          <w:sz w:val="26"/>
          <w:szCs w:val="26"/>
        </w:rPr>
        <w:t>и нарушениях (в количественном и денежном выражении), об условиях и о причинах таких нарушений, а также о значимых бюджетных рисках – рисках, остающихся после применения контрольных действий в ходе внутреннего финансового контроля;</w:t>
      </w:r>
      <w:proofErr w:type="gramEnd"/>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выводы о степени надежности внутреннего финансового контроля; </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выводы о достоверности и полноте бюджетной отчетности, а также </w:t>
      </w:r>
      <w:r w:rsidR="001F4E7D">
        <w:rPr>
          <w:sz w:val="26"/>
          <w:szCs w:val="26"/>
        </w:rPr>
        <w:t xml:space="preserve">                               </w:t>
      </w:r>
      <w:r w:rsidRPr="0019385A">
        <w:rPr>
          <w:sz w:val="26"/>
          <w:szCs w:val="26"/>
        </w:rPr>
        <w:t xml:space="preserve">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w:t>
      </w:r>
    </w:p>
    <w:p w:rsidR="00743686" w:rsidRPr="0019385A" w:rsidRDefault="00743686" w:rsidP="0019385A">
      <w:pPr>
        <w:widowControl w:val="0"/>
        <w:tabs>
          <w:tab w:val="left" w:pos="1276"/>
        </w:tabs>
        <w:autoSpaceDE w:val="0"/>
        <w:autoSpaceDN w:val="0"/>
        <w:ind w:firstLine="709"/>
        <w:jc w:val="both"/>
        <w:rPr>
          <w:sz w:val="26"/>
          <w:szCs w:val="26"/>
        </w:rPr>
      </w:pPr>
      <w:proofErr w:type="gramStart"/>
      <w:r w:rsidRPr="0019385A">
        <w:rPr>
          <w:sz w:val="26"/>
          <w:szCs w:val="26"/>
        </w:rPr>
        <w:t xml:space="preserve">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w:t>
      </w:r>
      <w:r w:rsidR="001F4E7D">
        <w:rPr>
          <w:sz w:val="26"/>
          <w:szCs w:val="26"/>
        </w:rPr>
        <w:t xml:space="preserve">                      </w:t>
      </w:r>
      <w:r w:rsidRPr="0019385A">
        <w:rPr>
          <w:sz w:val="26"/>
          <w:szCs w:val="26"/>
        </w:rPr>
        <w:t>по повышению экономности и результативности использования бюджетных средств, в том числе предложения по устранению ограничений (нормативов) в правовых актах главного администратора (администратора) бюджетных средств, регулирующих внутренние бюджетные процедуры, которым сопутствуют коррупционные риски, риски неэффективного</w:t>
      </w:r>
      <w:proofErr w:type="gramEnd"/>
      <w:r w:rsidRPr="0019385A">
        <w:rPr>
          <w:sz w:val="26"/>
          <w:szCs w:val="26"/>
        </w:rPr>
        <w:t xml:space="preserve"> использования бюджетных средств;</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информацию о наличии или об отсутствии возражений со стороны объектов аудита.</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Примерная форма отчета приведена в Приложении 8 к настоящему Порядку.</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5</w:t>
      </w:r>
      <w:r w:rsidR="0019385A" w:rsidRPr="0019385A">
        <w:rPr>
          <w:sz w:val="26"/>
          <w:szCs w:val="26"/>
        </w:rPr>
        <w:t>8.</w:t>
      </w:r>
      <w:r w:rsidR="0019385A" w:rsidRPr="0019385A">
        <w:rPr>
          <w:sz w:val="26"/>
          <w:szCs w:val="26"/>
        </w:rPr>
        <w:tab/>
      </w:r>
      <w:r w:rsidRPr="0019385A">
        <w:rPr>
          <w:sz w:val="26"/>
          <w:szCs w:val="26"/>
        </w:rPr>
        <w:t>Отчет о результатах аудиторской проверки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w:t>
      </w:r>
      <w:proofErr w:type="gramStart"/>
      <w:r w:rsidRPr="0019385A">
        <w:rPr>
          <w:sz w:val="26"/>
          <w:szCs w:val="26"/>
        </w:rPr>
        <w:t>дств впр</w:t>
      </w:r>
      <w:proofErr w:type="gramEnd"/>
      <w:r w:rsidRPr="0019385A">
        <w:rPr>
          <w:sz w:val="26"/>
          <w:szCs w:val="26"/>
        </w:rPr>
        <w:t>аве принять одно или несколько из решений:</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о необходимости внесения изменений в существующие процессы осуществления внутренних бюджетных процедур главным администратором (администратором) бюджетных средств, разработки плана мероприятий </w:t>
      </w:r>
      <w:r w:rsidR="001F4E7D">
        <w:rPr>
          <w:sz w:val="26"/>
          <w:szCs w:val="26"/>
        </w:rPr>
        <w:t xml:space="preserve">                                </w:t>
      </w:r>
      <w:r w:rsidRPr="0019385A">
        <w:rPr>
          <w:sz w:val="26"/>
          <w:szCs w:val="26"/>
        </w:rPr>
        <w:t xml:space="preserve">по устранению выявленных недостатков и нарушений в соответствии </w:t>
      </w:r>
      <w:r w:rsidR="001F4E7D">
        <w:rPr>
          <w:sz w:val="26"/>
          <w:szCs w:val="26"/>
        </w:rPr>
        <w:t xml:space="preserve">                                       </w:t>
      </w:r>
      <w:r w:rsidRPr="0019385A">
        <w:rPr>
          <w:sz w:val="26"/>
          <w:szCs w:val="26"/>
        </w:rPr>
        <w:t>с рекомендациями субъекта</w:t>
      </w:r>
      <w:r w:rsidR="001F4E7D">
        <w:rPr>
          <w:sz w:val="26"/>
          <w:szCs w:val="26"/>
        </w:rPr>
        <w:t xml:space="preserve"> внутреннего финансового аудита</w:t>
      </w:r>
      <w:r w:rsidRPr="0019385A">
        <w:rPr>
          <w:sz w:val="26"/>
          <w:szCs w:val="26"/>
        </w:rPr>
        <w:t xml:space="preserve"> и его реализации;</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о недостаточной обоснованности аудиторских выводов, предложений </w:t>
      </w:r>
      <w:r w:rsidR="001F4E7D">
        <w:rPr>
          <w:sz w:val="26"/>
          <w:szCs w:val="26"/>
        </w:rPr>
        <w:t xml:space="preserve">                            </w:t>
      </w:r>
      <w:r w:rsidRPr="0019385A">
        <w:rPr>
          <w:sz w:val="26"/>
          <w:szCs w:val="26"/>
        </w:rPr>
        <w:t>и рекомендаций субъекта внутреннего финансового аудита;</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 xml:space="preserve">о применении материальной и (или) дисциплинарной ответственности </w:t>
      </w:r>
      <w:r w:rsidR="001F4E7D">
        <w:rPr>
          <w:sz w:val="26"/>
          <w:szCs w:val="26"/>
        </w:rPr>
        <w:t xml:space="preserve">                             </w:t>
      </w:r>
      <w:r w:rsidRPr="0019385A">
        <w:rPr>
          <w:sz w:val="26"/>
          <w:szCs w:val="26"/>
        </w:rPr>
        <w:t xml:space="preserve">к виновным в допущении нарушений (недостатков) должностным лицам, а также </w:t>
      </w:r>
      <w:r w:rsidR="001F4E7D">
        <w:rPr>
          <w:sz w:val="26"/>
          <w:szCs w:val="26"/>
        </w:rPr>
        <w:t xml:space="preserve">                      </w:t>
      </w:r>
      <w:r w:rsidRPr="0019385A">
        <w:rPr>
          <w:sz w:val="26"/>
          <w:szCs w:val="26"/>
        </w:rPr>
        <w:t>о проведении служебных проверок;</w:t>
      </w:r>
    </w:p>
    <w:p w:rsidR="00743686" w:rsidRPr="0019385A" w:rsidRDefault="00743686" w:rsidP="0019385A">
      <w:pPr>
        <w:widowControl w:val="0"/>
        <w:tabs>
          <w:tab w:val="left" w:pos="1276"/>
        </w:tabs>
        <w:autoSpaceDE w:val="0"/>
        <w:autoSpaceDN w:val="0"/>
        <w:ind w:firstLine="709"/>
        <w:jc w:val="both"/>
        <w:rPr>
          <w:sz w:val="26"/>
          <w:szCs w:val="26"/>
        </w:rPr>
      </w:pPr>
      <w:proofErr w:type="gramStart"/>
      <w:r w:rsidRPr="0019385A">
        <w:rPr>
          <w:sz w:val="26"/>
          <w:szCs w:val="26"/>
        </w:rPr>
        <w:t xml:space="preserve">о направлении материалов в соответствующий орган муниципального финансового контроля и (или) правоохранительные органы в случае наличия признаков коррупционных проявлений, нарушений бюджетного законодательства Российской Федерации и иных нормативных правовых актов, регулирующих бюджетные правоотношения, в отношении которых отсутствует возможность их устранения и (или) влекущих применение бюджетных мер принуждения </w:t>
      </w:r>
      <w:r w:rsidR="001F4E7D">
        <w:rPr>
          <w:sz w:val="26"/>
          <w:szCs w:val="26"/>
        </w:rPr>
        <w:t xml:space="preserve">                            </w:t>
      </w:r>
      <w:r w:rsidRPr="0019385A">
        <w:rPr>
          <w:sz w:val="26"/>
          <w:szCs w:val="26"/>
        </w:rPr>
        <w:t>и (или) привлечение к административной и (или) уголовной ответственности.</w:t>
      </w:r>
      <w:proofErr w:type="gramEnd"/>
      <w:r w:rsidRPr="0019385A">
        <w:rPr>
          <w:sz w:val="26"/>
          <w:szCs w:val="26"/>
        </w:rPr>
        <w:t xml:space="preserve"> Указанные материалы направляются в течение трех рабочих дней с момента принятия соответствующего решения.</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5</w:t>
      </w:r>
      <w:r w:rsidR="0019385A" w:rsidRPr="0019385A">
        <w:rPr>
          <w:sz w:val="26"/>
          <w:szCs w:val="26"/>
        </w:rPr>
        <w:t>9.</w:t>
      </w:r>
      <w:r w:rsidR="0019385A" w:rsidRPr="0019385A">
        <w:rPr>
          <w:sz w:val="26"/>
          <w:szCs w:val="26"/>
        </w:rPr>
        <w:tab/>
      </w:r>
      <w:r w:rsidRPr="0019385A">
        <w:rPr>
          <w:sz w:val="26"/>
          <w:szCs w:val="26"/>
        </w:rPr>
        <w:t>Субъекты внутреннего финансового аудита обеспечивают составление полугодовой и годовой отчетности о результатах осуществления внутреннего финансового аудита.</w:t>
      </w:r>
    </w:p>
    <w:p w:rsidR="00743686" w:rsidRPr="0019385A" w:rsidRDefault="0019385A" w:rsidP="0019385A">
      <w:pPr>
        <w:widowControl w:val="0"/>
        <w:tabs>
          <w:tab w:val="left" w:pos="1276"/>
        </w:tabs>
        <w:autoSpaceDE w:val="0"/>
        <w:autoSpaceDN w:val="0"/>
        <w:ind w:firstLine="709"/>
        <w:jc w:val="both"/>
        <w:rPr>
          <w:sz w:val="26"/>
          <w:szCs w:val="26"/>
        </w:rPr>
      </w:pPr>
      <w:r w:rsidRPr="0019385A">
        <w:rPr>
          <w:sz w:val="26"/>
          <w:szCs w:val="26"/>
        </w:rPr>
        <w:t>60.</w:t>
      </w:r>
      <w:r w:rsidRPr="0019385A">
        <w:rPr>
          <w:sz w:val="26"/>
          <w:szCs w:val="26"/>
        </w:rPr>
        <w:tab/>
      </w:r>
      <w:r w:rsidR="00743686" w:rsidRPr="0019385A">
        <w:rPr>
          <w:sz w:val="26"/>
          <w:szCs w:val="26"/>
        </w:rPr>
        <w:t>Отчетность о результатах осуществления внутреннего финансового аудита содержит информацию, содержащуюся в отчетах о результатах аудиторских проверок</w:t>
      </w:r>
      <w:r w:rsidR="00345225">
        <w:rPr>
          <w:sz w:val="26"/>
          <w:szCs w:val="26"/>
        </w:rPr>
        <w:t>,</w:t>
      </w:r>
      <w:r w:rsidR="00743686" w:rsidRPr="0019385A">
        <w:rPr>
          <w:sz w:val="26"/>
          <w:szCs w:val="26"/>
        </w:rPr>
        <w:t xml:space="preserve">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(администратора) бюджетных средств.</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6</w:t>
      </w:r>
      <w:r w:rsidR="0019385A" w:rsidRPr="0019385A">
        <w:rPr>
          <w:sz w:val="26"/>
          <w:szCs w:val="26"/>
        </w:rPr>
        <w:t>1.</w:t>
      </w:r>
      <w:r w:rsidR="0019385A" w:rsidRPr="0019385A">
        <w:rPr>
          <w:sz w:val="26"/>
          <w:szCs w:val="26"/>
        </w:rPr>
        <w:tab/>
      </w:r>
      <w:r w:rsidRPr="0019385A">
        <w:rPr>
          <w:sz w:val="26"/>
          <w:szCs w:val="26"/>
        </w:rPr>
        <w:t>Порядок составления и представления отчета о результатах аудиторской проверки и отчетности о результатах осуществления внутреннего финансового аудита устанавливается главным администратором (администратором) бюджетных средств.</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6</w:t>
      </w:r>
      <w:r w:rsidR="0019385A" w:rsidRPr="0019385A">
        <w:rPr>
          <w:sz w:val="26"/>
          <w:szCs w:val="26"/>
        </w:rPr>
        <w:t>2.</w:t>
      </w:r>
      <w:r w:rsidR="0019385A" w:rsidRPr="0019385A">
        <w:rPr>
          <w:sz w:val="26"/>
          <w:szCs w:val="26"/>
        </w:rPr>
        <w:tab/>
      </w:r>
      <w:r w:rsidRPr="0019385A">
        <w:rPr>
          <w:sz w:val="26"/>
          <w:szCs w:val="26"/>
        </w:rPr>
        <w:t xml:space="preserve">Полугодовая и годовая отчетность о результатах осуществления внутреннего финансового аудита не позднее 30 числа месяца, следующего </w:t>
      </w:r>
      <w:r w:rsidR="00345225">
        <w:rPr>
          <w:sz w:val="26"/>
          <w:szCs w:val="26"/>
        </w:rPr>
        <w:t xml:space="preserve">                           </w:t>
      </w:r>
      <w:r w:rsidRPr="0019385A">
        <w:rPr>
          <w:sz w:val="26"/>
          <w:szCs w:val="26"/>
        </w:rPr>
        <w:t>за отчетным периодом, направляется главным администратором (администратором) бюджетных средств, за исключением Контрольно-счетной палаты муниципального образования "Городской округ "Город Нарьян-Мар", в орган внутреннего муниципального финансового контроля.</w:t>
      </w:r>
    </w:p>
    <w:p w:rsidR="00743686" w:rsidRPr="0019385A" w:rsidRDefault="00743686" w:rsidP="0019385A">
      <w:pPr>
        <w:widowControl w:val="0"/>
        <w:tabs>
          <w:tab w:val="left" w:pos="1276"/>
        </w:tabs>
        <w:autoSpaceDE w:val="0"/>
        <w:autoSpaceDN w:val="0"/>
        <w:ind w:firstLine="709"/>
        <w:jc w:val="both"/>
        <w:rPr>
          <w:sz w:val="26"/>
          <w:szCs w:val="26"/>
        </w:rPr>
      </w:pPr>
      <w:r w:rsidRPr="0019385A">
        <w:rPr>
          <w:sz w:val="26"/>
          <w:szCs w:val="26"/>
        </w:rPr>
        <w:t>6</w:t>
      </w:r>
      <w:r w:rsidR="0019385A" w:rsidRPr="0019385A">
        <w:rPr>
          <w:sz w:val="26"/>
          <w:szCs w:val="26"/>
        </w:rPr>
        <w:t>3.</w:t>
      </w:r>
      <w:r w:rsidR="0019385A" w:rsidRPr="0019385A">
        <w:rPr>
          <w:sz w:val="26"/>
          <w:szCs w:val="26"/>
        </w:rPr>
        <w:tab/>
      </w:r>
      <w:r w:rsidRPr="0019385A">
        <w:rPr>
          <w:sz w:val="26"/>
          <w:szCs w:val="26"/>
        </w:rPr>
        <w:t xml:space="preserve">Главный администратор (администратор) бюджетных средств,                               (за исключением Контрольно-счетной палаты муниципального образования "Городской округ "Город Нарьян-Мар") обязан предоставлять в орган внутреннего муниципального финансового контроля запрашиваемые им информацию </w:t>
      </w:r>
      <w:r w:rsidR="00345225">
        <w:rPr>
          <w:sz w:val="26"/>
          <w:szCs w:val="26"/>
        </w:rPr>
        <w:t xml:space="preserve">                               </w:t>
      </w:r>
      <w:r w:rsidRPr="0019385A">
        <w:rPr>
          <w:sz w:val="26"/>
          <w:szCs w:val="26"/>
        </w:rPr>
        <w:t>и документы в целях проведения анализа осуществления внутреннего финансового аудита.</w:t>
      </w:r>
    </w:p>
    <w:p w:rsidR="00743686" w:rsidRPr="00743686" w:rsidRDefault="00743686" w:rsidP="00743686">
      <w:pPr>
        <w:widowControl w:val="0"/>
        <w:autoSpaceDE w:val="0"/>
        <w:autoSpaceDN w:val="0"/>
        <w:jc w:val="both"/>
        <w:rPr>
          <w:sz w:val="26"/>
          <w:szCs w:val="26"/>
        </w:rPr>
      </w:pPr>
    </w:p>
    <w:p w:rsidR="00743686" w:rsidRPr="00743686" w:rsidRDefault="00743686" w:rsidP="00743686">
      <w:pPr>
        <w:widowControl w:val="0"/>
        <w:autoSpaceDE w:val="0"/>
        <w:autoSpaceDN w:val="0"/>
        <w:jc w:val="both"/>
        <w:rPr>
          <w:sz w:val="26"/>
          <w:szCs w:val="26"/>
        </w:rPr>
      </w:pPr>
    </w:p>
    <w:p w:rsidR="00743686" w:rsidRPr="00743686" w:rsidRDefault="00743686" w:rsidP="00743686">
      <w:pPr>
        <w:widowControl w:val="0"/>
        <w:autoSpaceDE w:val="0"/>
        <w:autoSpaceDN w:val="0"/>
        <w:jc w:val="both"/>
        <w:rPr>
          <w:sz w:val="26"/>
          <w:szCs w:val="26"/>
        </w:rPr>
        <w:sectPr w:rsidR="00743686" w:rsidRPr="00743686" w:rsidSect="00743686">
          <w:pgSz w:w="11905" w:h="16838"/>
          <w:pgMar w:top="1134" w:right="567" w:bottom="1134" w:left="1701" w:header="567" w:footer="0" w:gutter="0"/>
          <w:pgNumType w:start="1"/>
          <w:cols w:space="720"/>
          <w:titlePg/>
          <w:docGrid w:linePitch="326"/>
        </w:sectPr>
      </w:pPr>
    </w:p>
    <w:p w:rsidR="00743686" w:rsidRPr="00743686" w:rsidRDefault="00743686" w:rsidP="00743686">
      <w:pPr>
        <w:widowControl w:val="0"/>
        <w:autoSpaceDE w:val="0"/>
        <w:autoSpaceDN w:val="0"/>
        <w:jc w:val="right"/>
        <w:outlineLvl w:val="1"/>
        <w:rPr>
          <w:sz w:val="26"/>
          <w:szCs w:val="26"/>
        </w:rPr>
      </w:pPr>
      <w:r w:rsidRPr="00743686">
        <w:rPr>
          <w:sz w:val="26"/>
          <w:szCs w:val="26"/>
        </w:rPr>
        <w:t>Приложение 1</w:t>
      </w:r>
    </w:p>
    <w:p w:rsidR="00743686" w:rsidRPr="00743686" w:rsidRDefault="00743686" w:rsidP="00743686">
      <w:pPr>
        <w:widowControl w:val="0"/>
        <w:autoSpaceDE w:val="0"/>
        <w:autoSpaceDN w:val="0"/>
        <w:jc w:val="right"/>
        <w:rPr>
          <w:sz w:val="26"/>
          <w:szCs w:val="26"/>
        </w:rPr>
      </w:pPr>
      <w:r w:rsidRPr="00743686">
        <w:rPr>
          <w:sz w:val="26"/>
          <w:szCs w:val="26"/>
        </w:rPr>
        <w:t>к Порядку осуществления внутреннего</w:t>
      </w:r>
    </w:p>
    <w:p w:rsidR="00743686" w:rsidRPr="00743686" w:rsidRDefault="00743686" w:rsidP="00743686">
      <w:pPr>
        <w:widowControl w:val="0"/>
        <w:autoSpaceDE w:val="0"/>
        <w:autoSpaceDN w:val="0"/>
        <w:jc w:val="right"/>
        <w:rPr>
          <w:sz w:val="26"/>
          <w:szCs w:val="26"/>
        </w:rPr>
      </w:pPr>
      <w:r w:rsidRPr="00743686">
        <w:rPr>
          <w:sz w:val="26"/>
          <w:szCs w:val="26"/>
        </w:rPr>
        <w:t>финансового контроля и внутреннего</w:t>
      </w:r>
    </w:p>
    <w:p w:rsidR="00743686" w:rsidRPr="00743686" w:rsidRDefault="00743686" w:rsidP="00743686">
      <w:pPr>
        <w:widowControl w:val="0"/>
        <w:autoSpaceDE w:val="0"/>
        <w:autoSpaceDN w:val="0"/>
        <w:jc w:val="right"/>
        <w:rPr>
          <w:sz w:val="26"/>
          <w:szCs w:val="26"/>
        </w:rPr>
      </w:pPr>
      <w:r w:rsidRPr="00743686">
        <w:rPr>
          <w:sz w:val="26"/>
          <w:szCs w:val="26"/>
        </w:rPr>
        <w:t>финансового аудита</w:t>
      </w:r>
    </w:p>
    <w:p w:rsidR="00743686" w:rsidRPr="00345225" w:rsidRDefault="00743686" w:rsidP="00743686">
      <w:pPr>
        <w:widowControl w:val="0"/>
        <w:autoSpaceDE w:val="0"/>
        <w:autoSpaceDN w:val="0"/>
        <w:jc w:val="both"/>
        <w:rPr>
          <w:sz w:val="20"/>
          <w:szCs w:val="20"/>
        </w:rPr>
      </w:pPr>
    </w:p>
    <w:p w:rsidR="00743686" w:rsidRPr="00743686" w:rsidRDefault="00743686" w:rsidP="00743686">
      <w:pPr>
        <w:widowControl w:val="0"/>
        <w:autoSpaceDE w:val="0"/>
        <w:autoSpaceDN w:val="0"/>
        <w:jc w:val="center"/>
        <w:rPr>
          <w:sz w:val="26"/>
          <w:szCs w:val="26"/>
        </w:rPr>
      </w:pPr>
      <w:bookmarkStart w:id="4" w:name="P237"/>
      <w:bookmarkEnd w:id="4"/>
      <w:r w:rsidRPr="00743686">
        <w:rPr>
          <w:sz w:val="26"/>
          <w:szCs w:val="26"/>
        </w:rPr>
        <w:t>Примерная форма</w:t>
      </w:r>
    </w:p>
    <w:p w:rsidR="00743686" w:rsidRPr="00743686" w:rsidRDefault="00743686" w:rsidP="00743686">
      <w:pPr>
        <w:widowControl w:val="0"/>
        <w:autoSpaceDE w:val="0"/>
        <w:autoSpaceDN w:val="0"/>
        <w:jc w:val="center"/>
        <w:rPr>
          <w:sz w:val="26"/>
          <w:szCs w:val="26"/>
        </w:rPr>
      </w:pPr>
      <w:r w:rsidRPr="00743686">
        <w:rPr>
          <w:sz w:val="26"/>
          <w:szCs w:val="26"/>
        </w:rPr>
        <w:t>карты внутреннего финансового контроля</w:t>
      </w:r>
    </w:p>
    <w:p w:rsidR="00743686" w:rsidRPr="00345225" w:rsidRDefault="00743686" w:rsidP="00743686">
      <w:pPr>
        <w:widowControl w:val="0"/>
        <w:autoSpaceDE w:val="0"/>
        <w:autoSpaceDN w:val="0"/>
        <w:jc w:val="center"/>
        <w:rPr>
          <w:sz w:val="20"/>
          <w:szCs w:val="20"/>
        </w:rPr>
      </w:pPr>
    </w:p>
    <w:tbl>
      <w:tblPr>
        <w:tblStyle w:val="13"/>
        <w:tblW w:w="5286" w:type="dxa"/>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6"/>
      </w:tblGrid>
      <w:tr w:rsidR="00743686" w:rsidRPr="00743686" w:rsidTr="00743686">
        <w:tc>
          <w:tcPr>
            <w:tcW w:w="5286" w:type="dxa"/>
          </w:tcPr>
          <w:p w:rsidR="00743686" w:rsidRPr="00743686" w:rsidRDefault="00743686" w:rsidP="00743686">
            <w:pPr>
              <w:widowControl w:val="0"/>
              <w:autoSpaceDE w:val="0"/>
              <w:autoSpaceDN w:val="0"/>
              <w:jc w:val="center"/>
              <w:rPr>
                <w:sz w:val="26"/>
                <w:szCs w:val="26"/>
              </w:rPr>
            </w:pPr>
            <w:bookmarkStart w:id="5" w:name="_GoBack"/>
            <w:bookmarkEnd w:id="5"/>
            <w:r w:rsidRPr="00743686">
              <w:rPr>
                <w:sz w:val="26"/>
                <w:szCs w:val="26"/>
              </w:rPr>
              <w:t>УТВЕРЖДАЮ</w:t>
            </w:r>
          </w:p>
          <w:p w:rsidR="00743686" w:rsidRPr="00743686" w:rsidRDefault="00743686" w:rsidP="00743686">
            <w:pPr>
              <w:widowControl w:val="0"/>
              <w:autoSpaceDE w:val="0"/>
              <w:autoSpaceDN w:val="0"/>
              <w:jc w:val="both"/>
              <w:rPr>
                <w:sz w:val="26"/>
                <w:szCs w:val="26"/>
              </w:rPr>
            </w:pPr>
            <w:r w:rsidRPr="00743686">
              <w:rPr>
                <w:sz w:val="26"/>
                <w:szCs w:val="26"/>
              </w:rPr>
              <w:t>_______________________________________</w:t>
            </w:r>
          </w:p>
          <w:p w:rsidR="00743686" w:rsidRPr="00743686" w:rsidRDefault="00743686" w:rsidP="00743686">
            <w:pPr>
              <w:widowControl w:val="0"/>
              <w:autoSpaceDE w:val="0"/>
              <w:autoSpaceDN w:val="0"/>
              <w:jc w:val="center"/>
              <w:rPr>
                <w:sz w:val="26"/>
                <w:szCs w:val="26"/>
                <w:vertAlign w:val="superscript"/>
              </w:rPr>
            </w:pPr>
            <w:r w:rsidRPr="00743686">
              <w:rPr>
                <w:sz w:val="26"/>
                <w:szCs w:val="26"/>
                <w:vertAlign w:val="superscript"/>
              </w:rPr>
              <w:t>(наименование должности)</w:t>
            </w:r>
          </w:p>
          <w:p w:rsidR="00743686" w:rsidRPr="00743686" w:rsidRDefault="00743686" w:rsidP="00743686">
            <w:pPr>
              <w:widowControl w:val="0"/>
              <w:autoSpaceDE w:val="0"/>
              <w:autoSpaceDN w:val="0"/>
              <w:jc w:val="both"/>
              <w:rPr>
                <w:sz w:val="26"/>
                <w:szCs w:val="26"/>
              </w:rPr>
            </w:pPr>
            <w:r w:rsidRPr="00743686">
              <w:rPr>
                <w:sz w:val="26"/>
                <w:szCs w:val="26"/>
              </w:rPr>
              <w:t>_______________________________________</w:t>
            </w:r>
          </w:p>
          <w:p w:rsidR="00743686" w:rsidRPr="00743686" w:rsidRDefault="00743686" w:rsidP="00743686">
            <w:pPr>
              <w:widowControl w:val="0"/>
              <w:autoSpaceDE w:val="0"/>
              <w:autoSpaceDN w:val="0"/>
              <w:jc w:val="center"/>
              <w:rPr>
                <w:sz w:val="26"/>
                <w:szCs w:val="26"/>
                <w:vertAlign w:val="superscript"/>
              </w:rPr>
            </w:pPr>
            <w:r w:rsidRPr="00743686">
              <w:rPr>
                <w:sz w:val="26"/>
                <w:szCs w:val="26"/>
                <w:vertAlign w:val="superscript"/>
              </w:rPr>
              <w:t>(подпись) (расшифровка подписи)</w:t>
            </w:r>
          </w:p>
          <w:p w:rsidR="00743686" w:rsidRPr="00743686" w:rsidRDefault="00743686" w:rsidP="00743686">
            <w:pPr>
              <w:widowControl w:val="0"/>
              <w:autoSpaceDE w:val="0"/>
              <w:autoSpaceDN w:val="0"/>
              <w:jc w:val="both"/>
              <w:rPr>
                <w:sz w:val="26"/>
                <w:szCs w:val="26"/>
              </w:rPr>
            </w:pPr>
            <w:r w:rsidRPr="00743686">
              <w:rPr>
                <w:sz w:val="26"/>
                <w:szCs w:val="26"/>
              </w:rPr>
              <w:t>_______________________________________</w:t>
            </w:r>
          </w:p>
          <w:p w:rsidR="00743686" w:rsidRPr="00743686" w:rsidRDefault="00743686" w:rsidP="00743686">
            <w:pPr>
              <w:widowControl w:val="0"/>
              <w:autoSpaceDE w:val="0"/>
              <w:autoSpaceDN w:val="0"/>
              <w:jc w:val="center"/>
              <w:rPr>
                <w:sz w:val="26"/>
                <w:szCs w:val="26"/>
                <w:vertAlign w:val="superscript"/>
              </w:rPr>
            </w:pPr>
            <w:r w:rsidRPr="00743686">
              <w:rPr>
                <w:sz w:val="26"/>
                <w:szCs w:val="26"/>
                <w:vertAlign w:val="superscript"/>
              </w:rPr>
              <w:t>(дата)</w:t>
            </w:r>
          </w:p>
          <w:p w:rsidR="00743686" w:rsidRPr="00743686" w:rsidRDefault="00743686" w:rsidP="00743686">
            <w:pPr>
              <w:widowControl w:val="0"/>
              <w:autoSpaceDE w:val="0"/>
              <w:autoSpaceDN w:val="0"/>
              <w:jc w:val="center"/>
              <w:rPr>
                <w:sz w:val="26"/>
                <w:szCs w:val="26"/>
              </w:rPr>
            </w:pPr>
          </w:p>
        </w:tc>
      </w:tr>
    </w:tbl>
    <w:p w:rsidR="00743686" w:rsidRPr="00743686" w:rsidRDefault="00743686" w:rsidP="00743686">
      <w:pPr>
        <w:widowControl w:val="0"/>
        <w:autoSpaceDE w:val="0"/>
        <w:autoSpaceDN w:val="0"/>
        <w:jc w:val="center"/>
        <w:rPr>
          <w:sz w:val="26"/>
          <w:szCs w:val="26"/>
        </w:rPr>
      </w:pPr>
      <w:r w:rsidRPr="00743686">
        <w:rPr>
          <w:sz w:val="26"/>
          <w:szCs w:val="26"/>
        </w:rPr>
        <w:t>Карта внутреннего финансового контроля на 20__ год</w:t>
      </w:r>
    </w:p>
    <w:p w:rsidR="00743686" w:rsidRPr="00743686" w:rsidRDefault="00743686" w:rsidP="00743686">
      <w:pPr>
        <w:widowControl w:val="0"/>
        <w:autoSpaceDE w:val="0"/>
        <w:autoSpaceDN w:val="0"/>
        <w:jc w:val="center"/>
        <w:rPr>
          <w:sz w:val="26"/>
          <w:szCs w:val="26"/>
        </w:rPr>
      </w:pPr>
      <w:r w:rsidRPr="00743686">
        <w:rPr>
          <w:sz w:val="26"/>
          <w:szCs w:val="26"/>
        </w:rPr>
        <w:t>__________________________________________________________________________</w:t>
      </w:r>
    </w:p>
    <w:p w:rsidR="00743686" w:rsidRPr="00743686" w:rsidRDefault="00743686" w:rsidP="00743686">
      <w:pPr>
        <w:widowControl w:val="0"/>
        <w:autoSpaceDE w:val="0"/>
        <w:autoSpaceDN w:val="0"/>
        <w:jc w:val="center"/>
        <w:rPr>
          <w:sz w:val="26"/>
          <w:szCs w:val="26"/>
          <w:vertAlign w:val="superscript"/>
        </w:rPr>
      </w:pPr>
      <w:r w:rsidRPr="00743686">
        <w:rPr>
          <w:sz w:val="26"/>
          <w:szCs w:val="26"/>
          <w:vertAlign w:val="superscript"/>
        </w:rPr>
        <w:t>(наименование главного администратора (администратора) бюджетных средств)</w:t>
      </w:r>
    </w:p>
    <w:p w:rsidR="00743686" w:rsidRPr="00743686" w:rsidRDefault="00743686" w:rsidP="00743686">
      <w:pPr>
        <w:widowControl w:val="0"/>
        <w:autoSpaceDE w:val="0"/>
        <w:autoSpaceDN w:val="0"/>
        <w:jc w:val="center"/>
        <w:rPr>
          <w:sz w:val="26"/>
          <w:szCs w:val="26"/>
        </w:rPr>
      </w:pPr>
      <w:r w:rsidRPr="00743686">
        <w:rPr>
          <w:sz w:val="26"/>
          <w:szCs w:val="26"/>
        </w:rPr>
        <w:t>__________________________________________________________________________</w:t>
      </w:r>
    </w:p>
    <w:p w:rsidR="00743686" w:rsidRPr="00743686" w:rsidRDefault="00743686" w:rsidP="00743686">
      <w:pPr>
        <w:widowControl w:val="0"/>
        <w:autoSpaceDE w:val="0"/>
        <w:autoSpaceDN w:val="0"/>
        <w:jc w:val="center"/>
        <w:rPr>
          <w:sz w:val="26"/>
          <w:szCs w:val="26"/>
          <w:vertAlign w:val="superscript"/>
        </w:rPr>
      </w:pPr>
      <w:r w:rsidRPr="00743686">
        <w:rPr>
          <w:sz w:val="26"/>
          <w:szCs w:val="26"/>
          <w:vertAlign w:val="superscript"/>
        </w:rPr>
        <w:t>(наименование подразделения, ответственного за результаты выполнения внутренних бюджетных процедур)</w:t>
      </w: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5"/>
        <w:gridCol w:w="1701"/>
        <w:gridCol w:w="2273"/>
        <w:gridCol w:w="1417"/>
        <w:gridCol w:w="1871"/>
        <w:gridCol w:w="1134"/>
        <w:gridCol w:w="1247"/>
        <w:gridCol w:w="3115"/>
      </w:tblGrid>
      <w:tr w:rsidR="00743686" w:rsidRPr="00743686" w:rsidTr="00743686">
        <w:tc>
          <w:tcPr>
            <w:tcW w:w="2335" w:type="dxa"/>
            <w:vMerge w:val="restart"/>
          </w:tcPr>
          <w:p w:rsidR="00743686" w:rsidRPr="00743686" w:rsidRDefault="00743686" w:rsidP="00743686">
            <w:pPr>
              <w:widowControl w:val="0"/>
              <w:autoSpaceDE w:val="0"/>
              <w:autoSpaceDN w:val="0"/>
              <w:jc w:val="center"/>
            </w:pPr>
            <w:r w:rsidRPr="00743686">
              <w:rPr>
                <w:sz w:val="22"/>
                <w:szCs w:val="22"/>
              </w:rPr>
              <w:t>Наименование процесса, составляющего внутреннюю бюджетную процедуру</w:t>
            </w:r>
          </w:p>
        </w:tc>
        <w:tc>
          <w:tcPr>
            <w:tcW w:w="1701" w:type="dxa"/>
            <w:vMerge w:val="restart"/>
          </w:tcPr>
          <w:p w:rsidR="00743686" w:rsidRPr="00743686" w:rsidRDefault="00743686" w:rsidP="00743686">
            <w:pPr>
              <w:widowControl w:val="0"/>
              <w:autoSpaceDE w:val="0"/>
              <w:autoSpaceDN w:val="0"/>
              <w:jc w:val="center"/>
            </w:pPr>
            <w:r w:rsidRPr="00743686">
              <w:rPr>
                <w:sz w:val="22"/>
                <w:szCs w:val="22"/>
              </w:rPr>
              <w:t>Наименование операции</w:t>
            </w:r>
          </w:p>
        </w:tc>
        <w:tc>
          <w:tcPr>
            <w:tcW w:w="2273" w:type="dxa"/>
            <w:vMerge w:val="restart"/>
          </w:tcPr>
          <w:p w:rsidR="00743686" w:rsidRPr="00743686" w:rsidRDefault="00743686" w:rsidP="00743686">
            <w:pPr>
              <w:widowControl w:val="0"/>
              <w:autoSpaceDE w:val="0"/>
              <w:autoSpaceDN w:val="0"/>
              <w:jc w:val="center"/>
            </w:pPr>
            <w:r w:rsidRPr="00743686">
              <w:rPr>
                <w:sz w:val="22"/>
                <w:szCs w:val="22"/>
              </w:rPr>
              <w:t>Должностное лицо, ответственное за выполнение операции</w:t>
            </w:r>
          </w:p>
        </w:tc>
        <w:tc>
          <w:tcPr>
            <w:tcW w:w="1417" w:type="dxa"/>
            <w:vMerge w:val="restart"/>
          </w:tcPr>
          <w:p w:rsidR="00743686" w:rsidRPr="00743686" w:rsidRDefault="00743686" w:rsidP="00743686">
            <w:pPr>
              <w:widowControl w:val="0"/>
              <w:autoSpaceDE w:val="0"/>
              <w:autoSpaceDN w:val="0"/>
              <w:jc w:val="center"/>
            </w:pPr>
            <w:r w:rsidRPr="00743686">
              <w:rPr>
                <w:sz w:val="22"/>
                <w:szCs w:val="22"/>
              </w:rPr>
              <w:t>Срок выполнения операции</w:t>
            </w:r>
          </w:p>
        </w:tc>
        <w:tc>
          <w:tcPr>
            <w:tcW w:w="1871" w:type="dxa"/>
            <w:vMerge w:val="restart"/>
          </w:tcPr>
          <w:p w:rsidR="00743686" w:rsidRPr="00743686" w:rsidRDefault="00743686" w:rsidP="00743686">
            <w:pPr>
              <w:widowControl w:val="0"/>
              <w:autoSpaceDE w:val="0"/>
              <w:autoSpaceDN w:val="0"/>
              <w:jc w:val="center"/>
            </w:pPr>
            <w:r w:rsidRPr="00743686">
              <w:rPr>
                <w:sz w:val="22"/>
                <w:szCs w:val="22"/>
              </w:rPr>
              <w:t>Должностное лицо, осуществляющее контрольное действие</w:t>
            </w:r>
          </w:p>
        </w:tc>
        <w:tc>
          <w:tcPr>
            <w:tcW w:w="5496" w:type="dxa"/>
            <w:gridSpan w:val="3"/>
          </w:tcPr>
          <w:p w:rsidR="00743686" w:rsidRPr="00743686" w:rsidRDefault="00743686" w:rsidP="00743686">
            <w:pPr>
              <w:widowControl w:val="0"/>
              <w:autoSpaceDE w:val="0"/>
              <w:autoSpaceDN w:val="0"/>
              <w:jc w:val="center"/>
            </w:pPr>
            <w:r w:rsidRPr="00743686">
              <w:rPr>
                <w:sz w:val="22"/>
                <w:szCs w:val="22"/>
              </w:rPr>
              <w:t>Характеристики контрольного действия</w:t>
            </w:r>
          </w:p>
        </w:tc>
      </w:tr>
      <w:tr w:rsidR="00743686" w:rsidRPr="00743686" w:rsidTr="00743686">
        <w:tc>
          <w:tcPr>
            <w:tcW w:w="2335" w:type="dxa"/>
            <w:vMerge/>
          </w:tcPr>
          <w:p w:rsidR="00743686" w:rsidRPr="00743686" w:rsidRDefault="00743686" w:rsidP="00743686"/>
        </w:tc>
        <w:tc>
          <w:tcPr>
            <w:tcW w:w="1701" w:type="dxa"/>
            <w:vMerge/>
          </w:tcPr>
          <w:p w:rsidR="00743686" w:rsidRPr="00743686" w:rsidRDefault="00743686" w:rsidP="00743686"/>
        </w:tc>
        <w:tc>
          <w:tcPr>
            <w:tcW w:w="2273" w:type="dxa"/>
            <w:vMerge/>
          </w:tcPr>
          <w:p w:rsidR="00743686" w:rsidRPr="00743686" w:rsidRDefault="00743686" w:rsidP="00743686"/>
        </w:tc>
        <w:tc>
          <w:tcPr>
            <w:tcW w:w="1417" w:type="dxa"/>
            <w:vMerge/>
          </w:tcPr>
          <w:p w:rsidR="00743686" w:rsidRPr="00743686" w:rsidRDefault="00743686" w:rsidP="00743686"/>
        </w:tc>
        <w:tc>
          <w:tcPr>
            <w:tcW w:w="1871" w:type="dxa"/>
            <w:vMerge/>
          </w:tcPr>
          <w:p w:rsidR="00743686" w:rsidRPr="00743686" w:rsidRDefault="00743686" w:rsidP="00743686"/>
        </w:tc>
        <w:tc>
          <w:tcPr>
            <w:tcW w:w="1134" w:type="dxa"/>
          </w:tcPr>
          <w:p w:rsidR="00743686" w:rsidRPr="00743686" w:rsidRDefault="00743686" w:rsidP="00743686">
            <w:pPr>
              <w:widowControl w:val="0"/>
              <w:autoSpaceDE w:val="0"/>
              <w:autoSpaceDN w:val="0"/>
              <w:jc w:val="center"/>
            </w:pPr>
            <w:r w:rsidRPr="00743686">
              <w:rPr>
                <w:sz w:val="22"/>
                <w:szCs w:val="22"/>
              </w:rPr>
              <w:t>Метод контроля</w:t>
            </w:r>
          </w:p>
        </w:tc>
        <w:tc>
          <w:tcPr>
            <w:tcW w:w="1247" w:type="dxa"/>
          </w:tcPr>
          <w:p w:rsidR="00743686" w:rsidRPr="00743686" w:rsidRDefault="00743686" w:rsidP="00743686">
            <w:pPr>
              <w:widowControl w:val="0"/>
              <w:autoSpaceDE w:val="0"/>
              <w:autoSpaceDN w:val="0"/>
              <w:jc w:val="center"/>
            </w:pPr>
            <w:r w:rsidRPr="00743686">
              <w:rPr>
                <w:sz w:val="22"/>
                <w:szCs w:val="22"/>
              </w:rPr>
              <w:t>Форма контроля</w:t>
            </w:r>
          </w:p>
        </w:tc>
        <w:tc>
          <w:tcPr>
            <w:tcW w:w="3115" w:type="dxa"/>
          </w:tcPr>
          <w:p w:rsidR="00743686" w:rsidRPr="00743686" w:rsidRDefault="00743686" w:rsidP="00743686">
            <w:pPr>
              <w:widowControl w:val="0"/>
              <w:autoSpaceDE w:val="0"/>
              <w:autoSpaceDN w:val="0"/>
              <w:jc w:val="center"/>
            </w:pPr>
            <w:r w:rsidRPr="00743686">
              <w:rPr>
                <w:sz w:val="22"/>
                <w:szCs w:val="22"/>
              </w:rPr>
              <w:t>Вид контрольных действий/Способ проведения контрольных действий</w:t>
            </w:r>
          </w:p>
        </w:tc>
      </w:tr>
      <w:tr w:rsidR="00743686" w:rsidRPr="00743686" w:rsidTr="00743686">
        <w:tc>
          <w:tcPr>
            <w:tcW w:w="2335" w:type="dxa"/>
          </w:tcPr>
          <w:p w:rsidR="00743686" w:rsidRPr="00743686" w:rsidRDefault="00743686" w:rsidP="00743686">
            <w:pPr>
              <w:widowControl w:val="0"/>
              <w:autoSpaceDE w:val="0"/>
              <w:autoSpaceDN w:val="0"/>
              <w:jc w:val="center"/>
            </w:pPr>
            <w:r w:rsidRPr="00743686">
              <w:rPr>
                <w:sz w:val="22"/>
                <w:szCs w:val="22"/>
              </w:rPr>
              <w:t>1</w:t>
            </w:r>
          </w:p>
        </w:tc>
        <w:tc>
          <w:tcPr>
            <w:tcW w:w="1701" w:type="dxa"/>
          </w:tcPr>
          <w:p w:rsidR="00743686" w:rsidRPr="00743686" w:rsidRDefault="00743686" w:rsidP="00743686">
            <w:pPr>
              <w:widowControl w:val="0"/>
              <w:autoSpaceDE w:val="0"/>
              <w:autoSpaceDN w:val="0"/>
              <w:jc w:val="center"/>
            </w:pPr>
            <w:r w:rsidRPr="00743686">
              <w:rPr>
                <w:sz w:val="22"/>
                <w:szCs w:val="22"/>
              </w:rPr>
              <w:t>2</w:t>
            </w:r>
          </w:p>
        </w:tc>
        <w:tc>
          <w:tcPr>
            <w:tcW w:w="2273" w:type="dxa"/>
          </w:tcPr>
          <w:p w:rsidR="00743686" w:rsidRPr="00743686" w:rsidRDefault="00743686" w:rsidP="00743686">
            <w:pPr>
              <w:widowControl w:val="0"/>
              <w:autoSpaceDE w:val="0"/>
              <w:autoSpaceDN w:val="0"/>
              <w:jc w:val="center"/>
            </w:pPr>
            <w:r w:rsidRPr="00743686">
              <w:rPr>
                <w:sz w:val="22"/>
                <w:szCs w:val="22"/>
              </w:rPr>
              <w:t>3</w:t>
            </w:r>
          </w:p>
        </w:tc>
        <w:tc>
          <w:tcPr>
            <w:tcW w:w="1417" w:type="dxa"/>
          </w:tcPr>
          <w:p w:rsidR="00743686" w:rsidRPr="00743686" w:rsidRDefault="00743686" w:rsidP="00743686">
            <w:pPr>
              <w:widowControl w:val="0"/>
              <w:autoSpaceDE w:val="0"/>
              <w:autoSpaceDN w:val="0"/>
              <w:jc w:val="center"/>
            </w:pPr>
            <w:r w:rsidRPr="00743686">
              <w:rPr>
                <w:sz w:val="22"/>
                <w:szCs w:val="22"/>
              </w:rPr>
              <w:t>4</w:t>
            </w:r>
          </w:p>
        </w:tc>
        <w:tc>
          <w:tcPr>
            <w:tcW w:w="1871" w:type="dxa"/>
          </w:tcPr>
          <w:p w:rsidR="00743686" w:rsidRPr="00743686" w:rsidRDefault="00743686" w:rsidP="00743686">
            <w:pPr>
              <w:widowControl w:val="0"/>
              <w:autoSpaceDE w:val="0"/>
              <w:autoSpaceDN w:val="0"/>
              <w:jc w:val="center"/>
            </w:pPr>
            <w:r w:rsidRPr="00743686">
              <w:rPr>
                <w:sz w:val="22"/>
                <w:szCs w:val="22"/>
              </w:rPr>
              <w:t>5</w:t>
            </w:r>
          </w:p>
        </w:tc>
        <w:tc>
          <w:tcPr>
            <w:tcW w:w="1134" w:type="dxa"/>
          </w:tcPr>
          <w:p w:rsidR="00743686" w:rsidRPr="00743686" w:rsidRDefault="00743686" w:rsidP="00743686">
            <w:pPr>
              <w:widowControl w:val="0"/>
              <w:autoSpaceDE w:val="0"/>
              <w:autoSpaceDN w:val="0"/>
              <w:jc w:val="center"/>
            </w:pPr>
            <w:r w:rsidRPr="00743686">
              <w:rPr>
                <w:sz w:val="22"/>
                <w:szCs w:val="22"/>
              </w:rPr>
              <w:t>6</w:t>
            </w:r>
          </w:p>
        </w:tc>
        <w:tc>
          <w:tcPr>
            <w:tcW w:w="1247" w:type="dxa"/>
          </w:tcPr>
          <w:p w:rsidR="00743686" w:rsidRPr="00743686" w:rsidRDefault="00743686" w:rsidP="00743686">
            <w:pPr>
              <w:widowControl w:val="0"/>
              <w:autoSpaceDE w:val="0"/>
              <w:autoSpaceDN w:val="0"/>
              <w:jc w:val="center"/>
            </w:pPr>
            <w:r w:rsidRPr="00743686">
              <w:rPr>
                <w:sz w:val="22"/>
                <w:szCs w:val="22"/>
              </w:rPr>
              <w:t>7</w:t>
            </w:r>
          </w:p>
        </w:tc>
        <w:tc>
          <w:tcPr>
            <w:tcW w:w="3115" w:type="dxa"/>
          </w:tcPr>
          <w:p w:rsidR="00743686" w:rsidRPr="00743686" w:rsidRDefault="00743686" w:rsidP="00743686">
            <w:pPr>
              <w:widowControl w:val="0"/>
              <w:autoSpaceDE w:val="0"/>
              <w:autoSpaceDN w:val="0"/>
              <w:jc w:val="center"/>
            </w:pPr>
            <w:r w:rsidRPr="00743686">
              <w:rPr>
                <w:sz w:val="22"/>
                <w:szCs w:val="22"/>
              </w:rPr>
              <w:t>8</w:t>
            </w:r>
          </w:p>
        </w:tc>
      </w:tr>
      <w:tr w:rsidR="00743686" w:rsidRPr="00743686" w:rsidTr="00743686">
        <w:tc>
          <w:tcPr>
            <w:tcW w:w="15093" w:type="dxa"/>
            <w:gridSpan w:val="8"/>
          </w:tcPr>
          <w:p w:rsidR="00743686" w:rsidRPr="00743686" w:rsidRDefault="00743686" w:rsidP="00743686">
            <w:pPr>
              <w:widowControl w:val="0"/>
              <w:autoSpaceDE w:val="0"/>
              <w:autoSpaceDN w:val="0"/>
              <w:jc w:val="center"/>
            </w:pPr>
            <w:r w:rsidRPr="00743686">
              <w:rPr>
                <w:sz w:val="22"/>
                <w:szCs w:val="22"/>
              </w:rPr>
              <w:t>Наименование внутренней бюджетной процедуры</w:t>
            </w:r>
          </w:p>
        </w:tc>
      </w:tr>
      <w:tr w:rsidR="00743686" w:rsidRPr="00743686" w:rsidTr="00743686">
        <w:tc>
          <w:tcPr>
            <w:tcW w:w="2335" w:type="dxa"/>
          </w:tcPr>
          <w:p w:rsidR="00743686" w:rsidRPr="00743686" w:rsidRDefault="00743686" w:rsidP="00743686">
            <w:pPr>
              <w:widowControl w:val="0"/>
              <w:autoSpaceDE w:val="0"/>
              <w:autoSpaceDN w:val="0"/>
            </w:pPr>
          </w:p>
        </w:tc>
        <w:tc>
          <w:tcPr>
            <w:tcW w:w="1701" w:type="dxa"/>
          </w:tcPr>
          <w:p w:rsidR="00743686" w:rsidRPr="00743686" w:rsidRDefault="00743686" w:rsidP="00743686">
            <w:pPr>
              <w:widowControl w:val="0"/>
              <w:autoSpaceDE w:val="0"/>
              <w:autoSpaceDN w:val="0"/>
            </w:pPr>
          </w:p>
        </w:tc>
        <w:tc>
          <w:tcPr>
            <w:tcW w:w="2273" w:type="dxa"/>
          </w:tcPr>
          <w:p w:rsidR="00743686" w:rsidRPr="00743686" w:rsidRDefault="00743686" w:rsidP="00743686">
            <w:pPr>
              <w:widowControl w:val="0"/>
              <w:autoSpaceDE w:val="0"/>
              <w:autoSpaceDN w:val="0"/>
            </w:pPr>
          </w:p>
        </w:tc>
        <w:tc>
          <w:tcPr>
            <w:tcW w:w="1417" w:type="dxa"/>
          </w:tcPr>
          <w:p w:rsidR="00743686" w:rsidRPr="00743686" w:rsidRDefault="00743686" w:rsidP="00743686">
            <w:pPr>
              <w:widowControl w:val="0"/>
              <w:autoSpaceDE w:val="0"/>
              <w:autoSpaceDN w:val="0"/>
            </w:pPr>
          </w:p>
        </w:tc>
        <w:tc>
          <w:tcPr>
            <w:tcW w:w="1871" w:type="dxa"/>
          </w:tcPr>
          <w:p w:rsidR="00743686" w:rsidRPr="00743686" w:rsidRDefault="00743686" w:rsidP="00743686">
            <w:pPr>
              <w:widowControl w:val="0"/>
              <w:autoSpaceDE w:val="0"/>
              <w:autoSpaceDN w:val="0"/>
            </w:pPr>
          </w:p>
        </w:tc>
        <w:tc>
          <w:tcPr>
            <w:tcW w:w="1134" w:type="dxa"/>
          </w:tcPr>
          <w:p w:rsidR="00743686" w:rsidRPr="00743686" w:rsidRDefault="00743686" w:rsidP="00743686">
            <w:pPr>
              <w:widowControl w:val="0"/>
              <w:autoSpaceDE w:val="0"/>
              <w:autoSpaceDN w:val="0"/>
            </w:pPr>
          </w:p>
        </w:tc>
        <w:tc>
          <w:tcPr>
            <w:tcW w:w="1247" w:type="dxa"/>
          </w:tcPr>
          <w:p w:rsidR="00743686" w:rsidRPr="00743686" w:rsidRDefault="00743686" w:rsidP="00743686">
            <w:pPr>
              <w:widowControl w:val="0"/>
              <w:autoSpaceDE w:val="0"/>
              <w:autoSpaceDN w:val="0"/>
            </w:pPr>
          </w:p>
        </w:tc>
        <w:tc>
          <w:tcPr>
            <w:tcW w:w="3115" w:type="dxa"/>
          </w:tcPr>
          <w:p w:rsidR="00743686" w:rsidRPr="00743686" w:rsidRDefault="00743686" w:rsidP="00743686">
            <w:pPr>
              <w:widowControl w:val="0"/>
              <w:autoSpaceDE w:val="0"/>
              <w:autoSpaceDN w:val="0"/>
            </w:pPr>
          </w:p>
        </w:tc>
      </w:tr>
    </w:tbl>
    <w:p w:rsidR="00743686" w:rsidRPr="00937159" w:rsidRDefault="00743686" w:rsidP="00743686">
      <w:pPr>
        <w:widowControl w:val="0"/>
        <w:autoSpaceDE w:val="0"/>
        <w:autoSpaceDN w:val="0"/>
        <w:jc w:val="both"/>
        <w:rPr>
          <w:sz w:val="22"/>
          <w:szCs w:val="22"/>
        </w:rPr>
      </w:pPr>
    </w:p>
    <w:p w:rsidR="00743686" w:rsidRPr="00743686" w:rsidRDefault="00743686" w:rsidP="00743686">
      <w:pPr>
        <w:widowControl w:val="0"/>
        <w:autoSpaceDE w:val="0"/>
        <w:autoSpaceDN w:val="0"/>
        <w:jc w:val="both"/>
        <w:rPr>
          <w:sz w:val="26"/>
          <w:szCs w:val="26"/>
        </w:rPr>
      </w:pPr>
      <w:r w:rsidRPr="00743686">
        <w:rPr>
          <w:sz w:val="26"/>
          <w:szCs w:val="26"/>
        </w:rPr>
        <w:t>___________________________________________________________________________</w:t>
      </w:r>
    </w:p>
    <w:p w:rsidR="00743686" w:rsidRPr="00743686" w:rsidRDefault="00743686" w:rsidP="00743686">
      <w:pPr>
        <w:widowControl w:val="0"/>
        <w:autoSpaceDE w:val="0"/>
        <w:autoSpaceDN w:val="0"/>
        <w:jc w:val="both"/>
        <w:rPr>
          <w:sz w:val="26"/>
          <w:szCs w:val="26"/>
          <w:vertAlign w:val="superscript"/>
        </w:rPr>
      </w:pPr>
      <w:r w:rsidRPr="00743686">
        <w:rPr>
          <w:sz w:val="26"/>
          <w:szCs w:val="26"/>
          <w:vertAlign w:val="superscript"/>
        </w:rPr>
        <w:t xml:space="preserve"> (наименование должности руководителя структурного подразделения, подпись, расшифровка подписи, дата)</w:t>
      </w:r>
    </w:p>
    <w:p w:rsidR="00743686" w:rsidRPr="00743686" w:rsidRDefault="00743686" w:rsidP="00743686">
      <w:pPr>
        <w:widowControl w:val="0"/>
        <w:autoSpaceDE w:val="0"/>
        <w:autoSpaceDN w:val="0"/>
        <w:jc w:val="right"/>
        <w:outlineLvl w:val="1"/>
        <w:rPr>
          <w:sz w:val="26"/>
          <w:szCs w:val="26"/>
        </w:rPr>
      </w:pPr>
      <w:r w:rsidRPr="00743686">
        <w:rPr>
          <w:sz w:val="26"/>
          <w:szCs w:val="26"/>
        </w:rPr>
        <w:t>Приложение 2</w:t>
      </w:r>
    </w:p>
    <w:p w:rsidR="00743686" w:rsidRPr="00743686" w:rsidRDefault="00743686" w:rsidP="00743686">
      <w:pPr>
        <w:widowControl w:val="0"/>
        <w:autoSpaceDE w:val="0"/>
        <w:autoSpaceDN w:val="0"/>
        <w:jc w:val="right"/>
        <w:rPr>
          <w:sz w:val="26"/>
          <w:szCs w:val="26"/>
        </w:rPr>
      </w:pPr>
      <w:r w:rsidRPr="00743686">
        <w:rPr>
          <w:sz w:val="26"/>
          <w:szCs w:val="26"/>
        </w:rPr>
        <w:t>к Порядку осуществления</w:t>
      </w:r>
    </w:p>
    <w:p w:rsidR="00743686" w:rsidRPr="00743686" w:rsidRDefault="00743686" w:rsidP="00743686">
      <w:pPr>
        <w:widowControl w:val="0"/>
        <w:autoSpaceDE w:val="0"/>
        <w:autoSpaceDN w:val="0"/>
        <w:jc w:val="right"/>
        <w:rPr>
          <w:sz w:val="26"/>
          <w:szCs w:val="26"/>
        </w:rPr>
      </w:pPr>
      <w:r w:rsidRPr="00743686">
        <w:rPr>
          <w:sz w:val="26"/>
          <w:szCs w:val="26"/>
        </w:rPr>
        <w:t>внутреннего финансового</w:t>
      </w:r>
    </w:p>
    <w:p w:rsidR="00743686" w:rsidRPr="00743686" w:rsidRDefault="00743686" w:rsidP="00743686">
      <w:pPr>
        <w:widowControl w:val="0"/>
        <w:autoSpaceDE w:val="0"/>
        <w:autoSpaceDN w:val="0"/>
        <w:jc w:val="right"/>
        <w:rPr>
          <w:sz w:val="26"/>
          <w:szCs w:val="26"/>
        </w:rPr>
      </w:pPr>
      <w:r w:rsidRPr="00743686">
        <w:rPr>
          <w:sz w:val="26"/>
          <w:szCs w:val="26"/>
        </w:rPr>
        <w:t>контроля и внутреннего</w:t>
      </w:r>
    </w:p>
    <w:p w:rsidR="00743686" w:rsidRPr="00743686" w:rsidRDefault="00743686" w:rsidP="00743686">
      <w:pPr>
        <w:widowControl w:val="0"/>
        <w:autoSpaceDE w:val="0"/>
        <w:autoSpaceDN w:val="0"/>
        <w:jc w:val="right"/>
        <w:rPr>
          <w:sz w:val="26"/>
          <w:szCs w:val="26"/>
        </w:rPr>
      </w:pPr>
      <w:r w:rsidRPr="00743686">
        <w:rPr>
          <w:sz w:val="26"/>
          <w:szCs w:val="26"/>
        </w:rPr>
        <w:t>финансового аудита</w:t>
      </w:r>
    </w:p>
    <w:p w:rsidR="00743686" w:rsidRPr="00743686" w:rsidRDefault="00743686" w:rsidP="00743686">
      <w:pPr>
        <w:widowControl w:val="0"/>
        <w:autoSpaceDE w:val="0"/>
        <w:autoSpaceDN w:val="0"/>
        <w:jc w:val="both"/>
        <w:rPr>
          <w:sz w:val="26"/>
          <w:szCs w:val="26"/>
        </w:rPr>
      </w:pPr>
    </w:p>
    <w:p w:rsidR="00743686" w:rsidRPr="00743686" w:rsidRDefault="00743686" w:rsidP="00743686">
      <w:pPr>
        <w:widowControl w:val="0"/>
        <w:autoSpaceDE w:val="0"/>
        <w:autoSpaceDN w:val="0"/>
        <w:jc w:val="center"/>
        <w:rPr>
          <w:sz w:val="26"/>
          <w:szCs w:val="26"/>
        </w:rPr>
      </w:pPr>
      <w:bookmarkStart w:id="6" w:name="P304"/>
      <w:bookmarkEnd w:id="6"/>
      <w:r w:rsidRPr="00743686">
        <w:rPr>
          <w:sz w:val="26"/>
          <w:szCs w:val="26"/>
        </w:rPr>
        <w:t>Примерная форма</w:t>
      </w:r>
    </w:p>
    <w:p w:rsidR="00743686" w:rsidRPr="00743686" w:rsidRDefault="00743686" w:rsidP="00743686">
      <w:pPr>
        <w:widowControl w:val="0"/>
        <w:autoSpaceDE w:val="0"/>
        <w:autoSpaceDN w:val="0"/>
        <w:jc w:val="center"/>
        <w:rPr>
          <w:sz w:val="26"/>
          <w:szCs w:val="26"/>
        </w:rPr>
      </w:pPr>
      <w:r w:rsidRPr="00743686">
        <w:rPr>
          <w:sz w:val="26"/>
          <w:szCs w:val="26"/>
        </w:rPr>
        <w:t>регистра (журнала) внутреннего финансового контроля</w:t>
      </w: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autoSpaceDE w:val="0"/>
        <w:autoSpaceDN w:val="0"/>
        <w:jc w:val="center"/>
        <w:rPr>
          <w:sz w:val="26"/>
          <w:szCs w:val="26"/>
        </w:rPr>
      </w:pPr>
      <w:r w:rsidRPr="00743686">
        <w:rPr>
          <w:sz w:val="26"/>
          <w:szCs w:val="26"/>
        </w:rPr>
        <w:t>Регистр (журнал) внутреннего финансового контроля за 20__ год</w:t>
      </w:r>
    </w:p>
    <w:p w:rsidR="00743686" w:rsidRPr="00743686" w:rsidRDefault="00743686" w:rsidP="00743686">
      <w:pPr>
        <w:widowControl w:val="0"/>
        <w:autoSpaceDE w:val="0"/>
        <w:autoSpaceDN w:val="0"/>
        <w:jc w:val="center"/>
        <w:rPr>
          <w:sz w:val="26"/>
          <w:szCs w:val="26"/>
        </w:rPr>
      </w:pPr>
      <w:r w:rsidRPr="00743686">
        <w:rPr>
          <w:sz w:val="26"/>
          <w:szCs w:val="26"/>
        </w:rPr>
        <w:t>___________________________________________________________________________</w:t>
      </w:r>
    </w:p>
    <w:p w:rsidR="00743686" w:rsidRPr="00743686" w:rsidRDefault="00743686" w:rsidP="00743686">
      <w:pPr>
        <w:widowControl w:val="0"/>
        <w:autoSpaceDE w:val="0"/>
        <w:autoSpaceDN w:val="0"/>
        <w:jc w:val="center"/>
        <w:rPr>
          <w:sz w:val="26"/>
          <w:szCs w:val="26"/>
          <w:vertAlign w:val="superscript"/>
        </w:rPr>
      </w:pPr>
      <w:r w:rsidRPr="00743686">
        <w:rPr>
          <w:sz w:val="26"/>
          <w:szCs w:val="26"/>
          <w:vertAlign w:val="superscript"/>
        </w:rPr>
        <w:t>(наименование главного администратора (администратора) бюджетных средств)</w:t>
      </w:r>
    </w:p>
    <w:p w:rsidR="00743686" w:rsidRPr="00743686" w:rsidRDefault="00743686" w:rsidP="00743686">
      <w:pPr>
        <w:widowControl w:val="0"/>
        <w:autoSpaceDE w:val="0"/>
        <w:autoSpaceDN w:val="0"/>
        <w:jc w:val="center"/>
        <w:rPr>
          <w:sz w:val="26"/>
          <w:szCs w:val="26"/>
        </w:rPr>
      </w:pPr>
      <w:r w:rsidRPr="00743686">
        <w:rPr>
          <w:sz w:val="26"/>
          <w:szCs w:val="26"/>
        </w:rPr>
        <w:t>___________________________________________________________________________</w:t>
      </w:r>
    </w:p>
    <w:p w:rsidR="00743686" w:rsidRPr="00743686" w:rsidRDefault="00743686" w:rsidP="00743686">
      <w:pPr>
        <w:widowControl w:val="0"/>
        <w:autoSpaceDE w:val="0"/>
        <w:autoSpaceDN w:val="0"/>
        <w:jc w:val="center"/>
        <w:rPr>
          <w:sz w:val="26"/>
          <w:szCs w:val="26"/>
          <w:vertAlign w:val="superscript"/>
        </w:rPr>
      </w:pPr>
      <w:r w:rsidRPr="00743686">
        <w:rPr>
          <w:sz w:val="26"/>
          <w:szCs w:val="26"/>
          <w:vertAlign w:val="superscript"/>
        </w:rPr>
        <w:t>(наименование подразделения, ответственного за результаты выполнения внутренних бюджетных процедур)</w:t>
      </w:r>
    </w:p>
    <w:p w:rsidR="00743686" w:rsidRPr="00743686" w:rsidRDefault="00743686" w:rsidP="00743686">
      <w:pPr>
        <w:widowControl w:val="0"/>
        <w:autoSpaceDE w:val="0"/>
        <w:autoSpaceDN w:val="0"/>
        <w:jc w:val="both"/>
        <w:rPr>
          <w:sz w:val="26"/>
          <w:szCs w:val="26"/>
        </w:rPr>
      </w:pPr>
    </w:p>
    <w:tbl>
      <w:tblPr>
        <w:tblW w:w="15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644"/>
        <w:gridCol w:w="1854"/>
        <w:gridCol w:w="2013"/>
        <w:gridCol w:w="1814"/>
        <w:gridCol w:w="1559"/>
        <w:gridCol w:w="1701"/>
        <w:gridCol w:w="2552"/>
        <w:gridCol w:w="1418"/>
      </w:tblGrid>
      <w:tr w:rsidR="00743686" w:rsidRPr="00743686" w:rsidTr="00743686">
        <w:tc>
          <w:tcPr>
            <w:tcW w:w="680" w:type="dxa"/>
          </w:tcPr>
          <w:p w:rsidR="00743686" w:rsidRPr="00743686" w:rsidRDefault="00743686" w:rsidP="00743686">
            <w:pPr>
              <w:widowControl w:val="0"/>
              <w:autoSpaceDE w:val="0"/>
              <w:autoSpaceDN w:val="0"/>
              <w:jc w:val="center"/>
            </w:pPr>
            <w:r w:rsidRPr="00743686">
              <w:t>Дата</w:t>
            </w:r>
          </w:p>
        </w:tc>
        <w:tc>
          <w:tcPr>
            <w:tcW w:w="1644" w:type="dxa"/>
          </w:tcPr>
          <w:p w:rsidR="00743686" w:rsidRPr="00743686" w:rsidRDefault="00743686" w:rsidP="00743686">
            <w:pPr>
              <w:widowControl w:val="0"/>
              <w:autoSpaceDE w:val="0"/>
              <w:autoSpaceDN w:val="0"/>
              <w:jc w:val="center"/>
            </w:pPr>
            <w:r w:rsidRPr="00743686">
              <w:t>Наименование операции</w:t>
            </w:r>
          </w:p>
        </w:tc>
        <w:tc>
          <w:tcPr>
            <w:tcW w:w="1854" w:type="dxa"/>
          </w:tcPr>
          <w:p w:rsidR="00743686" w:rsidRPr="00743686" w:rsidRDefault="00743686" w:rsidP="00743686">
            <w:pPr>
              <w:widowControl w:val="0"/>
              <w:autoSpaceDE w:val="0"/>
              <w:autoSpaceDN w:val="0"/>
              <w:jc w:val="center"/>
            </w:pPr>
            <w:r w:rsidRPr="00743686">
              <w:t>Должностное лицо, ответственное за выполнение операции</w:t>
            </w:r>
          </w:p>
        </w:tc>
        <w:tc>
          <w:tcPr>
            <w:tcW w:w="2013" w:type="dxa"/>
          </w:tcPr>
          <w:p w:rsidR="00743686" w:rsidRPr="00743686" w:rsidRDefault="00743686" w:rsidP="00743686">
            <w:pPr>
              <w:widowControl w:val="0"/>
              <w:autoSpaceDE w:val="0"/>
              <w:autoSpaceDN w:val="0"/>
              <w:jc w:val="center"/>
            </w:pPr>
            <w:r w:rsidRPr="00743686">
              <w:t>Должностное лицо, осуществляющее контрольное действие</w:t>
            </w:r>
          </w:p>
        </w:tc>
        <w:tc>
          <w:tcPr>
            <w:tcW w:w="1814" w:type="dxa"/>
          </w:tcPr>
          <w:p w:rsidR="00743686" w:rsidRPr="00743686" w:rsidRDefault="00743686" w:rsidP="00743686">
            <w:pPr>
              <w:widowControl w:val="0"/>
              <w:autoSpaceDE w:val="0"/>
              <w:autoSpaceDN w:val="0"/>
              <w:jc w:val="center"/>
            </w:pPr>
            <w:r w:rsidRPr="00743686">
              <w:t>Характеристики контрольного действия</w:t>
            </w:r>
          </w:p>
        </w:tc>
        <w:tc>
          <w:tcPr>
            <w:tcW w:w="1559" w:type="dxa"/>
          </w:tcPr>
          <w:p w:rsidR="00743686" w:rsidRPr="00743686" w:rsidRDefault="00743686" w:rsidP="00743686">
            <w:pPr>
              <w:widowControl w:val="0"/>
              <w:autoSpaceDE w:val="0"/>
              <w:autoSpaceDN w:val="0"/>
              <w:jc w:val="center"/>
            </w:pPr>
            <w:r w:rsidRPr="00743686">
              <w:t>Результаты контрольного действия</w:t>
            </w:r>
          </w:p>
        </w:tc>
        <w:tc>
          <w:tcPr>
            <w:tcW w:w="1701" w:type="dxa"/>
          </w:tcPr>
          <w:p w:rsidR="00743686" w:rsidRPr="00743686" w:rsidRDefault="00743686" w:rsidP="00743686">
            <w:pPr>
              <w:widowControl w:val="0"/>
              <w:autoSpaceDE w:val="0"/>
              <w:autoSpaceDN w:val="0"/>
              <w:jc w:val="center"/>
            </w:pPr>
            <w:r w:rsidRPr="00743686">
              <w:t>Сведения о причинах возникновения недостатков (нарушений)</w:t>
            </w:r>
          </w:p>
        </w:tc>
        <w:tc>
          <w:tcPr>
            <w:tcW w:w="2552" w:type="dxa"/>
          </w:tcPr>
          <w:p w:rsidR="00743686" w:rsidRPr="00743686" w:rsidRDefault="00743686" w:rsidP="00743686">
            <w:pPr>
              <w:widowControl w:val="0"/>
              <w:autoSpaceDE w:val="0"/>
              <w:autoSpaceDN w:val="0"/>
              <w:jc w:val="center"/>
            </w:pPr>
            <w:r w:rsidRPr="00743686">
              <w:t>Предлагаемые меры по устранению недостатков (нарушений), причин их возникновения</w:t>
            </w:r>
          </w:p>
        </w:tc>
        <w:tc>
          <w:tcPr>
            <w:tcW w:w="1418" w:type="dxa"/>
          </w:tcPr>
          <w:p w:rsidR="00743686" w:rsidRPr="00743686" w:rsidRDefault="00743686" w:rsidP="00743686">
            <w:pPr>
              <w:widowControl w:val="0"/>
              <w:autoSpaceDE w:val="0"/>
              <w:autoSpaceDN w:val="0"/>
              <w:jc w:val="center"/>
            </w:pPr>
            <w:r w:rsidRPr="00743686">
              <w:t>Отметка об устранении</w:t>
            </w:r>
          </w:p>
        </w:tc>
      </w:tr>
      <w:tr w:rsidR="00743686" w:rsidRPr="00743686" w:rsidTr="00743686">
        <w:tc>
          <w:tcPr>
            <w:tcW w:w="680" w:type="dxa"/>
          </w:tcPr>
          <w:p w:rsidR="00743686" w:rsidRPr="00743686" w:rsidRDefault="00743686" w:rsidP="00743686">
            <w:pPr>
              <w:widowControl w:val="0"/>
              <w:autoSpaceDE w:val="0"/>
              <w:autoSpaceDN w:val="0"/>
              <w:jc w:val="center"/>
              <w:rPr>
                <w:sz w:val="26"/>
                <w:szCs w:val="26"/>
              </w:rPr>
            </w:pPr>
            <w:r w:rsidRPr="00743686">
              <w:rPr>
                <w:sz w:val="26"/>
                <w:szCs w:val="26"/>
              </w:rPr>
              <w:t>1</w:t>
            </w:r>
          </w:p>
        </w:tc>
        <w:tc>
          <w:tcPr>
            <w:tcW w:w="1644" w:type="dxa"/>
          </w:tcPr>
          <w:p w:rsidR="00743686" w:rsidRPr="00743686" w:rsidRDefault="00743686" w:rsidP="00743686">
            <w:pPr>
              <w:widowControl w:val="0"/>
              <w:autoSpaceDE w:val="0"/>
              <w:autoSpaceDN w:val="0"/>
              <w:jc w:val="center"/>
              <w:rPr>
                <w:sz w:val="26"/>
                <w:szCs w:val="26"/>
              </w:rPr>
            </w:pPr>
            <w:r w:rsidRPr="00743686">
              <w:rPr>
                <w:sz w:val="26"/>
                <w:szCs w:val="26"/>
              </w:rPr>
              <w:t>2</w:t>
            </w:r>
          </w:p>
        </w:tc>
        <w:tc>
          <w:tcPr>
            <w:tcW w:w="1854" w:type="dxa"/>
          </w:tcPr>
          <w:p w:rsidR="00743686" w:rsidRPr="00743686" w:rsidRDefault="00743686" w:rsidP="00743686">
            <w:pPr>
              <w:widowControl w:val="0"/>
              <w:autoSpaceDE w:val="0"/>
              <w:autoSpaceDN w:val="0"/>
              <w:jc w:val="center"/>
              <w:rPr>
                <w:sz w:val="26"/>
                <w:szCs w:val="26"/>
              </w:rPr>
            </w:pPr>
            <w:r w:rsidRPr="00743686">
              <w:rPr>
                <w:sz w:val="26"/>
                <w:szCs w:val="26"/>
              </w:rPr>
              <w:t>3</w:t>
            </w:r>
          </w:p>
        </w:tc>
        <w:tc>
          <w:tcPr>
            <w:tcW w:w="2013" w:type="dxa"/>
          </w:tcPr>
          <w:p w:rsidR="00743686" w:rsidRPr="00743686" w:rsidRDefault="00743686" w:rsidP="00743686">
            <w:pPr>
              <w:widowControl w:val="0"/>
              <w:autoSpaceDE w:val="0"/>
              <w:autoSpaceDN w:val="0"/>
              <w:jc w:val="center"/>
              <w:rPr>
                <w:sz w:val="26"/>
                <w:szCs w:val="26"/>
              </w:rPr>
            </w:pPr>
            <w:r w:rsidRPr="00743686">
              <w:rPr>
                <w:sz w:val="26"/>
                <w:szCs w:val="26"/>
              </w:rPr>
              <w:t>4</w:t>
            </w:r>
          </w:p>
        </w:tc>
        <w:tc>
          <w:tcPr>
            <w:tcW w:w="1814" w:type="dxa"/>
          </w:tcPr>
          <w:p w:rsidR="00743686" w:rsidRPr="00743686" w:rsidRDefault="00743686" w:rsidP="00743686">
            <w:pPr>
              <w:widowControl w:val="0"/>
              <w:autoSpaceDE w:val="0"/>
              <w:autoSpaceDN w:val="0"/>
              <w:jc w:val="center"/>
              <w:rPr>
                <w:sz w:val="26"/>
                <w:szCs w:val="26"/>
              </w:rPr>
            </w:pPr>
            <w:r w:rsidRPr="00743686">
              <w:rPr>
                <w:sz w:val="26"/>
                <w:szCs w:val="26"/>
              </w:rPr>
              <w:t>5</w:t>
            </w:r>
          </w:p>
        </w:tc>
        <w:tc>
          <w:tcPr>
            <w:tcW w:w="1559" w:type="dxa"/>
          </w:tcPr>
          <w:p w:rsidR="00743686" w:rsidRPr="00743686" w:rsidRDefault="00743686" w:rsidP="00743686">
            <w:pPr>
              <w:widowControl w:val="0"/>
              <w:autoSpaceDE w:val="0"/>
              <w:autoSpaceDN w:val="0"/>
              <w:jc w:val="center"/>
              <w:rPr>
                <w:sz w:val="26"/>
                <w:szCs w:val="26"/>
              </w:rPr>
            </w:pPr>
            <w:r w:rsidRPr="00743686">
              <w:rPr>
                <w:sz w:val="26"/>
                <w:szCs w:val="26"/>
              </w:rPr>
              <w:t>6</w:t>
            </w:r>
          </w:p>
        </w:tc>
        <w:tc>
          <w:tcPr>
            <w:tcW w:w="1701" w:type="dxa"/>
          </w:tcPr>
          <w:p w:rsidR="00743686" w:rsidRPr="00743686" w:rsidRDefault="00743686" w:rsidP="00743686">
            <w:pPr>
              <w:widowControl w:val="0"/>
              <w:autoSpaceDE w:val="0"/>
              <w:autoSpaceDN w:val="0"/>
              <w:jc w:val="center"/>
              <w:rPr>
                <w:sz w:val="26"/>
                <w:szCs w:val="26"/>
              </w:rPr>
            </w:pPr>
            <w:r w:rsidRPr="00743686">
              <w:rPr>
                <w:sz w:val="26"/>
                <w:szCs w:val="26"/>
              </w:rPr>
              <w:t>7</w:t>
            </w:r>
          </w:p>
        </w:tc>
        <w:tc>
          <w:tcPr>
            <w:tcW w:w="2552" w:type="dxa"/>
          </w:tcPr>
          <w:p w:rsidR="00743686" w:rsidRPr="00743686" w:rsidRDefault="00743686" w:rsidP="00743686">
            <w:pPr>
              <w:widowControl w:val="0"/>
              <w:autoSpaceDE w:val="0"/>
              <w:autoSpaceDN w:val="0"/>
              <w:jc w:val="center"/>
              <w:rPr>
                <w:sz w:val="26"/>
                <w:szCs w:val="26"/>
              </w:rPr>
            </w:pPr>
            <w:r w:rsidRPr="00743686">
              <w:rPr>
                <w:sz w:val="26"/>
                <w:szCs w:val="26"/>
              </w:rPr>
              <w:t>8</w:t>
            </w:r>
          </w:p>
        </w:tc>
        <w:tc>
          <w:tcPr>
            <w:tcW w:w="1418" w:type="dxa"/>
          </w:tcPr>
          <w:p w:rsidR="00743686" w:rsidRPr="00743686" w:rsidRDefault="00743686" w:rsidP="00743686">
            <w:pPr>
              <w:widowControl w:val="0"/>
              <w:autoSpaceDE w:val="0"/>
              <w:autoSpaceDN w:val="0"/>
              <w:jc w:val="center"/>
              <w:rPr>
                <w:sz w:val="26"/>
                <w:szCs w:val="26"/>
              </w:rPr>
            </w:pPr>
            <w:r w:rsidRPr="00743686">
              <w:rPr>
                <w:sz w:val="26"/>
                <w:szCs w:val="26"/>
              </w:rPr>
              <w:t>9</w:t>
            </w:r>
          </w:p>
        </w:tc>
      </w:tr>
      <w:tr w:rsidR="00743686" w:rsidRPr="00743686" w:rsidTr="00743686">
        <w:tc>
          <w:tcPr>
            <w:tcW w:w="15235" w:type="dxa"/>
            <w:gridSpan w:val="9"/>
          </w:tcPr>
          <w:p w:rsidR="00743686" w:rsidRPr="00743686" w:rsidRDefault="00743686" w:rsidP="00743686">
            <w:pPr>
              <w:widowControl w:val="0"/>
              <w:autoSpaceDE w:val="0"/>
              <w:autoSpaceDN w:val="0"/>
              <w:jc w:val="center"/>
              <w:rPr>
                <w:sz w:val="26"/>
                <w:szCs w:val="26"/>
              </w:rPr>
            </w:pPr>
            <w:r w:rsidRPr="00743686">
              <w:rPr>
                <w:sz w:val="26"/>
                <w:szCs w:val="26"/>
              </w:rPr>
              <w:t>Наименование внутренней бюджетной процедуры</w:t>
            </w:r>
          </w:p>
        </w:tc>
      </w:tr>
      <w:tr w:rsidR="00743686" w:rsidRPr="00743686" w:rsidTr="00743686">
        <w:tc>
          <w:tcPr>
            <w:tcW w:w="680" w:type="dxa"/>
          </w:tcPr>
          <w:p w:rsidR="00743686" w:rsidRPr="00743686" w:rsidRDefault="00743686" w:rsidP="00743686">
            <w:pPr>
              <w:widowControl w:val="0"/>
              <w:autoSpaceDE w:val="0"/>
              <w:autoSpaceDN w:val="0"/>
              <w:rPr>
                <w:sz w:val="26"/>
                <w:szCs w:val="26"/>
              </w:rPr>
            </w:pPr>
          </w:p>
        </w:tc>
        <w:tc>
          <w:tcPr>
            <w:tcW w:w="1644" w:type="dxa"/>
          </w:tcPr>
          <w:p w:rsidR="00743686" w:rsidRPr="00743686" w:rsidRDefault="00743686" w:rsidP="00743686">
            <w:pPr>
              <w:widowControl w:val="0"/>
              <w:autoSpaceDE w:val="0"/>
              <w:autoSpaceDN w:val="0"/>
              <w:rPr>
                <w:sz w:val="26"/>
                <w:szCs w:val="26"/>
              </w:rPr>
            </w:pPr>
          </w:p>
        </w:tc>
        <w:tc>
          <w:tcPr>
            <w:tcW w:w="1854" w:type="dxa"/>
          </w:tcPr>
          <w:p w:rsidR="00743686" w:rsidRPr="00743686" w:rsidRDefault="00743686" w:rsidP="00743686">
            <w:pPr>
              <w:widowControl w:val="0"/>
              <w:autoSpaceDE w:val="0"/>
              <w:autoSpaceDN w:val="0"/>
              <w:rPr>
                <w:sz w:val="26"/>
                <w:szCs w:val="26"/>
              </w:rPr>
            </w:pPr>
          </w:p>
        </w:tc>
        <w:tc>
          <w:tcPr>
            <w:tcW w:w="2013" w:type="dxa"/>
          </w:tcPr>
          <w:p w:rsidR="00743686" w:rsidRPr="00743686" w:rsidRDefault="00743686" w:rsidP="00743686">
            <w:pPr>
              <w:widowControl w:val="0"/>
              <w:autoSpaceDE w:val="0"/>
              <w:autoSpaceDN w:val="0"/>
              <w:rPr>
                <w:sz w:val="26"/>
                <w:szCs w:val="26"/>
              </w:rPr>
            </w:pPr>
          </w:p>
        </w:tc>
        <w:tc>
          <w:tcPr>
            <w:tcW w:w="1814" w:type="dxa"/>
          </w:tcPr>
          <w:p w:rsidR="00743686" w:rsidRPr="00743686" w:rsidRDefault="00743686" w:rsidP="00743686">
            <w:pPr>
              <w:widowControl w:val="0"/>
              <w:autoSpaceDE w:val="0"/>
              <w:autoSpaceDN w:val="0"/>
              <w:rPr>
                <w:sz w:val="26"/>
                <w:szCs w:val="26"/>
              </w:rPr>
            </w:pPr>
          </w:p>
        </w:tc>
        <w:tc>
          <w:tcPr>
            <w:tcW w:w="1559" w:type="dxa"/>
          </w:tcPr>
          <w:p w:rsidR="00743686" w:rsidRPr="00743686" w:rsidRDefault="00743686" w:rsidP="00743686">
            <w:pPr>
              <w:widowControl w:val="0"/>
              <w:autoSpaceDE w:val="0"/>
              <w:autoSpaceDN w:val="0"/>
              <w:rPr>
                <w:sz w:val="26"/>
                <w:szCs w:val="26"/>
              </w:rPr>
            </w:pPr>
          </w:p>
        </w:tc>
        <w:tc>
          <w:tcPr>
            <w:tcW w:w="1701" w:type="dxa"/>
          </w:tcPr>
          <w:p w:rsidR="00743686" w:rsidRPr="00743686" w:rsidRDefault="00743686" w:rsidP="00743686">
            <w:pPr>
              <w:widowControl w:val="0"/>
              <w:autoSpaceDE w:val="0"/>
              <w:autoSpaceDN w:val="0"/>
              <w:rPr>
                <w:sz w:val="26"/>
                <w:szCs w:val="26"/>
              </w:rPr>
            </w:pPr>
          </w:p>
        </w:tc>
        <w:tc>
          <w:tcPr>
            <w:tcW w:w="2552" w:type="dxa"/>
          </w:tcPr>
          <w:p w:rsidR="00743686" w:rsidRPr="00743686" w:rsidRDefault="00743686" w:rsidP="00743686">
            <w:pPr>
              <w:widowControl w:val="0"/>
              <w:autoSpaceDE w:val="0"/>
              <w:autoSpaceDN w:val="0"/>
              <w:rPr>
                <w:sz w:val="26"/>
                <w:szCs w:val="26"/>
              </w:rPr>
            </w:pPr>
          </w:p>
        </w:tc>
        <w:tc>
          <w:tcPr>
            <w:tcW w:w="1418" w:type="dxa"/>
          </w:tcPr>
          <w:p w:rsidR="00743686" w:rsidRPr="00743686" w:rsidRDefault="00743686" w:rsidP="00743686">
            <w:pPr>
              <w:widowControl w:val="0"/>
              <w:autoSpaceDE w:val="0"/>
              <w:autoSpaceDN w:val="0"/>
              <w:rPr>
                <w:sz w:val="26"/>
                <w:szCs w:val="26"/>
              </w:rPr>
            </w:pPr>
          </w:p>
        </w:tc>
      </w:tr>
    </w:tbl>
    <w:p w:rsidR="00743686" w:rsidRPr="00743686" w:rsidRDefault="00743686" w:rsidP="00743686">
      <w:pPr>
        <w:widowControl w:val="0"/>
        <w:autoSpaceDE w:val="0"/>
        <w:autoSpaceDN w:val="0"/>
        <w:jc w:val="both"/>
        <w:rPr>
          <w:sz w:val="26"/>
          <w:szCs w:val="26"/>
        </w:rPr>
      </w:pPr>
    </w:p>
    <w:p w:rsidR="00743686" w:rsidRPr="00743686" w:rsidRDefault="00743686" w:rsidP="00743686">
      <w:pPr>
        <w:widowControl w:val="0"/>
        <w:autoSpaceDE w:val="0"/>
        <w:autoSpaceDN w:val="0"/>
        <w:jc w:val="both"/>
        <w:rPr>
          <w:sz w:val="26"/>
          <w:szCs w:val="26"/>
        </w:rPr>
      </w:pPr>
      <w:r w:rsidRPr="00743686">
        <w:rPr>
          <w:sz w:val="26"/>
          <w:szCs w:val="26"/>
        </w:rPr>
        <w:t>В настоящем журнале прошито и пронумеровано ________ листов.</w:t>
      </w:r>
    </w:p>
    <w:p w:rsidR="00743686" w:rsidRPr="00743686" w:rsidRDefault="00743686" w:rsidP="00743686">
      <w:pPr>
        <w:widowControl w:val="0"/>
        <w:autoSpaceDE w:val="0"/>
        <w:autoSpaceDN w:val="0"/>
        <w:jc w:val="both"/>
        <w:rPr>
          <w:sz w:val="26"/>
          <w:szCs w:val="26"/>
        </w:rPr>
      </w:pPr>
      <w:r w:rsidRPr="00743686">
        <w:rPr>
          <w:sz w:val="26"/>
          <w:szCs w:val="26"/>
        </w:rPr>
        <w:t>___________________________________________________________________________</w:t>
      </w:r>
    </w:p>
    <w:p w:rsidR="00743686" w:rsidRPr="00743686" w:rsidRDefault="00743686" w:rsidP="00743686">
      <w:pPr>
        <w:widowControl w:val="0"/>
        <w:autoSpaceDE w:val="0"/>
        <w:autoSpaceDN w:val="0"/>
        <w:jc w:val="both"/>
        <w:rPr>
          <w:sz w:val="26"/>
          <w:szCs w:val="26"/>
          <w:vertAlign w:val="superscript"/>
        </w:rPr>
      </w:pPr>
      <w:r w:rsidRPr="00743686">
        <w:rPr>
          <w:sz w:val="26"/>
          <w:szCs w:val="26"/>
        </w:rPr>
        <w:t xml:space="preserve">              </w:t>
      </w:r>
      <w:r w:rsidRPr="00743686">
        <w:rPr>
          <w:sz w:val="26"/>
          <w:szCs w:val="26"/>
          <w:vertAlign w:val="superscript"/>
        </w:rPr>
        <w:t>(наименование должности руководителя структурного подразделения, подпись, расшифровка подписи, дата)</w:t>
      </w:r>
    </w:p>
    <w:p w:rsidR="00743686" w:rsidRPr="00743686" w:rsidRDefault="00743686" w:rsidP="00743686">
      <w:pPr>
        <w:rPr>
          <w:sz w:val="26"/>
          <w:szCs w:val="26"/>
        </w:rPr>
        <w:sectPr w:rsidR="00743686" w:rsidRPr="00743686" w:rsidSect="00345225">
          <w:pgSz w:w="16838" w:h="11905" w:orient="landscape"/>
          <w:pgMar w:top="851" w:right="1134" w:bottom="850" w:left="1134" w:header="567" w:footer="0" w:gutter="0"/>
          <w:cols w:space="720"/>
          <w:docGrid w:linePitch="326"/>
        </w:sectPr>
      </w:pPr>
    </w:p>
    <w:p w:rsidR="00743686" w:rsidRPr="00743686" w:rsidRDefault="00743686" w:rsidP="00743686">
      <w:pPr>
        <w:widowControl w:val="0"/>
        <w:autoSpaceDE w:val="0"/>
        <w:autoSpaceDN w:val="0"/>
        <w:jc w:val="right"/>
        <w:outlineLvl w:val="1"/>
        <w:rPr>
          <w:sz w:val="26"/>
          <w:szCs w:val="26"/>
        </w:rPr>
      </w:pPr>
      <w:r w:rsidRPr="00743686">
        <w:rPr>
          <w:sz w:val="26"/>
          <w:szCs w:val="26"/>
        </w:rPr>
        <w:t>Приложение 3</w:t>
      </w:r>
    </w:p>
    <w:p w:rsidR="00743686" w:rsidRPr="00743686" w:rsidRDefault="00743686" w:rsidP="00743686">
      <w:pPr>
        <w:widowControl w:val="0"/>
        <w:autoSpaceDE w:val="0"/>
        <w:autoSpaceDN w:val="0"/>
        <w:jc w:val="right"/>
        <w:rPr>
          <w:sz w:val="26"/>
          <w:szCs w:val="26"/>
        </w:rPr>
      </w:pPr>
      <w:r w:rsidRPr="00743686">
        <w:rPr>
          <w:sz w:val="26"/>
          <w:szCs w:val="26"/>
        </w:rPr>
        <w:t>к Порядку осуществления</w:t>
      </w:r>
    </w:p>
    <w:p w:rsidR="00743686" w:rsidRPr="00743686" w:rsidRDefault="00743686" w:rsidP="00743686">
      <w:pPr>
        <w:widowControl w:val="0"/>
        <w:autoSpaceDE w:val="0"/>
        <w:autoSpaceDN w:val="0"/>
        <w:jc w:val="right"/>
        <w:rPr>
          <w:sz w:val="26"/>
          <w:szCs w:val="26"/>
        </w:rPr>
      </w:pPr>
      <w:r w:rsidRPr="00743686">
        <w:rPr>
          <w:sz w:val="26"/>
          <w:szCs w:val="26"/>
        </w:rPr>
        <w:t>внутреннего финансового</w:t>
      </w:r>
    </w:p>
    <w:p w:rsidR="00743686" w:rsidRPr="00743686" w:rsidRDefault="00743686" w:rsidP="00743686">
      <w:pPr>
        <w:widowControl w:val="0"/>
        <w:autoSpaceDE w:val="0"/>
        <w:autoSpaceDN w:val="0"/>
        <w:jc w:val="right"/>
        <w:rPr>
          <w:sz w:val="26"/>
          <w:szCs w:val="26"/>
        </w:rPr>
      </w:pPr>
      <w:r w:rsidRPr="00743686">
        <w:rPr>
          <w:sz w:val="26"/>
          <w:szCs w:val="26"/>
        </w:rPr>
        <w:t>контроля и внутреннего</w:t>
      </w:r>
    </w:p>
    <w:p w:rsidR="00743686" w:rsidRPr="00743686" w:rsidRDefault="00743686" w:rsidP="00743686">
      <w:pPr>
        <w:widowControl w:val="0"/>
        <w:autoSpaceDE w:val="0"/>
        <w:autoSpaceDN w:val="0"/>
        <w:jc w:val="right"/>
        <w:rPr>
          <w:sz w:val="26"/>
          <w:szCs w:val="26"/>
        </w:rPr>
      </w:pPr>
      <w:r w:rsidRPr="00743686">
        <w:rPr>
          <w:sz w:val="26"/>
          <w:szCs w:val="26"/>
        </w:rPr>
        <w:t>финансового аудита</w:t>
      </w:r>
    </w:p>
    <w:p w:rsidR="00743686" w:rsidRPr="00743686" w:rsidRDefault="00743686" w:rsidP="00743686">
      <w:pPr>
        <w:widowControl w:val="0"/>
        <w:autoSpaceDE w:val="0"/>
        <w:autoSpaceDN w:val="0"/>
        <w:jc w:val="both"/>
        <w:rPr>
          <w:sz w:val="26"/>
          <w:szCs w:val="26"/>
        </w:rPr>
      </w:pPr>
    </w:p>
    <w:p w:rsidR="00743686" w:rsidRPr="00743686" w:rsidRDefault="00743686" w:rsidP="00743686">
      <w:pPr>
        <w:widowControl w:val="0"/>
        <w:autoSpaceDE w:val="0"/>
        <w:autoSpaceDN w:val="0"/>
        <w:jc w:val="both"/>
        <w:rPr>
          <w:sz w:val="26"/>
          <w:szCs w:val="26"/>
        </w:rPr>
      </w:pPr>
      <w:bookmarkStart w:id="7" w:name="P362"/>
      <w:bookmarkEnd w:id="7"/>
    </w:p>
    <w:p w:rsidR="00743686" w:rsidRPr="00743686" w:rsidRDefault="00743686" w:rsidP="00743686">
      <w:pPr>
        <w:widowControl w:val="0"/>
        <w:autoSpaceDE w:val="0"/>
        <w:autoSpaceDN w:val="0"/>
        <w:jc w:val="center"/>
        <w:rPr>
          <w:sz w:val="26"/>
          <w:szCs w:val="26"/>
        </w:rPr>
      </w:pPr>
      <w:r w:rsidRPr="00743686">
        <w:rPr>
          <w:sz w:val="26"/>
          <w:szCs w:val="26"/>
        </w:rPr>
        <w:t xml:space="preserve">Отчет </w:t>
      </w:r>
    </w:p>
    <w:p w:rsidR="00743686" w:rsidRPr="00743686" w:rsidRDefault="00743686" w:rsidP="00743686">
      <w:pPr>
        <w:widowControl w:val="0"/>
        <w:autoSpaceDE w:val="0"/>
        <w:autoSpaceDN w:val="0"/>
        <w:jc w:val="center"/>
        <w:rPr>
          <w:sz w:val="26"/>
          <w:szCs w:val="26"/>
        </w:rPr>
      </w:pPr>
      <w:r w:rsidRPr="00743686">
        <w:rPr>
          <w:sz w:val="26"/>
          <w:szCs w:val="26"/>
        </w:rPr>
        <w:t xml:space="preserve">о результатах внутреннего финансового контроля </w:t>
      </w:r>
    </w:p>
    <w:p w:rsidR="00743686" w:rsidRPr="00743686" w:rsidRDefault="00743686" w:rsidP="00743686">
      <w:pPr>
        <w:widowControl w:val="0"/>
        <w:autoSpaceDE w:val="0"/>
        <w:autoSpaceDN w:val="0"/>
        <w:jc w:val="center"/>
        <w:rPr>
          <w:sz w:val="26"/>
          <w:szCs w:val="26"/>
        </w:rPr>
      </w:pPr>
      <w:r w:rsidRPr="00743686">
        <w:rPr>
          <w:sz w:val="26"/>
          <w:szCs w:val="26"/>
        </w:rPr>
        <w:t xml:space="preserve">по состоянию на </w:t>
      </w:r>
      <w:r w:rsidR="00345225">
        <w:rPr>
          <w:sz w:val="26"/>
          <w:szCs w:val="26"/>
        </w:rPr>
        <w:t>"</w:t>
      </w:r>
      <w:r w:rsidRPr="00743686">
        <w:rPr>
          <w:sz w:val="26"/>
          <w:szCs w:val="26"/>
        </w:rPr>
        <w:t>___</w:t>
      </w:r>
      <w:r w:rsidR="00345225">
        <w:rPr>
          <w:sz w:val="26"/>
          <w:szCs w:val="26"/>
        </w:rPr>
        <w:t>"</w:t>
      </w:r>
      <w:r w:rsidRPr="00743686">
        <w:rPr>
          <w:sz w:val="26"/>
          <w:szCs w:val="26"/>
        </w:rPr>
        <w:t>__________20___года</w:t>
      </w:r>
    </w:p>
    <w:p w:rsidR="00743686" w:rsidRPr="00743686" w:rsidRDefault="00743686" w:rsidP="00743686">
      <w:pPr>
        <w:widowControl w:val="0"/>
        <w:autoSpaceDE w:val="0"/>
        <w:autoSpaceDN w:val="0"/>
        <w:jc w:val="both"/>
        <w:rPr>
          <w:sz w:val="26"/>
          <w:szCs w:val="26"/>
        </w:rPr>
      </w:pPr>
      <w:r w:rsidRPr="00743686">
        <w:rPr>
          <w:sz w:val="26"/>
          <w:szCs w:val="26"/>
        </w:rPr>
        <w:t>__________________________________________________________________________</w:t>
      </w:r>
    </w:p>
    <w:p w:rsidR="00743686" w:rsidRPr="00743686" w:rsidRDefault="00743686" w:rsidP="00743686">
      <w:pPr>
        <w:widowControl w:val="0"/>
        <w:autoSpaceDE w:val="0"/>
        <w:autoSpaceDN w:val="0"/>
        <w:jc w:val="center"/>
        <w:rPr>
          <w:sz w:val="26"/>
          <w:szCs w:val="26"/>
          <w:vertAlign w:val="superscript"/>
        </w:rPr>
      </w:pPr>
      <w:r w:rsidRPr="00743686">
        <w:rPr>
          <w:sz w:val="26"/>
          <w:szCs w:val="26"/>
          <w:vertAlign w:val="superscript"/>
        </w:rPr>
        <w:t>(наименование главного администратора (администратора) бюджетных средств)</w:t>
      </w:r>
    </w:p>
    <w:p w:rsidR="00743686" w:rsidRPr="00743686" w:rsidRDefault="00743686" w:rsidP="00743686">
      <w:pPr>
        <w:widowControl w:val="0"/>
        <w:autoSpaceDE w:val="0"/>
        <w:autoSpaceDN w:val="0"/>
        <w:jc w:val="both"/>
        <w:rPr>
          <w:sz w:val="26"/>
          <w:szCs w:val="26"/>
        </w:rPr>
      </w:pPr>
      <w:r w:rsidRPr="00743686">
        <w:rPr>
          <w:sz w:val="26"/>
          <w:szCs w:val="26"/>
        </w:rPr>
        <w:t>_________________________________________________________________________</w:t>
      </w:r>
    </w:p>
    <w:p w:rsidR="00743686" w:rsidRPr="00743686" w:rsidRDefault="00743686" w:rsidP="00743686">
      <w:pPr>
        <w:widowControl w:val="0"/>
        <w:autoSpaceDE w:val="0"/>
        <w:autoSpaceDN w:val="0"/>
        <w:jc w:val="center"/>
        <w:rPr>
          <w:sz w:val="26"/>
          <w:szCs w:val="26"/>
          <w:vertAlign w:val="superscript"/>
        </w:rPr>
      </w:pPr>
      <w:r w:rsidRPr="00743686">
        <w:rPr>
          <w:sz w:val="26"/>
          <w:szCs w:val="26"/>
          <w:vertAlign w:val="superscript"/>
        </w:rPr>
        <w:t>(наименование подразделения, ответственного за результаты выполнения внутренних бюджетных процедур)</w:t>
      </w:r>
    </w:p>
    <w:p w:rsidR="00743686" w:rsidRPr="00743686" w:rsidRDefault="00743686" w:rsidP="00743686">
      <w:pPr>
        <w:widowControl w:val="0"/>
        <w:autoSpaceDE w:val="0"/>
        <w:autoSpaceDN w:val="0"/>
        <w:jc w:val="both"/>
        <w:rPr>
          <w:sz w:val="26"/>
          <w:szCs w:val="26"/>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44"/>
        <w:gridCol w:w="1843"/>
        <w:gridCol w:w="2693"/>
        <w:gridCol w:w="2268"/>
      </w:tblGrid>
      <w:tr w:rsidR="00743686" w:rsidRPr="00743686" w:rsidTr="00743686">
        <w:tc>
          <w:tcPr>
            <w:tcW w:w="3044" w:type="dxa"/>
          </w:tcPr>
          <w:p w:rsidR="00743686" w:rsidRPr="00743686" w:rsidRDefault="00743686" w:rsidP="00743686">
            <w:pPr>
              <w:widowControl w:val="0"/>
              <w:autoSpaceDE w:val="0"/>
              <w:autoSpaceDN w:val="0"/>
              <w:jc w:val="center"/>
              <w:rPr>
                <w:sz w:val="26"/>
                <w:szCs w:val="26"/>
              </w:rPr>
            </w:pPr>
            <w:r w:rsidRPr="00743686">
              <w:rPr>
                <w:sz w:val="26"/>
                <w:szCs w:val="26"/>
              </w:rPr>
              <w:t>Методы контроля</w:t>
            </w:r>
          </w:p>
        </w:tc>
        <w:tc>
          <w:tcPr>
            <w:tcW w:w="1843" w:type="dxa"/>
          </w:tcPr>
          <w:p w:rsidR="00743686" w:rsidRPr="00743686" w:rsidRDefault="00743686" w:rsidP="00743686">
            <w:pPr>
              <w:widowControl w:val="0"/>
              <w:autoSpaceDE w:val="0"/>
              <w:autoSpaceDN w:val="0"/>
              <w:jc w:val="center"/>
              <w:rPr>
                <w:sz w:val="26"/>
                <w:szCs w:val="26"/>
              </w:rPr>
            </w:pPr>
            <w:r w:rsidRPr="00743686">
              <w:rPr>
                <w:sz w:val="26"/>
                <w:szCs w:val="26"/>
              </w:rPr>
              <w:t>Количество выявленных нарушений (недостатков)</w:t>
            </w:r>
          </w:p>
        </w:tc>
        <w:tc>
          <w:tcPr>
            <w:tcW w:w="2693" w:type="dxa"/>
          </w:tcPr>
          <w:p w:rsidR="00743686" w:rsidRPr="00743686" w:rsidRDefault="00743686" w:rsidP="00743686">
            <w:pPr>
              <w:widowControl w:val="0"/>
              <w:autoSpaceDE w:val="0"/>
              <w:autoSpaceDN w:val="0"/>
              <w:jc w:val="center"/>
              <w:rPr>
                <w:sz w:val="26"/>
                <w:szCs w:val="26"/>
              </w:rPr>
            </w:pPr>
            <w:r w:rsidRPr="00743686">
              <w:rPr>
                <w:sz w:val="26"/>
                <w:szCs w:val="26"/>
              </w:rPr>
              <w:t xml:space="preserve">Количество предложенных мер </w:t>
            </w:r>
            <w:r w:rsidR="00345225">
              <w:rPr>
                <w:sz w:val="26"/>
                <w:szCs w:val="26"/>
              </w:rPr>
              <w:t xml:space="preserve">            </w:t>
            </w:r>
            <w:r w:rsidRPr="00743686">
              <w:rPr>
                <w:sz w:val="26"/>
                <w:szCs w:val="26"/>
              </w:rPr>
              <w:t>по устранению нарушений (недостатков), причин их возникновения, заключений</w:t>
            </w:r>
          </w:p>
        </w:tc>
        <w:tc>
          <w:tcPr>
            <w:tcW w:w="2268" w:type="dxa"/>
          </w:tcPr>
          <w:p w:rsidR="00743686" w:rsidRPr="00743686" w:rsidRDefault="00743686" w:rsidP="00743686">
            <w:pPr>
              <w:widowControl w:val="0"/>
              <w:autoSpaceDE w:val="0"/>
              <w:autoSpaceDN w:val="0"/>
              <w:jc w:val="center"/>
              <w:rPr>
                <w:sz w:val="26"/>
                <w:szCs w:val="26"/>
              </w:rPr>
            </w:pPr>
            <w:r w:rsidRPr="00743686">
              <w:rPr>
                <w:sz w:val="26"/>
                <w:szCs w:val="26"/>
              </w:rPr>
              <w:t>Количество принятых мер, исполненных заключений</w:t>
            </w:r>
          </w:p>
        </w:tc>
      </w:tr>
      <w:tr w:rsidR="00743686" w:rsidRPr="00743686" w:rsidTr="00743686">
        <w:tc>
          <w:tcPr>
            <w:tcW w:w="3044" w:type="dxa"/>
          </w:tcPr>
          <w:p w:rsidR="00743686" w:rsidRPr="00743686" w:rsidRDefault="00743686" w:rsidP="00743686">
            <w:pPr>
              <w:widowControl w:val="0"/>
              <w:autoSpaceDE w:val="0"/>
              <w:autoSpaceDN w:val="0"/>
              <w:jc w:val="center"/>
              <w:rPr>
                <w:sz w:val="26"/>
                <w:szCs w:val="26"/>
              </w:rPr>
            </w:pPr>
            <w:r w:rsidRPr="00743686">
              <w:rPr>
                <w:sz w:val="26"/>
                <w:szCs w:val="26"/>
              </w:rPr>
              <w:t>1</w:t>
            </w:r>
          </w:p>
        </w:tc>
        <w:tc>
          <w:tcPr>
            <w:tcW w:w="1843" w:type="dxa"/>
          </w:tcPr>
          <w:p w:rsidR="00743686" w:rsidRPr="00743686" w:rsidRDefault="00743686" w:rsidP="00743686">
            <w:pPr>
              <w:widowControl w:val="0"/>
              <w:autoSpaceDE w:val="0"/>
              <w:autoSpaceDN w:val="0"/>
              <w:jc w:val="center"/>
              <w:rPr>
                <w:sz w:val="26"/>
                <w:szCs w:val="26"/>
              </w:rPr>
            </w:pPr>
            <w:r w:rsidRPr="00743686">
              <w:rPr>
                <w:sz w:val="26"/>
                <w:szCs w:val="26"/>
              </w:rPr>
              <w:t>2</w:t>
            </w:r>
          </w:p>
        </w:tc>
        <w:tc>
          <w:tcPr>
            <w:tcW w:w="2693" w:type="dxa"/>
          </w:tcPr>
          <w:p w:rsidR="00743686" w:rsidRPr="00743686" w:rsidRDefault="00743686" w:rsidP="00743686">
            <w:pPr>
              <w:widowControl w:val="0"/>
              <w:autoSpaceDE w:val="0"/>
              <w:autoSpaceDN w:val="0"/>
              <w:jc w:val="center"/>
              <w:rPr>
                <w:sz w:val="26"/>
                <w:szCs w:val="26"/>
              </w:rPr>
            </w:pPr>
            <w:r w:rsidRPr="00743686">
              <w:rPr>
                <w:sz w:val="26"/>
                <w:szCs w:val="26"/>
              </w:rPr>
              <w:t>3</w:t>
            </w:r>
          </w:p>
        </w:tc>
        <w:tc>
          <w:tcPr>
            <w:tcW w:w="2268" w:type="dxa"/>
          </w:tcPr>
          <w:p w:rsidR="00743686" w:rsidRPr="00743686" w:rsidRDefault="00743686" w:rsidP="00743686">
            <w:pPr>
              <w:widowControl w:val="0"/>
              <w:autoSpaceDE w:val="0"/>
              <w:autoSpaceDN w:val="0"/>
              <w:jc w:val="center"/>
              <w:rPr>
                <w:sz w:val="26"/>
                <w:szCs w:val="26"/>
              </w:rPr>
            </w:pPr>
            <w:r w:rsidRPr="00743686">
              <w:rPr>
                <w:sz w:val="26"/>
                <w:szCs w:val="26"/>
              </w:rPr>
              <w:t>4</w:t>
            </w:r>
          </w:p>
        </w:tc>
      </w:tr>
      <w:tr w:rsidR="00743686" w:rsidRPr="00743686" w:rsidTr="00743686">
        <w:tc>
          <w:tcPr>
            <w:tcW w:w="3044" w:type="dxa"/>
          </w:tcPr>
          <w:p w:rsidR="00743686" w:rsidRPr="00743686" w:rsidRDefault="00743686" w:rsidP="00743686">
            <w:pPr>
              <w:widowControl w:val="0"/>
              <w:numPr>
                <w:ilvl w:val="0"/>
                <w:numId w:val="23"/>
              </w:numPr>
              <w:tabs>
                <w:tab w:val="left" w:pos="335"/>
              </w:tabs>
              <w:autoSpaceDE w:val="0"/>
              <w:autoSpaceDN w:val="0"/>
              <w:ind w:left="5" w:firstLine="0"/>
              <w:rPr>
                <w:sz w:val="26"/>
                <w:szCs w:val="26"/>
              </w:rPr>
            </w:pPr>
            <w:r w:rsidRPr="00743686">
              <w:rPr>
                <w:sz w:val="26"/>
                <w:szCs w:val="26"/>
              </w:rPr>
              <w:t>Самоконтроль</w:t>
            </w:r>
          </w:p>
        </w:tc>
        <w:tc>
          <w:tcPr>
            <w:tcW w:w="1843" w:type="dxa"/>
          </w:tcPr>
          <w:p w:rsidR="00743686" w:rsidRPr="00743686" w:rsidRDefault="00743686" w:rsidP="00743686">
            <w:pPr>
              <w:widowControl w:val="0"/>
              <w:autoSpaceDE w:val="0"/>
              <w:autoSpaceDN w:val="0"/>
              <w:rPr>
                <w:sz w:val="26"/>
                <w:szCs w:val="26"/>
              </w:rPr>
            </w:pPr>
          </w:p>
        </w:tc>
        <w:tc>
          <w:tcPr>
            <w:tcW w:w="2693" w:type="dxa"/>
          </w:tcPr>
          <w:p w:rsidR="00743686" w:rsidRPr="00743686" w:rsidRDefault="00743686" w:rsidP="00743686">
            <w:pPr>
              <w:widowControl w:val="0"/>
              <w:autoSpaceDE w:val="0"/>
              <w:autoSpaceDN w:val="0"/>
              <w:rPr>
                <w:sz w:val="26"/>
                <w:szCs w:val="26"/>
              </w:rPr>
            </w:pPr>
          </w:p>
        </w:tc>
        <w:tc>
          <w:tcPr>
            <w:tcW w:w="2268" w:type="dxa"/>
          </w:tcPr>
          <w:p w:rsidR="00743686" w:rsidRPr="00743686" w:rsidRDefault="00743686" w:rsidP="00743686">
            <w:pPr>
              <w:widowControl w:val="0"/>
              <w:autoSpaceDE w:val="0"/>
              <w:autoSpaceDN w:val="0"/>
              <w:rPr>
                <w:sz w:val="26"/>
                <w:szCs w:val="26"/>
              </w:rPr>
            </w:pPr>
          </w:p>
        </w:tc>
      </w:tr>
      <w:tr w:rsidR="00743686" w:rsidRPr="00743686" w:rsidTr="00743686">
        <w:tc>
          <w:tcPr>
            <w:tcW w:w="3044" w:type="dxa"/>
          </w:tcPr>
          <w:p w:rsidR="00743686" w:rsidRPr="00743686" w:rsidRDefault="00743686" w:rsidP="00743686">
            <w:pPr>
              <w:widowControl w:val="0"/>
              <w:numPr>
                <w:ilvl w:val="0"/>
                <w:numId w:val="23"/>
              </w:numPr>
              <w:tabs>
                <w:tab w:val="left" w:pos="335"/>
              </w:tabs>
              <w:autoSpaceDE w:val="0"/>
              <w:autoSpaceDN w:val="0"/>
              <w:ind w:left="5" w:firstLine="0"/>
              <w:rPr>
                <w:sz w:val="26"/>
                <w:szCs w:val="26"/>
              </w:rPr>
            </w:pPr>
            <w:r w:rsidRPr="00743686">
              <w:rPr>
                <w:sz w:val="26"/>
                <w:szCs w:val="26"/>
              </w:rPr>
              <w:t>Смежный контроль</w:t>
            </w:r>
          </w:p>
        </w:tc>
        <w:tc>
          <w:tcPr>
            <w:tcW w:w="1843" w:type="dxa"/>
          </w:tcPr>
          <w:p w:rsidR="00743686" w:rsidRPr="00743686" w:rsidRDefault="00743686" w:rsidP="00743686">
            <w:pPr>
              <w:widowControl w:val="0"/>
              <w:autoSpaceDE w:val="0"/>
              <w:autoSpaceDN w:val="0"/>
              <w:rPr>
                <w:sz w:val="26"/>
                <w:szCs w:val="26"/>
              </w:rPr>
            </w:pPr>
          </w:p>
        </w:tc>
        <w:tc>
          <w:tcPr>
            <w:tcW w:w="2693" w:type="dxa"/>
          </w:tcPr>
          <w:p w:rsidR="00743686" w:rsidRPr="00743686" w:rsidRDefault="00743686" w:rsidP="00743686">
            <w:pPr>
              <w:widowControl w:val="0"/>
              <w:autoSpaceDE w:val="0"/>
              <w:autoSpaceDN w:val="0"/>
              <w:rPr>
                <w:sz w:val="26"/>
                <w:szCs w:val="26"/>
              </w:rPr>
            </w:pPr>
          </w:p>
        </w:tc>
        <w:tc>
          <w:tcPr>
            <w:tcW w:w="2268" w:type="dxa"/>
          </w:tcPr>
          <w:p w:rsidR="00743686" w:rsidRPr="00743686" w:rsidRDefault="00743686" w:rsidP="00743686">
            <w:pPr>
              <w:widowControl w:val="0"/>
              <w:autoSpaceDE w:val="0"/>
              <w:autoSpaceDN w:val="0"/>
              <w:rPr>
                <w:sz w:val="26"/>
                <w:szCs w:val="26"/>
              </w:rPr>
            </w:pPr>
          </w:p>
        </w:tc>
      </w:tr>
      <w:tr w:rsidR="00743686" w:rsidRPr="00743686" w:rsidTr="00743686">
        <w:tc>
          <w:tcPr>
            <w:tcW w:w="3044" w:type="dxa"/>
          </w:tcPr>
          <w:p w:rsidR="00743686" w:rsidRPr="00743686" w:rsidRDefault="00743686" w:rsidP="00743686">
            <w:pPr>
              <w:widowControl w:val="0"/>
              <w:numPr>
                <w:ilvl w:val="0"/>
                <w:numId w:val="23"/>
              </w:numPr>
              <w:tabs>
                <w:tab w:val="left" w:pos="335"/>
              </w:tabs>
              <w:autoSpaceDE w:val="0"/>
              <w:autoSpaceDN w:val="0"/>
              <w:ind w:left="5" w:firstLine="0"/>
              <w:rPr>
                <w:sz w:val="26"/>
                <w:szCs w:val="26"/>
              </w:rPr>
            </w:pPr>
            <w:r w:rsidRPr="00743686">
              <w:rPr>
                <w:sz w:val="26"/>
                <w:szCs w:val="26"/>
              </w:rPr>
              <w:t>Контроль по подчиненности</w:t>
            </w:r>
          </w:p>
        </w:tc>
        <w:tc>
          <w:tcPr>
            <w:tcW w:w="1843" w:type="dxa"/>
          </w:tcPr>
          <w:p w:rsidR="00743686" w:rsidRPr="00743686" w:rsidRDefault="00743686" w:rsidP="00743686">
            <w:pPr>
              <w:widowControl w:val="0"/>
              <w:autoSpaceDE w:val="0"/>
              <w:autoSpaceDN w:val="0"/>
              <w:rPr>
                <w:sz w:val="26"/>
                <w:szCs w:val="26"/>
              </w:rPr>
            </w:pPr>
          </w:p>
        </w:tc>
        <w:tc>
          <w:tcPr>
            <w:tcW w:w="2693" w:type="dxa"/>
          </w:tcPr>
          <w:p w:rsidR="00743686" w:rsidRPr="00743686" w:rsidRDefault="00743686" w:rsidP="00743686">
            <w:pPr>
              <w:widowControl w:val="0"/>
              <w:autoSpaceDE w:val="0"/>
              <w:autoSpaceDN w:val="0"/>
              <w:rPr>
                <w:sz w:val="26"/>
                <w:szCs w:val="26"/>
              </w:rPr>
            </w:pPr>
          </w:p>
        </w:tc>
        <w:tc>
          <w:tcPr>
            <w:tcW w:w="2268" w:type="dxa"/>
          </w:tcPr>
          <w:p w:rsidR="00743686" w:rsidRPr="00743686" w:rsidRDefault="00743686" w:rsidP="00743686">
            <w:pPr>
              <w:widowControl w:val="0"/>
              <w:autoSpaceDE w:val="0"/>
              <w:autoSpaceDN w:val="0"/>
              <w:rPr>
                <w:sz w:val="26"/>
                <w:szCs w:val="26"/>
              </w:rPr>
            </w:pPr>
          </w:p>
        </w:tc>
      </w:tr>
      <w:tr w:rsidR="00743686" w:rsidRPr="00743686" w:rsidTr="00743686">
        <w:tc>
          <w:tcPr>
            <w:tcW w:w="3044" w:type="dxa"/>
          </w:tcPr>
          <w:p w:rsidR="00743686" w:rsidRPr="00743686" w:rsidRDefault="00743686" w:rsidP="00743686">
            <w:pPr>
              <w:widowControl w:val="0"/>
              <w:numPr>
                <w:ilvl w:val="0"/>
                <w:numId w:val="23"/>
              </w:numPr>
              <w:tabs>
                <w:tab w:val="left" w:pos="335"/>
              </w:tabs>
              <w:autoSpaceDE w:val="0"/>
              <w:autoSpaceDN w:val="0"/>
              <w:ind w:left="5" w:firstLine="0"/>
              <w:rPr>
                <w:sz w:val="26"/>
                <w:szCs w:val="26"/>
              </w:rPr>
            </w:pPr>
            <w:r w:rsidRPr="00743686">
              <w:rPr>
                <w:sz w:val="26"/>
                <w:szCs w:val="26"/>
              </w:rPr>
              <w:t>Контроль по подведомственности</w:t>
            </w:r>
          </w:p>
        </w:tc>
        <w:tc>
          <w:tcPr>
            <w:tcW w:w="1843" w:type="dxa"/>
          </w:tcPr>
          <w:p w:rsidR="00743686" w:rsidRPr="00743686" w:rsidRDefault="00743686" w:rsidP="00743686">
            <w:pPr>
              <w:widowControl w:val="0"/>
              <w:autoSpaceDE w:val="0"/>
              <w:autoSpaceDN w:val="0"/>
              <w:rPr>
                <w:sz w:val="26"/>
                <w:szCs w:val="26"/>
              </w:rPr>
            </w:pPr>
          </w:p>
        </w:tc>
        <w:tc>
          <w:tcPr>
            <w:tcW w:w="2693" w:type="dxa"/>
          </w:tcPr>
          <w:p w:rsidR="00743686" w:rsidRPr="00743686" w:rsidRDefault="00743686" w:rsidP="00743686">
            <w:pPr>
              <w:widowControl w:val="0"/>
              <w:autoSpaceDE w:val="0"/>
              <w:autoSpaceDN w:val="0"/>
              <w:rPr>
                <w:sz w:val="26"/>
                <w:szCs w:val="26"/>
              </w:rPr>
            </w:pPr>
          </w:p>
        </w:tc>
        <w:tc>
          <w:tcPr>
            <w:tcW w:w="2268" w:type="dxa"/>
          </w:tcPr>
          <w:p w:rsidR="00743686" w:rsidRPr="00743686" w:rsidRDefault="00743686" w:rsidP="00743686">
            <w:pPr>
              <w:widowControl w:val="0"/>
              <w:autoSpaceDE w:val="0"/>
              <w:autoSpaceDN w:val="0"/>
              <w:rPr>
                <w:sz w:val="26"/>
                <w:szCs w:val="26"/>
              </w:rPr>
            </w:pPr>
          </w:p>
        </w:tc>
      </w:tr>
      <w:tr w:rsidR="00743686" w:rsidRPr="00743686" w:rsidTr="00743686">
        <w:tc>
          <w:tcPr>
            <w:tcW w:w="3044" w:type="dxa"/>
          </w:tcPr>
          <w:p w:rsidR="00743686" w:rsidRPr="00743686" w:rsidRDefault="00743686" w:rsidP="00743686">
            <w:pPr>
              <w:widowControl w:val="0"/>
              <w:tabs>
                <w:tab w:val="left" w:pos="335"/>
              </w:tabs>
              <w:autoSpaceDE w:val="0"/>
              <w:autoSpaceDN w:val="0"/>
              <w:ind w:left="5"/>
              <w:jc w:val="right"/>
              <w:rPr>
                <w:sz w:val="26"/>
                <w:szCs w:val="26"/>
              </w:rPr>
            </w:pPr>
            <w:r w:rsidRPr="00743686">
              <w:rPr>
                <w:sz w:val="26"/>
                <w:szCs w:val="26"/>
              </w:rPr>
              <w:t>Итого</w:t>
            </w:r>
          </w:p>
        </w:tc>
        <w:tc>
          <w:tcPr>
            <w:tcW w:w="1843" w:type="dxa"/>
          </w:tcPr>
          <w:p w:rsidR="00743686" w:rsidRPr="00743686" w:rsidRDefault="00743686" w:rsidP="00743686">
            <w:pPr>
              <w:widowControl w:val="0"/>
              <w:autoSpaceDE w:val="0"/>
              <w:autoSpaceDN w:val="0"/>
              <w:rPr>
                <w:sz w:val="26"/>
                <w:szCs w:val="26"/>
              </w:rPr>
            </w:pPr>
          </w:p>
        </w:tc>
        <w:tc>
          <w:tcPr>
            <w:tcW w:w="2693" w:type="dxa"/>
          </w:tcPr>
          <w:p w:rsidR="00743686" w:rsidRPr="00743686" w:rsidRDefault="00743686" w:rsidP="00743686">
            <w:pPr>
              <w:widowControl w:val="0"/>
              <w:autoSpaceDE w:val="0"/>
              <w:autoSpaceDN w:val="0"/>
              <w:rPr>
                <w:sz w:val="26"/>
                <w:szCs w:val="26"/>
              </w:rPr>
            </w:pPr>
          </w:p>
        </w:tc>
        <w:tc>
          <w:tcPr>
            <w:tcW w:w="2268" w:type="dxa"/>
          </w:tcPr>
          <w:p w:rsidR="00743686" w:rsidRPr="00743686" w:rsidRDefault="00743686" w:rsidP="00743686">
            <w:pPr>
              <w:widowControl w:val="0"/>
              <w:autoSpaceDE w:val="0"/>
              <w:autoSpaceDN w:val="0"/>
              <w:rPr>
                <w:sz w:val="26"/>
                <w:szCs w:val="26"/>
              </w:rPr>
            </w:pPr>
          </w:p>
        </w:tc>
      </w:tr>
    </w:tbl>
    <w:p w:rsidR="00743686" w:rsidRPr="00743686" w:rsidRDefault="00743686" w:rsidP="00743686">
      <w:pPr>
        <w:widowControl w:val="0"/>
        <w:autoSpaceDE w:val="0"/>
        <w:autoSpaceDN w:val="0"/>
        <w:rPr>
          <w:sz w:val="26"/>
          <w:szCs w:val="26"/>
        </w:rPr>
      </w:pPr>
    </w:p>
    <w:p w:rsidR="00743686" w:rsidRPr="00743686" w:rsidRDefault="00743686" w:rsidP="00743686">
      <w:pPr>
        <w:widowControl w:val="0"/>
        <w:pBdr>
          <w:bottom w:val="single" w:sz="4" w:space="1" w:color="auto"/>
        </w:pBdr>
        <w:autoSpaceDE w:val="0"/>
        <w:autoSpaceDN w:val="0"/>
        <w:rPr>
          <w:sz w:val="26"/>
          <w:szCs w:val="26"/>
        </w:rPr>
      </w:pPr>
    </w:p>
    <w:p w:rsidR="00743686" w:rsidRPr="00743686" w:rsidRDefault="00743686" w:rsidP="00743686">
      <w:pPr>
        <w:widowControl w:val="0"/>
        <w:autoSpaceDE w:val="0"/>
        <w:autoSpaceDN w:val="0"/>
        <w:rPr>
          <w:sz w:val="26"/>
          <w:szCs w:val="26"/>
          <w:vertAlign w:val="superscript"/>
        </w:rPr>
      </w:pPr>
      <w:r w:rsidRPr="00743686">
        <w:rPr>
          <w:sz w:val="26"/>
          <w:szCs w:val="26"/>
          <w:vertAlign w:val="superscript"/>
        </w:rPr>
        <w:t>(наименование должности руководителя структурного подразделения, подпись, расшифровка подписи, дата)</w:t>
      </w:r>
    </w:p>
    <w:p w:rsidR="00743686" w:rsidRPr="00743686" w:rsidRDefault="00743686" w:rsidP="00743686">
      <w:pPr>
        <w:widowControl w:val="0"/>
        <w:autoSpaceDE w:val="0"/>
        <w:autoSpaceDN w:val="0"/>
        <w:jc w:val="both"/>
        <w:rPr>
          <w:sz w:val="26"/>
          <w:szCs w:val="26"/>
        </w:rPr>
      </w:pP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autoSpaceDE w:val="0"/>
        <w:autoSpaceDN w:val="0"/>
        <w:jc w:val="right"/>
        <w:outlineLvl w:val="1"/>
        <w:rPr>
          <w:sz w:val="26"/>
          <w:szCs w:val="26"/>
        </w:rPr>
      </w:pPr>
      <w:r w:rsidRPr="00743686">
        <w:rPr>
          <w:sz w:val="26"/>
          <w:szCs w:val="26"/>
        </w:rPr>
        <w:br w:type="column"/>
        <w:t>Приложение 4</w:t>
      </w:r>
    </w:p>
    <w:p w:rsidR="00743686" w:rsidRPr="00743686" w:rsidRDefault="00743686" w:rsidP="00743686">
      <w:pPr>
        <w:widowControl w:val="0"/>
        <w:autoSpaceDE w:val="0"/>
        <w:autoSpaceDN w:val="0"/>
        <w:jc w:val="right"/>
        <w:rPr>
          <w:sz w:val="26"/>
          <w:szCs w:val="26"/>
        </w:rPr>
      </w:pPr>
      <w:r w:rsidRPr="00743686">
        <w:rPr>
          <w:sz w:val="26"/>
          <w:szCs w:val="26"/>
        </w:rPr>
        <w:t>к Порядку осуществления</w:t>
      </w:r>
    </w:p>
    <w:p w:rsidR="00743686" w:rsidRPr="00743686" w:rsidRDefault="00743686" w:rsidP="00743686">
      <w:pPr>
        <w:widowControl w:val="0"/>
        <w:autoSpaceDE w:val="0"/>
        <w:autoSpaceDN w:val="0"/>
        <w:jc w:val="right"/>
        <w:rPr>
          <w:sz w:val="26"/>
          <w:szCs w:val="26"/>
        </w:rPr>
      </w:pPr>
      <w:r w:rsidRPr="00743686">
        <w:rPr>
          <w:sz w:val="26"/>
          <w:szCs w:val="26"/>
        </w:rPr>
        <w:t>внутреннего финансового</w:t>
      </w:r>
    </w:p>
    <w:p w:rsidR="00743686" w:rsidRPr="00743686" w:rsidRDefault="00743686" w:rsidP="00743686">
      <w:pPr>
        <w:widowControl w:val="0"/>
        <w:autoSpaceDE w:val="0"/>
        <w:autoSpaceDN w:val="0"/>
        <w:jc w:val="right"/>
        <w:rPr>
          <w:sz w:val="26"/>
          <w:szCs w:val="26"/>
        </w:rPr>
      </w:pPr>
      <w:r w:rsidRPr="00743686">
        <w:rPr>
          <w:sz w:val="26"/>
          <w:szCs w:val="26"/>
        </w:rPr>
        <w:t>контроля и внутреннего</w:t>
      </w:r>
    </w:p>
    <w:p w:rsidR="00743686" w:rsidRPr="00743686" w:rsidRDefault="00743686" w:rsidP="00743686">
      <w:pPr>
        <w:widowControl w:val="0"/>
        <w:autoSpaceDE w:val="0"/>
        <w:autoSpaceDN w:val="0"/>
        <w:jc w:val="right"/>
        <w:rPr>
          <w:sz w:val="26"/>
          <w:szCs w:val="26"/>
        </w:rPr>
      </w:pPr>
      <w:r w:rsidRPr="00743686">
        <w:rPr>
          <w:sz w:val="26"/>
          <w:szCs w:val="26"/>
        </w:rPr>
        <w:t>финансового аудита</w:t>
      </w:r>
    </w:p>
    <w:p w:rsidR="00743686" w:rsidRDefault="00743686" w:rsidP="00743686">
      <w:pPr>
        <w:widowControl w:val="0"/>
        <w:autoSpaceDE w:val="0"/>
        <w:autoSpaceDN w:val="0"/>
        <w:jc w:val="right"/>
        <w:rPr>
          <w:sz w:val="26"/>
          <w:szCs w:val="26"/>
        </w:rPr>
      </w:pPr>
    </w:p>
    <w:p w:rsidR="00345225" w:rsidRDefault="00345225" w:rsidP="00743686">
      <w:pPr>
        <w:widowControl w:val="0"/>
        <w:autoSpaceDE w:val="0"/>
        <w:autoSpaceDN w:val="0"/>
        <w:jc w:val="right"/>
        <w:rPr>
          <w:sz w:val="26"/>
          <w:szCs w:val="26"/>
        </w:rPr>
      </w:pPr>
    </w:p>
    <w:p w:rsidR="00345225" w:rsidRPr="00743686" w:rsidRDefault="00345225" w:rsidP="00743686">
      <w:pPr>
        <w:widowControl w:val="0"/>
        <w:autoSpaceDE w:val="0"/>
        <w:autoSpaceDN w:val="0"/>
        <w:jc w:val="right"/>
        <w:rPr>
          <w:sz w:val="26"/>
          <w:szCs w:val="26"/>
        </w:rPr>
      </w:pPr>
    </w:p>
    <w:p w:rsidR="00743686" w:rsidRPr="00743686" w:rsidRDefault="00743686" w:rsidP="00743686">
      <w:pPr>
        <w:widowControl w:val="0"/>
        <w:autoSpaceDE w:val="0"/>
        <w:autoSpaceDN w:val="0"/>
        <w:jc w:val="center"/>
        <w:rPr>
          <w:sz w:val="26"/>
          <w:szCs w:val="26"/>
        </w:rPr>
      </w:pPr>
      <w:r w:rsidRPr="00743686">
        <w:rPr>
          <w:sz w:val="26"/>
          <w:szCs w:val="26"/>
        </w:rPr>
        <w:t>Пояснительная записка к отчету</w:t>
      </w:r>
    </w:p>
    <w:p w:rsidR="00743686" w:rsidRPr="00743686" w:rsidRDefault="00743686" w:rsidP="00743686">
      <w:pPr>
        <w:widowControl w:val="0"/>
        <w:autoSpaceDE w:val="0"/>
        <w:autoSpaceDN w:val="0"/>
        <w:jc w:val="both"/>
        <w:rPr>
          <w:sz w:val="26"/>
          <w:szCs w:val="26"/>
        </w:rPr>
      </w:pPr>
      <w:r w:rsidRPr="00743686">
        <w:rPr>
          <w:sz w:val="26"/>
          <w:szCs w:val="26"/>
        </w:rPr>
        <w:t>__________________________________________________________________________</w:t>
      </w:r>
    </w:p>
    <w:p w:rsidR="00743686" w:rsidRPr="00743686" w:rsidRDefault="00743686" w:rsidP="00743686">
      <w:pPr>
        <w:widowControl w:val="0"/>
        <w:autoSpaceDE w:val="0"/>
        <w:autoSpaceDN w:val="0"/>
        <w:jc w:val="center"/>
        <w:rPr>
          <w:sz w:val="26"/>
          <w:szCs w:val="26"/>
          <w:vertAlign w:val="superscript"/>
        </w:rPr>
      </w:pPr>
      <w:r w:rsidRPr="00743686">
        <w:rPr>
          <w:sz w:val="26"/>
          <w:szCs w:val="26"/>
          <w:vertAlign w:val="superscript"/>
        </w:rPr>
        <w:t>(наименование главного администратора (администратора) бюджетных средств)</w:t>
      </w:r>
    </w:p>
    <w:p w:rsidR="00743686" w:rsidRPr="00743686" w:rsidRDefault="00743686" w:rsidP="00743686">
      <w:pPr>
        <w:widowControl w:val="0"/>
        <w:autoSpaceDE w:val="0"/>
        <w:autoSpaceDN w:val="0"/>
        <w:jc w:val="both"/>
        <w:rPr>
          <w:sz w:val="26"/>
          <w:szCs w:val="26"/>
        </w:rPr>
      </w:pPr>
      <w:r w:rsidRPr="00743686">
        <w:rPr>
          <w:sz w:val="26"/>
          <w:szCs w:val="26"/>
        </w:rPr>
        <w:t>_________________________________________________________________________</w:t>
      </w:r>
    </w:p>
    <w:p w:rsidR="00743686" w:rsidRPr="00743686" w:rsidRDefault="00743686" w:rsidP="00743686">
      <w:pPr>
        <w:widowControl w:val="0"/>
        <w:autoSpaceDE w:val="0"/>
        <w:autoSpaceDN w:val="0"/>
        <w:jc w:val="center"/>
        <w:rPr>
          <w:sz w:val="26"/>
          <w:szCs w:val="26"/>
          <w:vertAlign w:val="superscript"/>
        </w:rPr>
      </w:pPr>
      <w:r w:rsidRPr="00743686">
        <w:rPr>
          <w:sz w:val="26"/>
          <w:szCs w:val="26"/>
          <w:vertAlign w:val="superscript"/>
        </w:rPr>
        <w:t>(наименование подразделения, ответственного за результаты выполнения внутренних бюджетных процедур)</w:t>
      </w:r>
    </w:p>
    <w:p w:rsidR="00743686" w:rsidRPr="00743686" w:rsidRDefault="00743686" w:rsidP="00743686">
      <w:pPr>
        <w:widowControl w:val="0"/>
        <w:autoSpaceDE w:val="0"/>
        <w:autoSpaceDN w:val="0"/>
        <w:jc w:val="center"/>
        <w:rPr>
          <w:sz w:val="26"/>
          <w:szCs w:val="26"/>
          <w:vertAlign w:val="superscript"/>
        </w:rPr>
      </w:pPr>
    </w:p>
    <w:p w:rsidR="00743686" w:rsidRPr="00743686" w:rsidRDefault="00743686" w:rsidP="00743686">
      <w:pPr>
        <w:widowControl w:val="0"/>
        <w:autoSpaceDE w:val="0"/>
        <w:autoSpaceDN w:val="0"/>
        <w:jc w:val="center"/>
        <w:rPr>
          <w:sz w:val="26"/>
          <w:szCs w:val="26"/>
          <w:vertAlign w:val="superscript"/>
        </w:rPr>
      </w:pPr>
    </w:p>
    <w:p w:rsidR="00743686" w:rsidRPr="00743686" w:rsidRDefault="00743686" w:rsidP="00743686">
      <w:pPr>
        <w:widowControl w:val="0"/>
        <w:autoSpaceDE w:val="0"/>
        <w:autoSpaceDN w:val="0"/>
        <w:jc w:val="center"/>
        <w:rPr>
          <w:sz w:val="26"/>
          <w:szCs w:val="26"/>
        </w:rPr>
      </w:pPr>
      <w:r w:rsidRPr="00743686">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pBdr>
          <w:bottom w:val="single" w:sz="4" w:space="1" w:color="auto"/>
        </w:pBdr>
        <w:autoSpaceDE w:val="0"/>
        <w:autoSpaceDN w:val="0"/>
        <w:rPr>
          <w:sz w:val="26"/>
          <w:szCs w:val="26"/>
        </w:rPr>
      </w:pPr>
    </w:p>
    <w:p w:rsidR="00743686" w:rsidRPr="00743686" w:rsidRDefault="00743686" w:rsidP="00743686">
      <w:pPr>
        <w:widowControl w:val="0"/>
        <w:autoSpaceDE w:val="0"/>
        <w:autoSpaceDN w:val="0"/>
        <w:rPr>
          <w:sz w:val="26"/>
          <w:szCs w:val="26"/>
          <w:vertAlign w:val="superscript"/>
        </w:rPr>
      </w:pPr>
      <w:r w:rsidRPr="00743686">
        <w:rPr>
          <w:sz w:val="26"/>
          <w:szCs w:val="26"/>
          <w:vertAlign w:val="superscript"/>
        </w:rPr>
        <w:t>(наименование должности руководителя структурного подразделения, подпись, расшифровка подписи, дата)</w:t>
      </w: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autoSpaceDE w:val="0"/>
        <w:autoSpaceDN w:val="0"/>
        <w:jc w:val="right"/>
        <w:outlineLvl w:val="1"/>
        <w:rPr>
          <w:sz w:val="26"/>
          <w:szCs w:val="26"/>
        </w:rPr>
      </w:pPr>
      <w:r w:rsidRPr="00743686">
        <w:rPr>
          <w:sz w:val="26"/>
          <w:szCs w:val="26"/>
        </w:rPr>
        <w:br w:type="column"/>
        <w:t>Приложение 5</w:t>
      </w:r>
    </w:p>
    <w:p w:rsidR="00743686" w:rsidRPr="00743686" w:rsidRDefault="00743686" w:rsidP="00743686">
      <w:pPr>
        <w:widowControl w:val="0"/>
        <w:autoSpaceDE w:val="0"/>
        <w:autoSpaceDN w:val="0"/>
        <w:jc w:val="right"/>
        <w:rPr>
          <w:sz w:val="26"/>
          <w:szCs w:val="26"/>
        </w:rPr>
      </w:pPr>
      <w:r w:rsidRPr="00743686">
        <w:rPr>
          <w:sz w:val="26"/>
          <w:szCs w:val="26"/>
        </w:rPr>
        <w:t>к Порядку осуществления</w:t>
      </w:r>
    </w:p>
    <w:p w:rsidR="00743686" w:rsidRPr="00743686" w:rsidRDefault="00743686" w:rsidP="00743686">
      <w:pPr>
        <w:widowControl w:val="0"/>
        <w:autoSpaceDE w:val="0"/>
        <w:autoSpaceDN w:val="0"/>
        <w:jc w:val="right"/>
        <w:rPr>
          <w:sz w:val="26"/>
          <w:szCs w:val="26"/>
        </w:rPr>
      </w:pPr>
      <w:r w:rsidRPr="00743686">
        <w:rPr>
          <w:sz w:val="26"/>
          <w:szCs w:val="26"/>
        </w:rPr>
        <w:t>внутреннего финансового</w:t>
      </w:r>
    </w:p>
    <w:p w:rsidR="00743686" w:rsidRPr="00743686" w:rsidRDefault="00743686" w:rsidP="00743686">
      <w:pPr>
        <w:widowControl w:val="0"/>
        <w:autoSpaceDE w:val="0"/>
        <w:autoSpaceDN w:val="0"/>
        <w:jc w:val="right"/>
        <w:rPr>
          <w:sz w:val="26"/>
          <w:szCs w:val="26"/>
        </w:rPr>
      </w:pPr>
      <w:r w:rsidRPr="00743686">
        <w:rPr>
          <w:sz w:val="26"/>
          <w:szCs w:val="26"/>
        </w:rPr>
        <w:t>контроля и внутреннего</w:t>
      </w:r>
    </w:p>
    <w:p w:rsidR="00743686" w:rsidRPr="00743686" w:rsidRDefault="00743686" w:rsidP="00743686">
      <w:pPr>
        <w:widowControl w:val="0"/>
        <w:autoSpaceDE w:val="0"/>
        <w:autoSpaceDN w:val="0"/>
        <w:jc w:val="right"/>
        <w:rPr>
          <w:sz w:val="26"/>
          <w:szCs w:val="26"/>
        </w:rPr>
      </w:pPr>
      <w:r w:rsidRPr="00743686">
        <w:rPr>
          <w:sz w:val="26"/>
          <w:szCs w:val="26"/>
        </w:rPr>
        <w:t>финансового аудита</w:t>
      </w: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autoSpaceDE w:val="0"/>
        <w:autoSpaceDN w:val="0"/>
        <w:jc w:val="center"/>
        <w:rPr>
          <w:sz w:val="26"/>
          <w:szCs w:val="26"/>
        </w:rPr>
      </w:pPr>
      <w:r w:rsidRPr="00743686">
        <w:rPr>
          <w:sz w:val="26"/>
          <w:szCs w:val="26"/>
        </w:rPr>
        <w:t>ПЛАН</w:t>
      </w:r>
    </w:p>
    <w:p w:rsidR="00743686" w:rsidRPr="00743686" w:rsidRDefault="00743686" w:rsidP="00743686">
      <w:pPr>
        <w:widowControl w:val="0"/>
        <w:autoSpaceDE w:val="0"/>
        <w:autoSpaceDN w:val="0"/>
        <w:jc w:val="center"/>
        <w:rPr>
          <w:sz w:val="26"/>
          <w:szCs w:val="26"/>
        </w:rPr>
      </w:pPr>
      <w:r w:rsidRPr="00743686">
        <w:rPr>
          <w:sz w:val="26"/>
          <w:szCs w:val="26"/>
        </w:rPr>
        <w:t>внутреннего финансового аудита</w:t>
      </w:r>
    </w:p>
    <w:p w:rsidR="00743686" w:rsidRPr="00743686" w:rsidRDefault="00743686" w:rsidP="00743686">
      <w:pPr>
        <w:widowControl w:val="0"/>
        <w:autoSpaceDE w:val="0"/>
        <w:autoSpaceDN w:val="0"/>
        <w:jc w:val="center"/>
        <w:rPr>
          <w:sz w:val="26"/>
          <w:szCs w:val="26"/>
        </w:rPr>
      </w:pPr>
      <w:r w:rsidRPr="00743686">
        <w:rPr>
          <w:sz w:val="26"/>
          <w:szCs w:val="26"/>
        </w:rPr>
        <w:t>на ___________________ год</w:t>
      </w:r>
    </w:p>
    <w:p w:rsidR="00743686" w:rsidRPr="00743686" w:rsidRDefault="00743686" w:rsidP="00743686">
      <w:pPr>
        <w:widowControl w:val="0"/>
        <w:autoSpaceDE w:val="0"/>
        <w:autoSpaceDN w:val="0"/>
        <w:jc w:val="center"/>
        <w:rPr>
          <w:sz w:val="26"/>
          <w:szCs w:val="26"/>
        </w:rPr>
      </w:pPr>
      <w:r w:rsidRPr="00743686">
        <w:rPr>
          <w:sz w:val="26"/>
          <w:szCs w:val="26"/>
        </w:rPr>
        <w:t>(примерная форма)</w:t>
      </w:r>
    </w:p>
    <w:p w:rsidR="00743686" w:rsidRPr="00743686" w:rsidRDefault="00743686" w:rsidP="00743686">
      <w:pPr>
        <w:widowControl w:val="0"/>
        <w:autoSpaceDE w:val="0"/>
        <w:autoSpaceDN w:val="0"/>
        <w:jc w:val="both"/>
        <w:rPr>
          <w:sz w:val="26"/>
          <w:szCs w:val="26"/>
        </w:rPr>
      </w:pPr>
    </w:p>
    <w:p w:rsidR="00743686" w:rsidRPr="00743686" w:rsidRDefault="00743686" w:rsidP="00743686">
      <w:pPr>
        <w:widowControl w:val="0"/>
        <w:autoSpaceDE w:val="0"/>
        <w:autoSpaceDN w:val="0"/>
        <w:jc w:val="both"/>
        <w:rPr>
          <w:sz w:val="26"/>
          <w:szCs w:val="26"/>
        </w:rPr>
      </w:pPr>
    </w:p>
    <w:p w:rsidR="00743686" w:rsidRPr="00743686" w:rsidRDefault="00743686" w:rsidP="00743686">
      <w:pPr>
        <w:widowControl w:val="0"/>
        <w:autoSpaceDE w:val="0"/>
        <w:autoSpaceDN w:val="0"/>
        <w:jc w:val="both"/>
        <w:rPr>
          <w:sz w:val="26"/>
          <w:szCs w:val="26"/>
        </w:rPr>
      </w:pPr>
      <w:r w:rsidRPr="00743686">
        <w:rPr>
          <w:sz w:val="26"/>
          <w:szCs w:val="26"/>
        </w:rPr>
        <w:t>Наименование главного администратора бюджетных средств ____________________</w:t>
      </w:r>
    </w:p>
    <w:p w:rsidR="00743686" w:rsidRPr="00743686" w:rsidRDefault="00743686" w:rsidP="00743686">
      <w:pPr>
        <w:widowControl w:val="0"/>
        <w:autoSpaceDE w:val="0"/>
        <w:autoSpaceDN w:val="0"/>
        <w:jc w:val="both"/>
        <w:rPr>
          <w:sz w:val="26"/>
          <w:szCs w:val="26"/>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1134"/>
        <w:gridCol w:w="851"/>
        <w:gridCol w:w="2126"/>
        <w:gridCol w:w="992"/>
        <w:gridCol w:w="1701"/>
        <w:gridCol w:w="1701"/>
      </w:tblGrid>
      <w:tr w:rsidR="00743686" w:rsidRPr="00743686" w:rsidTr="00743686">
        <w:tc>
          <w:tcPr>
            <w:tcW w:w="1201" w:type="dxa"/>
          </w:tcPr>
          <w:p w:rsidR="00743686" w:rsidRPr="00743686" w:rsidRDefault="00743686" w:rsidP="00743686">
            <w:pPr>
              <w:widowControl w:val="0"/>
              <w:autoSpaceDE w:val="0"/>
              <w:autoSpaceDN w:val="0"/>
              <w:jc w:val="center"/>
            </w:pPr>
            <w:r w:rsidRPr="00743686">
              <w:t>Тема аудитор</w:t>
            </w:r>
          </w:p>
          <w:p w:rsidR="00743686" w:rsidRPr="00743686" w:rsidRDefault="00743686" w:rsidP="00743686">
            <w:pPr>
              <w:widowControl w:val="0"/>
              <w:autoSpaceDE w:val="0"/>
              <w:autoSpaceDN w:val="0"/>
              <w:jc w:val="center"/>
            </w:pPr>
            <w:proofErr w:type="spellStart"/>
            <w:r w:rsidRPr="00743686">
              <w:t>ской</w:t>
            </w:r>
            <w:proofErr w:type="spellEnd"/>
            <w:r w:rsidRPr="00743686">
              <w:t xml:space="preserve"> проверки</w:t>
            </w:r>
          </w:p>
        </w:tc>
        <w:tc>
          <w:tcPr>
            <w:tcW w:w="1134" w:type="dxa"/>
          </w:tcPr>
          <w:p w:rsidR="00743686" w:rsidRPr="00743686" w:rsidRDefault="00743686" w:rsidP="00743686">
            <w:pPr>
              <w:widowControl w:val="0"/>
              <w:autoSpaceDE w:val="0"/>
              <w:autoSpaceDN w:val="0"/>
              <w:jc w:val="center"/>
            </w:pPr>
            <w:r w:rsidRPr="00743686">
              <w:t>Объекты аудита</w:t>
            </w:r>
          </w:p>
        </w:tc>
        <w:tc>
          <w:tcPr>
            <w:tcW w:w="851" w:type="dxa"/>
          </w:tcPr>
          <w:p w:rsidR="00743686" w:rsidRPr="00743686" w:rsidRDefault="00743686" w:rsidP="00743686">
            <w:pPr>
              <w:widowControl w:val="0"/>
              <w:autoSpaceDE w:val="0"/>
              <w:autoSpaceDN w:val="0"/>
              <w:jc w:val="center"/>
            </w:pPr>
            <w:r w:rsidRPr="00743686">
              <w:t>Метод аудита</w:t>
            </w:r>
          </w:p>
        </w:tc>
        <w:tc>
          <w:tcPr>
            <w:tcW w:w="2126" w:type="dxa"/>
          </w:tcPr>
          <w:p w:rsidR="00743686" w:rsidRPr="00743686" w:rsidRDefault="00743686" w:rsidP="00743686">
            <w:pPr>
              <w:widowControl w:val="0"/>
              <w:autoSpaceDE w:val="0"/>
              <w:autoSpaceDN w:val="0"/>
              <w:jc w:val="center"/>
            </w:pPr>
            <w:r w:rsidRPr="00743686">
              <w:t>Вид аудиторской проверки (</w:t>
            </w:r>
            <w:proofErr w:type="gramStart"/>
            <w:r w:rsidRPr="00743686">
              <w:t>камеральная</w:t>
            </w:r>
            <w:proofErr w:type="gramEnd"/>
            <w:r w:rsidRPr="00743686">
              <w:t>, выездная, комбинированная)</w:t>
            </w:r>
          </w:p>
        </w:tc>
        <w:tc>
          <w:tcPr>
            <w:tcW w:w="992" w:type="dxa"/>
          </w:tcPr>
          <w:p w:rsidR="00743686" w:rsidRPr="00743686" w:rsidRDefault="00743686" w:rsidP="00743686">
            <w:pPr>
              <w:widowControl w:val="0"/>
              <w:autoSpaceDE w:val="0"/>
              <w:autoSpaceDN w:val="0"/>
              <w:jc w:val="center"/>
            </w:pPr>
            <w:r w:rsidRPr="00743686">
              <w:t>Проверяемый период</w:t>
            </w:r>
          </w:p>
        </w:tc>
        <w:tc>
          <w:tcPr>
            <w:tcW w:w="1701" w:type="dxa"/>
          </w:tcPr>
          <w:p w:rsidR="00743686" w:rsidRPr="00743686" w:rsidRDefault="00743686" w:rsidP="00743686">
            <w:pPr>
              <w:widowControl w:val="0"/>
              <w:autoSpaceDE w:val="0"/>
              <w:autoSpaceDN w:val="0"/>
              <w:jc w:val="center"/>
            </w:pPr>
            <w:r w:rsidRPr="00743686">
              <w:t>Срок проведения аудиторской проверки</w:t>
            </w:r>
          </w:p>
        </w:tc>
        <w:tc>
          <w:tcPr>
            <w:tcW w:w="1701" w:type="dxa"/>
          </w:tcPr>
          <w:p w:rsidR="00743686" w:rsidRPr="00743686" w:rsidRDefault="00743686" w:rsidP="00743686">
            <w:pPr>
              <w:widowControl w:val="0"/>
              <w:autoSpaceDE w:val="0"/>
              <w:autoSpaceDN w:val="0"/>
              <w:jc w:val="center"/>
            </w:pPr>
            <w:r w:rsidRPr="00743686">
              <w:t>Ответственные исполнители</w:t>
            </w:r>
          </w:p>
        </w:tc>
      </w:tr>
      <w:tr w:rsidR="00743686" w:rsidRPr="00743686" w:rsidTr="00743686">
        <w:tc>
          <w:tcPr>
            <w:tcW w:w="1201" w:type="dxa"/>
          </w:tcPr>
          <w:p w:rsidR="00743686" w:rsidRPr="00743686" w:rsidRDefault="00743686" w:rsidP="00743686">
            <w:pPr>
              <w:widowControl w:val="0"/>
              <w:autoSpaceDE w:val="0"/>
              <w:autoSpaceDN w:val="0"/>
              <w:jc w:val="center"/>
              <w:rPr>
                <w:sz w:val="26"/>
                <w:szCs w:val="26"/>
              </w:rPr>
            </w:pPr>
            <w:r w:rsidRPr="00743686">
              <w:rPr>
                <w:sz w:val="26"/>
                <w:szCs w:val="26"/>
              </w:rPr>
              <w:t>1</w:t>
            </w:r>
          </w:p>
        </w:tc>
        <w:tc>
          <w:tcPr>
            <w:tcW w:w="1134" w:type="dxa"/>
          </w:tcPr>
          <w:p w:rsidR="00743686" w:rsidRPr="00743686" w:rsidRDefault="00743686" w:rsidP="00743686">
            <w:pPr>
              <w:widowControl w:val="0"/>
              <w:autoSpaceDE w:val="0"/>
              <w:autoSpaceDN w:val="0"/>
              <w:jc w:val="center"/>
              <w:rPr>
                <w:sz w:val="26"/>
                <w:szCs w:val="26"/>
              </w:rPr>
            </w:pPr>
            <w:r w:rsidRPr="00743686">
              <w:rPr>
                <w:sz w:val="26"/>
                <w:szCs w:val="26"/>
              </w:rPr>
              <w:t>2</w:t>
            </w:r>
          </w:p>
        </w:tc>
        <w:tc>
          <w:tcPr>
            <w:tcW w:w="851" w:type="dxa"/>
          </w:tcPr>
          <w:p w:rsidR="00743686" w:rsidRPr="00743686" w:rsidRDefault="00743686" w:rsidP="00743686">
            <w:pPr>
              <w:widowControl w:val="0"/>
              <w:autoSpaceDE w:val="0"/>
              <w:autoSpaceDN w:val="0"/>
              <w:jc w:val="center"/>
              <w:rPr>
                <w:sz w:val="26"/>
                <w:szCs w:val="26"/>
              </w:rPr>
            </w:pPr>
            <w:r w:rsidRPr="00743686">
              <w:rPr>
                <w:sz w:val="26"/>
                <w:szCs w:val="26"/>
              </w:rPr>
              <w:t>3</w:t>
            </w:r>
          </w:p>
        </w:tc>
        <w:tc>
          <w:tcPr>
            <w:tcW w:w="2126" w:type="dxa"/>
          </w:tcPr>
          <w:p w:rsidR="00743686" w:rsidRPr="00743686" w:rsidRDefault="00743686" w:rsidP="00743686">
            <w:pPr>
              <w:widowControl w:val="0"/>
              <w:autoSpaceDE w:val="0"/>
              <w:autoSpaceDN w:val="0"/>
              <w:jc w:val="center"/>
              <w:rPr>
                <w:sz w:val="26"/>
                <w:szCs w:val="26"/>
              </w:rPr>
            </w:pPr>
            <w:r w:rsidRPr="00743686">
              <w:rPr>
                <w:sz w:val="26"/>
                <w:szCs w:val="26"/>
              </w:rPr>
              <w:t>4</w:t>
            </w:r>
          </w:p>
        </w:tc>
        <w:tc>
          <w:tcPr>
            <w:tcW w:w="992" w:type="dxa"/>
          </w:tcPr>
          <w:p w:rsidR="00743686" w:rsidRPr="00743686" w:rsidRDefault="00743686" w:rsidP="00743686">
            <w:pPr>
              <w:widowControl w:val="0"/>
              <w:autoSpaceDE w:val="0"/>
              <w:autoSpaceDN w:val="0"/>
              <w:jc w:val="center"/>
              <w:rPr>
                <w:sz w:val="26"/>
                <w:szCs w:val="26"/>
              </w:rPr>
            </w:pPr>
            <w:r w:rsidRPr="00743686">
              <w:rPr>
                <w:sz w:val="26"/>
                <w:szCs w:val="26"/>
              </w:rPr>
              <w:t>5</w:t>
            </w:r>
          </w:p>
        </w:tc>
        <w:tc>
          <w:tcPr>
            <w:tcW w:w="1701" w:type="dxa"/>
          </w:tcPr>
          <w:p w:rsidR="00743686" w:rsidRPr="00743686" w:rsidRDefault="00743686" w:rsidP="00743686">
            <w:pPr>
              <w:widowControl w:val="0"/>
              <w:autoSpaceDE w:val="0"/>
              <w:autoSpaceDN w:val="0"/>
              <w:jc w:val="center"/>
              <w:rPr>
                <w:sz w:val="26"/>
                <w:szCs w:val="26"/>
              </w:rPr>
            </w:pPr>
            <w:r w:rsidRPr="00743686">
              <w:rPr>
                <w:sz w:val="26"/>
                <w:szCs w:val="26"/>
              </w:rPr>
              <w:t>6</w:t>
            </w:r>
          </w:p>
        </w:tc>
        <w:tc>
          <w:tcPr>
            <w:tcW w:w="1701" w:type="dxa"/>
          </w:tcPr>
          <w:p w:rsidR="00743686" w:rsidRPr="00743686" w:rsidRDefault="00743686" w:rsidP="00743686">
            <w:pPr>
              <w:widowControl w:val="0"/>
              <w:autoSpaceDE w:val="0"/>
              <w:autoSpaceDN w:val="0"/>
              <w:jc w:val="center"/>
              <w:rPr>
                <w:sz w:val="26"/>
                <w:szCs w:val="26"/>
              </w:rPr>
            </w:pPr>
            <w:r w:rsidRPr="00743686">
              <w:rPr>
                <w:sz w:val="26"/>
                <w:szCs w:val="26"/>
              </w:rPr>
              <w:t>7</w:t>
            </w:r>
          </w:p>
        </w:tc>
      </w:tr>
      <w:tr w:rsidR="00743686" w:rsidRPr="00743686" w:rsidTr="00743686">
        <w:tc>
          <w:tcPr>
            <w:tcW w:w="1201" w:type="dxa"/>
          </w:tcPr>
          <w:p w:rsidR="00743686" w:rsidRPr="00743686" w:rsidRDefault="00743686" w:rsidP="00743686">
            <w:pPr>
              <w:widowControl w:val="0"/>
              <w:autoSpaceDE w:val="0"/>
              <w:autoSpaceDN w:val="0"/>
              <w:rPr>
                <w:sz w:val="26"/>
                <w:szCs w:val="26"/>
              </w:rPr>
            </w:pPr>
          </w:p>
        </w:tc>
        <w:tc>
          <w:tcPr>
            <w:tcW w:w="1134" w:type="dxa"/>
          </w:tcPr>
          <w:p w:rsidR="00743686" w:rsidRPr="00743686" w:rsidRDefault="00743686" w:rsidP="00743686">
            <w:pPr>
              <w:widowControl w:val="0"/>
              <w:autoSpaceDE w:val="0"/>
              <w:autoSpaceDN w:val="0"/>
              <w:rPr>
                <w:sz w:val="26"/>
                <w:szCs w:val="26"/>
              </w:rPr>
            </w:pPr>
          </w:p>
        </w:tc>
        <w:tc>
          <w:tcPr>
            <w:tcW w:w="851" w:type="dxa"/>
          </w:tcPr>
          <w:p w:rsidR="00743686" w:rsidRPr="00743686" w:rsidRDefault="00743686" w:rsidP="00743686">
            <w:pPr>
              <w:widowControl w:val="0"/>
              <w:autoSpaceDE w:val="0"/>
              <w:autoSpaceDN w:val="0"/>
              <w:rPr>
                <w:sz w:val="26"/>
                <w:szCs w:val="26"/>
              </w:rPr>
            </w:pPr>
          </w:p>
        </w:tc>
        <w:tc>
          <w:tcPr>
            <w:tcW w:w="2126" w:type="dxa"/>
          </w:tcPr>
          <w:p w:rsidR="00743686" w:rsidRPr="00743686" w:rsidRDefault="00743686" w:rsidP="00743686">
            <w:pPr>
              <w:widowControl w:val="0"/>
              <w:autoSpaceDE w:val="0"/>
              <w:autoSpaceDN w:val="0"/>
              <w:rPr>
                <w:sz w:val="26"/>
                <w:szCs w:val="26"/>
              </w:rPr>
            </w:pPr>
          </w:p>
        </w:tc>
        <w:tc>
          <w:tcPr>
            <w:tcW w:w="992" w:type="dxa"/>
          </w:tcPr>
          <w:p w:rsidR="00743686" w:rsidRPr="00743686" w:rsidRDefault="00743686" w:rsidP="00743686">
            <w:pPr>
              <w:widowControl w:val="0"/>
              <w:autoSpaceDE w:val="0"/>
              <w:autoSpaceDN w:val="0"/>
              <w:rPr>
                <w:sz w:val="26"/>
                <w:szCs w:val="26"/>
              </w:rPr>
            </w:pPr>
          </w:p>
        </w:tc>
        <w:tc>
          <w:tcPr>
            <w:tcW w:w="1701" w:type="dxa"/>
          </w:tcPr>
          <w:p w:rsidR="00743686" w:rsidRPr="00743686" w:rsidRDefault="00743686" w:rsidP="00743686">
            <w:pPr>
              <w:widowControl w:val="0"/>
              <w:autoSpaceDE w:val="0"/>
              <w:autoSpaceDN w:val="0"/>
              <w:rPr>
                <w:sz w:val="26"/>
                <w:szCs w:val="26"/>
              </w:rPr>
            </w:pPr>
          </w:p>
        </w:tc>
        <w:tc>
          <w:tcPr>
            <w:tcW w:w="1701" w:type="dxa"/>
          </w:tcPr>
          <w:p w:rsidR="00743686" w:rsidRPr="00743686" w:rsidRDefault="00743686" w:rsidP="00743686">
            <w:pPr>
              <w:widowControl w:val="0"/>
              <w:autoSpaceDE w:val="0"/>
              <w:autoSpaceDN w:val="0"/>
              <w:rPr>
                <w:sz w:val="26"/>
                <w:szCs w:val="26"/>
              </w:rPr>
            </w:pPr>
          </w:p>
        </w:tc>
      </w:tr>
      <w:tr w:rsidR="00743686" w:rsidRPr="00743686" w:rsidTr="00743686">
        <w:tc>
          <w:tcPr>
            <w:tcW w:w="1201" w:type="dxa"/>
          </w:tcPr>
          <w:p w:rsidR="00743686" w:rsidRPr="00743686" w:rsidRDefault="00743686" w:rsidP="00743686">
            <w:pPr>
              <w:widowControl w:val="0"/>
              <w:autoSpaceDE w:val="0"/>
              <w:autoSpaceDN w:val="0"/>
              <w:rPr>
                <w:sz w:val="26"/>
                <w:szCs w:val="26"/>
              </w:rPr>
            </w:pPr>
          </w:p>
        </w:tc>
        <w:tc>
          <w:tcPr>
            <w:tcW w:w="1134" w:type="dxa"/>
          </w:tcPr>
          <w:p w:rsidR="00743686" w:rsidRPr="00743686" w:rsidRDefault="00743686" w:rsidP="00743686">
            <w:pPr>
              <w:widowControl w:val="0"/>
              <w:autoSpaceDE w:val="0"/>
              <w:autoSpaceDN w:val="0"/>
              <w:rPr>
                <w:sz w:val="26"/>
                <w:szCs w:val="26"/>
              </w:rPr>
            </w:pPr>
          </w:p>
        </w:tc>
        <w:tc>
          <w:tcPr>
            <w:tcW w:w="851" w:type="dxa"/>
          </w:tcPr>
          <w:p w:rsidR="00743686" w:rsidRPr="00743686" w:rsidRDefault="00743686" w:rsidP="00743686">
            <w:pPr>
              <w:widowControl w:val="0"/>
              <w:autoSpaceDE w:val="0"/>
              <w:autoSpaceDN w:val="0"/>
              <w:rPr>
                <w:sz w:val="26"/>
                <w:szCs w:val="26"/>
              </w:rPr>
            </w:pPr>
          </w:p>
        </w:tc>
        <w:tc>
          <w:tcPr>
            <w:tcW w:w="2126" w:type="dxa"/>
          </w:tcPr>
          <w:p w:rsidR="00743686" w:rsidRPr="00743686" w:rsidRDefault="00743686" w:rsidP="00743686">
            <w:pPr>
              <w:widowControl w:val="0"/>
              <w:autoSpaceDE w:val="0"/>
              <w:autoSpaceDN w:val="0"/>
              <w:rPr>
                <w:sz w:val="26"/>
                <w:szCs w:val="26"/>
              </w:rPr>
            </w:pPr>
          </w:p>
        </w:tc>
        <w:tc>
          <w:tcPr>
            <w:tcW w:w="992" w:type="dxa"/>
          </w:tcPr>
          <w:p w:rsidR="00743686" w:rsidRPr="00743686" w:rsidRDefault="00743686" w:rsidP="00743686">
            <w:pPr>
              <w:widowControl w:val="0"/>
              <w:autoSpaceDE w:val="0"/>
              <w:autoSpaceDN w:val="0"/>
              <w:rPr>
                <w:sz w:val="26"/>
                <w:szCs w:val="26"/>
              </w:rPr>
            </w:pPr>
          </w:p>
        </w:tc>
        <w:tc>
          <w:tcPr>
            <w:tcW w:w="1701" w:type="dxa"/>
          </w:tcPr>
          <w:p w:rsidR="00743686" w:rsidRPr="00743686" w:rsidRDefault="00743686" w:rsidP="00743686">
            <w:pPr>
              <w:widowControl w:val="0"/>
              <w:autoSpaceDE w:val="0"/>
              <w:autoSpaceDN w:val="0"/>
              <w:rPr>
                <w:sz w:val="26"/>
                <w:szCs w:val="26"/>
              </w:rPr>
            </w:pPr>
          </w:p>
        </w:tc>
        <w:tc>
          <w:tcPr>
            <w:tcW w:w="1701" w:type="dxa"/>
          </w:tcPr>
          <w:p w:rsidR="00743686" w:rsidRPr="00743686" w:rsidRDefault="00743686" w:rsidP="00743686">
            <w:pPr>
              <w:widowControl w:val="0"/>
              <w:autoSpaceDE w:val="0"/>
              <w:autoSpaceDN w:val="0"/>
              <w:rPr>
                <w:sz w:val="26"/>
                <w:szCs w:val="26"/>
              </w:rPr>
            </w:pPr>
          </w:p>
        </w:tc>
      </w:tr>
      <w:tr w:rsidR="00743686" w:rsidRPr="00743686" w:rsidTr="00743686">
        <w:tc>
          <w:tcPr>
            <w:tcW w:w="1201" w:type="dxa"/>
          </w:tcPr>
          <w:p w:rsidR="00743686" w:rsidRPr="00743686" w:rsidRDefault="00743686" w:rsidP="00743686">
            <w:pPr>
              <w:widowControl w:val="0"/>
              <w:autoSpaceDE w:val="0"/>
              <w:autoSpaceDN w:val="0"/>
              <w:rPr>
                <w:sz w:val="26"/>
                <w:szCs w:val="26"/>
              </w:rPr>
            </w:pPr>
          </w:p>
        </w:tc>
        <w:tc>
          <w:tcPr>
            <w:tcW w:w="1134" w:type="dxa"/>
          </w:tcPr>
          <w:p w:rsidR="00743686" w:rsidRPr="00743686" w:rsidRDefault="00743686" w:rsidP="00743686">
            <w:pPr>
              <w:widowControl w:val="0"/>
              <w:autoSpaceDE w:val="0"/>
              <w:autoSpaceDN w:val="0"/>
              <w:rPr>
                <w:sz w:val="26"/>
                <w:szCs w:val="26"/>
              </w:rPr>
            </w:pPr>
          </w:p>
        </w:tc>
        <w:tc>
          <w:tcPr>
            <w:tcW w:w="851" w:type="dxa"/>
          </w:tcPr>
          <w:p w:rsidR="00743686" w:rsidRPr="00743686" w:rsidRDefault="00743686" w:rsidP="00743686">
            <w:pPr>
              <w:widowControl w:val="0"/>
              <w:autoSpaceDE w:val="0"/>
              <w:autoSpaceDN w:val="0"/>
              <w:rPr>
                <w:sz w:val="26"/>
                <w:szCs w:val="26"/>
              </w:rPr>
            </w:pPr>
          </w:p>
        </w:tc>
        <w:tc>
          <w:tcPr>
            <w:tcW w:w="2126" w:type="dxa"/>
          </w:tcPr>
          <w:p w:rsidR="00743686" w:rsidRPr="00743686" w:rsidRDefault="00743686" w:rsidP="00743686">
            <w:pPr>
              <w:widowControl w:val="0"/>
              <w:autoSpaceDE w:val="0"/>
              <w:autoSpaceDN w:val="0"/>
              <w:rPr>
                <w:sz w:val="26"/>
                <w:szCs w:val="26"/>
              </w:rPr>
            </w:pPr>
          </w:p>
        </w:tc>
        <w:tc>
          <w:tcPr>
            <w:tcW w:w="992" w:type="dxa"/>
          </w:tcPr>
          <w:p w:rsidR="00743686" w:rsidRPr="00743686" w:rsidRDefault="00743686" w:rsidP="00743686">
            <w:pPr>
              <w:widowControl w:val="0"/>
              <w:autoSpaceDE w:val="0"/>
              <w:autoSpaceDN w:val="0"/>
              <w:rPr>
                <w:sz w:val="26"/>
                <w:szCs w:val="26"/>
              </w:rPr>
            </w:pPr>
          </w:p>
        </w:tc>
        <w:tc>
          <w:tcPr>
            <w:tcW w:w="1701" w:type="dxa"/>
          </w:tcPr>
          <w:p w:rsidR="00743686" w:rsidRPr="00743686" w:rsidRDefault="00743686" w:rsidP="00743686">
            <w:pPr>
              <w:widowControl w:val="0"/>
              <w:autoSpaceDE w:val="0"/>
              <w:autoSpaceDN w:val="0"/>
              <w:rPr>
                <w:sz w:val="26"/>
                <w:szCs w:val="26"/>
              </w:rPr>
            </w:pPr>
          </w:p>
        </w:tc>
        <w:tc>
          <w:tcPr>
            <w:tcW w:w="1701" w:type="dxa"/>
          </w:tcPr>
          <w:p w:rsidR="00743686" w:rsidRPr="00743686" w:rsidRDefault="00743686" w:rsidP="00743686">
            <w:pPr>
              <w:widowControl w:val="0"/>
              <w:autoSpaceDE w:val="0"/>
              <w:autoSpaceDN w:val="0"/>
              <w:rPr>
                <w:sz w:val="26"/>
                <w:szCs w:val="26"/>
              </w:rPr>
            </w:pPr>
          </w:p>
        </w:tc>
      </w:tr>
      <w:tr w:rsidR="00743686" w:rsidRPr="00743686" w:rsidTr="00743686">
        <w:tc>
          <w:tcPr>
            <w:tcW w:w="1201" w:type="dxa"/>
          </w:tcPr>
          <w:p w:rsidR="00743686" w:rsidRPr="00743686" w:rsidRDefault="00743686" w:rsidP="00743686">
            <w:pPr>
              <w:widowControl w:val="0"/>
              <w:autoSpaceDE w:val="0"/>
              <w:autoSpaceDN w:val="0"/>
              <w:rPr>
                <w:sz w:val="26"/>
                <w:szCs w:val="26"/>
              </w:rPr>
            </w:pPr>
          </w:p>
        </w:tc>
        <w:tc>
          <w:tcPr>
            <w:tcW w:w="1134" w:type="dxa"/>
          </w:tcPr>
          <w:p w:rsidR="00743686" w:rsidRPr="00743686" w:rsidRDefault="00743686" w:rsidP="00743686">
            <w:pPr>
              <w:widowControl w:val="0"/>
              <w:autoSpaceDE w:val="0"/>
              <w:autoSpaceDN w:val="0"/>
              <w:rPr>
                <w:sz w:val="26"/>
                <w:szCs w:val="26"/>
              </w:rPr>
            </w:pPr>
          </w:p>
        </w:tc>
        <w:tc>
          <w:tcPr>
            <w:tcW w:w="851" w:type="dxa"/>
          </w:tcPr>
          <w:p w:rsidR="00743686" w:rsidRPr="00743686" w:rsidRDefault="00743686" w:rsidP="00743686">
            <w:pPr>
              <w:widowControl w:val="0"/>
              <w:autoSpaceDE w:val="0"/>
              <w:autoSpaceDN w:val="0"/>
              <w:rPr>
                <w:sz w:val="26"/>
                <w:szCs w:val="26"/>
              </w:rPr>
            </w:pPr>
          </w:p>
        </w:tc>
        <w:tc>
          <w:tcPr>
            <w:tcW w:w="2126" w:type="dxa"/>
          </w:tcPr>
          <w:p w:rsidR="00743686" w:rsidRPr="00743686" w:rsidRDefault="00743686" w:rsidP="00743686">
            <w:pPr>
              <w:widowControl w:val="0"/>
              <w:autoSpaceDE w:val="0"/>
              <w:autoSpaceDN w:val="0"/>
              <w:rPr>
                <w:sz w:val="26"/>
                <w:szCs w:val="26"/>
              </w:rPr>
            </w:pPr>
          </w:p>
        </w:tc>
        <w:tc>
          <w:tcPr>
            <w:tcW w:w="992" w:type="dxa"/>
          </w:tcPr>
          <w:p w:rsidR="00743686" w:rsidRPr="00743686" w:rsidRDefault="00743686" w:rsidP="00743686">
            <w:pPr>
              <w:widowControl w:val="0"/>
              <w:autoSpaceDE w:val="0"/>
              <w:autoSpaceDN w:val="0"/>
              <w:rPr>
                <w:sz w:val="26"/>
                <w:szCs w:val="26"/>
              </w:rPr>
            </w:pPr>
          </w:p>
        </w:tc>
        <w:tc>
          <w:tcPr>
            <w:tcW w:w="1701" w:type="dxa"/>
          </w:tcPr>
          <w:p w:rsidR="00743686" w:rsidRPr="00743686" w:rsidRDefault="00743686" w:rsidP="00743686">
            <w:pPr>
              <w:widowControl w:val="0"/>
              <w:autoSpaceDE w:val="0"/>
              <w:autoSpaceDN w:val="0"/>
              <w:rPr>
                <w:sz w:val="26"/>
                <w:szCs w:val="26"/>
              </w:rPr>
            </w:pPr>
          </w:p>
        </w:tc>
        <w:tc>
          <w:tcPr>
            <w:tcW w:w="1701" w:type="dxa"/>
          </w:tcPr>
          <w:p w:rsidR="00743686" w:rsidRPr="00743686" w:rsidRDefault="00743686" w:rsidP="00743686">
            <w:pPr>
              <w:widowControl w:val="0"/>
              <w:autoSpaceDE w:val="0"/>
              <w:autoSpaceDN w:val="0"/>
              <w:rPr>
                <w:sz w:val="26"/>
                <w:szCs w:val="26"/>
              </w:rPr>
            </w:pPr>
          </w:p>
        </w:tc>
      </w:tr>
      <w:tr w:rsidR="00743686" w:rsidRPr="00743686" w:rsidTr="00743686">
        <w:tc>
          <w:tcPr>
            <w:tcW w:w="1201" w:type="dxa"/>
          </w:tcPr>
          <w:p w:rsidR="00743686" w:rsidRPr="00743686" w:rsidRDefault="00743686" w:rsidP="00743686">
            <w:pPr>
              <w:widowControl w:val="0"/>
              <w:autoSpaceDE w:val="0"/>
              <w:autoSpaceDN w:val="0"/>
              <w:rPr>
                <w:sz w:val="26"/>
                <w:szCs w:val="26"/>
              </w:rPr>
            </w:pPr>
          </w:p>
        </w:tc>
        <w:tc>
          <w:tcPr>
            <w:tcW w:w="1134" w:type="dxa"/>
          </w:tcPr>
          <w:p w:rsidR="00743686" w:rsidRPr="00743686" w:rsidRDefault="00743686" w:rsidP="00743686">
            <w:pPr>
              <w:widowControl w:val="0"/>
              <w:autoSpaceDE w:val="0"/>
              <w:autoSpaceDN w:val="0"/>
              <w:rPr>
                <w:sz w:val="26"/>
                <w:szCs w:val="26"/>
              </w:rPr>
            </w:pPr>
          </w:p>
        </w:tc>
        <w:tc>
          <w:tcPr>
            <w:tcW w:w="851" w:type="dxa"/>
          </w:tcPr>
          <w:p w:rsidR="00743686" w:rsidRPr="00743686" w:rsidRDefault="00743686" w:rsidP="00743686">
            <w:pPr>
              <w:widowControl w:val="0"/>
              <w:autoSpaceDE w:val="0"/>
              <w:autoSpaceDN w:val="0"/>
              <w:rPr>
                <w:sz w:val="26"/>
                <w:szCs w:val="26"/>
              </w:rPr>
            </w:pPr>
          </w:p>
        </w:tc>
        <w:tc>
          <w:tcPr>
            <w:tcW w:w="2126" w:type="dxa"/>
          </w:tcPr>
          <w:p w:rsidR="00743686" w:rsidRPr="00743686" w:rsidRDefault="00743686" w:rsidP="00743686">
            <w:pPr>
              <w:widowControl w:val="0"/>
              <w:autoSpaceDE w:val="0"/>
              <w:autoSpaceDN w:val="0"/>
              <w:rPr>
                <w:sz w:val="26"/>
                <w:szCs w:val="26"/>
              </w:rPr>
            </w:pPr>
          </w:p>
        </w:tc>
        <w:tc>
          <w:tcPr>
            <w:tcW w:w="992" w:type="dxa"/>
          </w:tcPr>
          <w:p w:rsidR="00743686" w:rsidRPr="00743686" w:rsidRDefault="00743686" w:rsidP="00743686">
            <w:pPr>
              <w:widowControl w:val="0"/>
              <w:autoSpaceDE w:val="0"/>
              <w:autoSpaceDN w:val="0"/>
              <w:rPr>
                <w:sz w:val="26"/>
                <w:szCs w:val="26"/>
              </w:rPr>
            </w:pPr>
          </w:p>
        </w:tc>
        <w:tc>
          <w:tcPr>
            <w:tcW w:w="1701" w:type="dxa"/>
          </w:tcPr>
          <w:p w:rsidR="00743686" w:rsidRPr="00743686" w:rsidRDefault="00743686" w:rsidP="00743686">
            <w:pPr>
              <w:widowControl w:val="0"/>
              <w:autoSpaceDE w:val="0"/>
              <w:autoSpaceDN w:val="0"/>
              <w:rPr>
                <w:sz w:val="26"/>
                <w:szCs w:val="26"/>
              </w:rPr>
            </w:pPr>
          </w:p>
        </w:tc>
        <w:tc>
          <w:tcPr>
            <w:tcW w:w="1701" w:type="dxa"/>
          </w:tcPr>
          <w:p w:rsidR="00743686" w:rsidRPr="00743686" w:rsidRDefault="00743686" w:rsidP="00743686">
            <w:pPr>
              <w:widowControl w:val="0"/>
              <w:autoSpaceDE w:val="0"/>
              <w:autoSpaceDN w:val="0"/>
              <w:rPr>
                <w:sz w:val="26"/>
                <w:szCs w:val="26"/>
              </w:rPr>
            </w:pPr>
          </w:p>
        </w:tc>
      </w:tr>
      <w:tr w:rsidR="00743686" w:rsidRPr="00743686" w:rsidTr="00743686">
        <w:tc>
          <w:tcPr>
            <w:tcW w:w="1201" w:type="dxa"/>
          </w:tcPr>
          <w:p w:rsidR="00743686" w:rsidRPr="00743686" w:rsidRDefault="00743686" w:rsidP="00743686">
            <w:pPr>
              <w:widowControl w:val="0"/>
              <w:autoSpaceDE w:val="0"/>
              <w:autoSpaceDN w:val="0"/>
              <w:rPr>
                <w:sz w:val="26"/>
                <w:szCs w:val="26"/>
              </w:rPr>
            </w:pPr>
          </w:p>
        </w:tc>
        <w:tc>
          <w:tcPr>
            <w:tcW w:w="1134" w:type="dxa"/>
          </w:tcPr>
          <w:p w:rsidR="00743686" w:rsidRPr="00743686" w:rsidRDefault="00743686" w:rsidP="00743686">
            <w:pPr>
              <w:widowControl w:val="0"/>
              <w:autoSpaceDE w:val="0"/>
              <w:autoSpaceDN w:val="0"/>
              <w:rPr>
                <w:sz w:val="26"/>
                <w:szCs w:val="26"/>
              </w:rPr>
            </w:pPr>
          </w:p>
        </w:tc>
        <w:tc>
          <w:tcPr>
            <w:tcW w:w="851" w:type="dxa"/>
          </w:tcPr>
          <w:p w:rsidR="00743686" w:rsidRPr="00743686" w:rsidRDefault="00743686" w:rsidP="00743686">
            <w:pPr>
              <w:widowControl w:val="0"/>
              <w:autoSpaceDE w:val="0"/>
              <w:autoSpaceDN w:val="0"/>
              <w:rPr>
                <w:sz w:val="26"/>
                <w:szCs w:val="26"/>
              </w:rPr>
            </w:pPr>
          </w:p>
        </w:tc>
        <w:tc>
          <w:tcPr>
            <w:tcW w:w="2126" w:type="dxa"/>
          </w:tcPr>
          <w:p w:rsidR="00743686" w:rsidRPr="00743686" w:rsidRDefault="00743686" w:rsidP="00743686">
            <w:pPr>
              <w:widowControl w:val="0"/>
              <w:autoSpaceDE w:val="0"/>
              <w:autoSpaceDN w:val="0"/>
              <w:rPr>
                <w:sz w:val="26"/>
                <w:szCs w:val="26"/>
              </w:rPr>
            </w:pPr>
          </w:p>
        </w:tc>
        <w:tc>
          <w:tcPr>
            <w:tcW w:w="992" w:type="dxa"/>
          </w:tcPr>
          <w:p w:rsidR="00743686" w:rsidRPr="00743686" w:rsidRDefault="00743686" w:rsidP="00743686">
            <w:pPr>
              <w:widowControl w:val="0"/>
              <w:autoSpaceDE w:val="0"/>
              <w:autoSpaceDN w:val="0"/>
              <w:rPr>
                <w:sz w:val="26"/>
                <w:szCs w:val="26"/>
              </w:rPr>
            </w:pPr>
          </w:p>
        </w:tc>
        <w:tc>
          <w:tcPr>
            <w:tcW w:w="1701" w:type="dxa"/>
          </w:tcPr>
          <w:p w:rsidR="00743686" w:rsidRPr="00743686" w:rsidRDefault="00743686" w:rsidP="00743686">
            <w:pPr>
              <w:widowControl w:val="0"/>
              <w:autoSpaceDE w:val="0"/>
              <w:autoSpaceDN w:val="0"/>
              <w:rPr>
                <w:sz w:val="26"/>
                <w:szCs w:val="26"/>
              </w:rPr>
            </w:pPr>
          </w:p>
        </w:tc>
        <w:tc>
          <w:tcPr>
            <w:tcW w:w="1701" w:type="dxa"/>
          </w:tcPr>
          <w:p w:rsidR="00743686" w:rsidRPr="00743686" w:rsidRDefault="00743686" w:rsidP="00743686">
            <w:pPr>
              <w:widowControl w:val="0"/>
              <w:autoSpaceDE w:val="0"/>
              <w:autoSpaceDN w:val="0"/>
              <w:rPr>
                <w:sz w:val="26"/>
                <w:szCs w:val="26"/>
              </w:rPr>
            </w:pPr>
          </w:p>
        </w:tc>
      </w:tr>
      <w:tr w:rsidR="00743686" w:rsidRPr="00743686" w:rsidTr="00743686">
        <w:tc>
          <w:tcPr>
            <w:tcW w:w="1201" w:type="dxa"/>
          </w:tcPr>
          <w:p w:rsidR="00743686" w:rsidRPr="00743686" w:rsidRDefault="00743686" w:rsidP="00743686">
            <w:pPr>
              <w:widowControl w:val="0"/>
              <w:autoSpaceDE w:val="0"/>
              <w:autoSpaceDN w:val="0"/>
              <w:rPr>
                <w:sz w:val="26"/>
                <w:szCs w:val="26"/>
              </w:rPr>
            </w:pPr>
          </w:p>
        </w:tc>
        <w:tc>
          <w:tcPr>
            <w:tcW w:w="1134" w:type="dxa"/>
          </w:tcPr>
          <w:p w:rsidR="00743686" w:rsidRPr="00743686" w:rsidRDefault="00743686" w:rsidP="00743686">
            <w:pPr>
              <w:widowControl w:val="0"/>
              <w:autoSpaceDE w:val="0"/>
              <w:autoSpaceDN w:val="0"/>
              <w:rPr>
                <w:sz w:val="26"/>
                <w:szCs w:val="26"/>
              </w:rPr>
            </w:pPr>
          </w:p>
        </w:tc>
        <w:tc>
          <w:tcPr>
            <w:tcW w:w="851" w:type="dxa"/>
          </w:tcPr>
          <w:p w:rsidR="00743686" w:rsidRPr="00743686" w:rsidRDefault="00743686" w:rsidP="00743686">
            <w:pPr>
              <w:widowControl w:val="0"/>
              <w:autoSpaceDE w:val="0"/>
              <w:autoSpaceDN w:val="0"/>
              <w:rPr>
                <w:sz w:val="26"/>
                <w:szCs w:val="26"/>
              </w:rPr>
            </w:pPr>
          </w:p>
        </w:tc>
        <w:tc>
          <w:tcPr>
            <w:tcW w:w="2126" w:type="dxa"/>
          </w:tcPr>
          <w:p w:rsidR="00743686" w:rsidRPr="00743686" w:rsidRDefault="00743686" w:rsidP="00743686">
            <w:pPr>
              <w:widowControl w:val="0"/>
              <w:autoSpaceDE w:val="0"/>
              <w:autoSpaceDN w:val="0"/>
              <w:rPr>
                <w:sz w:val="26"/>
                <w:szCs w:val="26"/>
              </w:rPr>
            </w:pPr>
          </w:p>
        </w:tc>
        <w:tc>
          <w:tcPr>
            <w:tcW w:w="992" w:type="dxa"/>
          </w:tcPr>
          <w:p w:rsidR="00743686" w:rsidRPr="00743686" w:rsidRDefault="00743686" w:rsidP="00743686">
            <w:pPr>
              <w:widowControl w:val="0"/>
              <w:autoSpaceDE w:val="0"/>
              <w:autoSpaceDN w:val="0"/>
              <w:rPr>
                <w:sz w:val="26"/>
                <w:szCs w:val="26"/>
              </w:rPr>
            </w:pPr>
          </w:p>
        </w:tc>
        <w:tc>
          <w:tcPr>
            <w:tcW w:w="1701" w:type="dxa"/>
          </w:tcPr>
          <w:p w:rsidR="00743686" w:rsidRPr="00743686" w:rsidRDefault="00743686" w:rsidP="00743686">
            <w:pPr>
              <w:widowControl w:val="0"/>
              <w:autoSpaceDE w:val="0"/>
              <w:autoSpaceDN w:val="0"/>
              <w:rPr>
                <w:sz w:val="26"/>
                <w:szCs w:val="26"/>
              </w:rPr>
            </w:pPr>
          </w:p>
        </w:tc>
        <w:tc>
          <w:tcPr>
            <w:tcW w:w="1701" w:type="dxa"/>
          </w:tcPr>
          <w:p w:rsidR="00743686" w:rsidRPr="00743686" w:rsidRDefault="00743686" w:rsidP="00743686">
            <w:pPr>
              <w:widowControl w:val="0"/>
              <w:autoSpaceDE w:val="0"/>
              <w:autoSpaceDN w:val="0"/>
              <w:rPr>
                <w:sz w:val="26"/>
                <w:szCs w:val="26"/>
              </w:rPr>
            </w:pPr>
          </w:p>
        </w:tc>
      </w:tr>
    </w:tbl>
    <w:p w:rsidR="00743686" w:rsidRPr="00743686" w:rsidRDefault="00743686" w:rsidP="00743686">
      <w:pPr>
        <w:widowControl w:val="0"/>
        <w:autoSpaceDE w:val="0"/>
        <w:autoSpaceDN w:val="0"/>
        <w:jc w:val="both"/>
        <w:rPr>
          <w:sz w:val="26"/>
          <w:szCs w:val="26"/>
        </w:rPr>
      </w:pPr>
    </w:p>
    <w:p w:rsidR="00743686" w:rsidRPr="00743686" w:rsidRDefault="00743686" w:rsidP="00743686">
      <w:pPr>
        <w:widowControl w:val="0"/>
        <w:autoSpaceDE w:val="0"/>
        <w:autoSpaceDN w:val="0"/>
        <w:jc w:val="both"/>
        <w:rPr>
          <w:sz w:val="26"/>
          <w:szCs w:val="26"/>
        </w:rPr>
      </w:pPr>
      <w:r w:rsidRPr="00743686">
        <w:rPr>
          <w:sz w:val="26"/>
          <w:szCs w:val="26"/>
        </w:rPr>
        <w:t>Руководитель субъекта            ___________ _________ _____________________</w:t>
      </w:r>
    </w:p>
    <w:p w:rsidR="00743686" w:rsidRPr="00743686" w:rsidRDefault="00743686" w:rsidP="00743686">
      <w:pPr>
        <w:widowControl w:val="0"/>
        <w:autoSpaceDE w:val="0"/>
        <w:autoSpaceDN w:val="0"/>
        <w:jc w:val="both"/>
        <w:rPr>
          <w:sz w:val="26"/>
          <w:szCs w:val="26"/>
          <w:vertAlign w:val="superscript"/>
        </w:rPr>
      </w:pPr>
      <w:r w:rsidRPr="00743686">
        <w:rPr>
          <w:sz w:val="26"/>
          <w:szCs w:val="26"/>
        </w:rPr>
        <w:t xml:space="preserve">внутреннего аудита                        </w:t>
      </w:r>
      <w:r w:rsidRPr="00743686">
        <w:rPr>
          <w:sz w:val="26"/>
          <w:szCs w:val="26"/>
          <w:vertAlign w:val="superscript"/>
        </w:rPr>
        <w:t>(должность)          (подпись)                   (расшифровка подписи)</w:t>
      </w:r>
    </w:p>
    <w:p w:rsidR="00743686" w:rsidRPr="00743686" w:rsidRDefault="00743686" w:rsidP="00743686">
      <w:pPr>
        <w:widowControl w:val="0"/>
        <w:autoSpaceDE w:val="0"/>
        <w:autoSpaceDN w:val="0"/>
        <w:jc w:val="both"/>
        <w:rPr>
          <w:sz w:val="26"/>
          <w:szCs w:val="26"/>
        </w:rPr>
      </w:pPr>
    </w:p>
    <w:p w:rsidR="00743686" w:rsidRPr="00743686" w:rsidRDefault="00743686" w:rsidP="00743686">
      <w:pPr>
        <w:widowControl w:val="0"/>
        <w:autoSpaceDE w:val="0"/>
        <w:autoSpaceDN w:val="0"/>
        <w:jc w:val="both"/>
        <w:rPr>
          <w:sz w:val="26"/>
          <w:szCs w:val="26"/>
        </w:rPr>
      </w:pPr>
      <w:r w:rsidRPr="00743686">
        <w:rPr>
          <w:sz w:val="26"/>
          <w:szCs w:val="26"/>
        </w:rPr>
        <w:t>"___" ______________ 20__ г.</w:t>
      </w:r>
    </w:p>
    <w:p w:rsidR="00743686" w:rsidRPr="00743686" w:rsidRDefault="00743686" w:rsidP="00743686">
      <w:pPr>
        <w:widowControl w:val="0"/>
        <w:autoSpaceDE w:val="0"/>
        <w:autoSpaceDN w:val="0"/>
        <w:jc w:val="both"/>
        <w:rPr>
          <w:sz w:val="26"/>
          <w:szCs w:val="26"/>
        </w:rPr>
      </w:pP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autoSpaceDE w:val="0"/>
        <w:autoSpaceDN w:val="0"/>
        <w:jc w:val="right"/>
        <w:outlineLvl w:val="1"/>
        <w:rPr>
          <w:sz w:val="26"/>
          <w:szCs w:val="26"/>
        </w:rPr>
      </w:pPr>
      <w:r w:rsidRPr="00743686">
        <w:rPr>
          <w:sz w:val="26"/>
          <w:szCs w:val="26"/>
        </w:rPr>
        <w:t>Приложение 6</w:t>
      </w:r>
    </w:p>
    <w:p w:rsidR="00743686" w:rsidRPr="00743686" w:rsidRDefault="00743686" w:rsidP="00743686">
      <w:pPr>
        <w:widowControl w:val="0"/>
        <w:autoSpaceDE w:val="0"/>
        <w:autoSpaceDN w:val="0"/>
        <w:jc w:val="right"/>
        <w:rPr>
          <w:sz w:val="26"/>
          <w:szCs w:val="26"/>
        </w:rPr>
      </w:pPr>
      <w:r w:rsidRPr="00743686">
        <w:rPr>
          <w:sz w:val="26"/>
          <w:szCs w:val="26"/>
        </w:rPr>
        <w:t>к Порядку осуществления</w:t>
      </w:r>
    </w:p>
    <w:p w:rsidR="00743686" w:rsidRPr="00743686" w:rsidRDefault="00743686" w:rsidP="00743686">
      <w:pPr>
        <w:widowControl w:val="0"/>
        <w:autoSpaceDE w:val="0"/>
        <w:autoSpaceDN w:val="0"/>
        <w:jc w:val="right"/>
        <w:rPr>
          <w:sz w:val="26"/>
          <w:szCs w:val="26"/>
        </w:rPr>
      </w:pPr>
      <w:r w:rsidRPr="00743686">
        <w:rPr>
          <w:sz w:val="26"/>
          <w:szCs w:val="26"/>
        </w:rPr>
        <w:t>внутреннего финансового</w:t>
      </w:r>
    </w:p>
    <w:p w:rsidR="00743686" w:rsidRPr="00743686" w:rsidRDefault="00743686" w:rsidP="00743686">
      <w:pPr>
        <w:widowControl w:val="0"/>
        <w:autoSpaceDE w:val="0"/>
        <w:autoSpaceDN w:val="0"/>
        <w:jc w:val="right"/>
        <w:rPr>
          <w:sz w:val="26"/>
          <w:szCs w:val="26"/>
        </w:rPr>
      </w:pPr>
      <w:r w:rsidRPr="00743686">
        <w:rPr>
          <w:sz w:val="26"/>
          <w:szCs w:val="26"/>
        </w:rPr>
        <w:t>контроля и внутреннего</w:t>
      </w:r>
    </w:p>
    <w:p w:rsidR="00743686" w:rsidRPr="00743686" w:rsidRDefault="00743686" w:rsidP="00743686">
      <w:pPr>
        <w:widowControl w:val="0"/>
        <w:autoSpaceDE w:val="0"/>
        <w:autoSpaceDN w:val="0"/>
        <w:jc w:val="right"/>
        <w:rPr>
          <w:sz w:val="26"/>
          <w:szCs w:val="26"/>
        </w:rPr>
      </w:pPr>
      <w:r w:rsidRPr="00743686">
        <w:rPr>
          <w:sz w:val="26"/>
          <w:szCs w:val="26"/>
        </w:rPr>
        <w:t>финансового аудита</w:t>
      </w:r>
    </w:p>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autoSpaceDE w:val="0"/>
        <w:autoSpaceDN w:val="0"/>
        <w:jc w:val="center"/>
        <w:rPr>
          <w:sz w:val="26"/>
          <w:szCs w:val="26"/>
        </w:rPr>
      </w:pPr>
    </w:p>
    <w:p w:rsidR="00743686" w:rsidRPr="00743686" w:rsidRDefault="00743686" w:rsidP="00743686">
      <w:pPr>
        <w:spacing w:after="240"/>
        <w:ind w:left="5103"/>
        <w:jc w:val="center"/>
      </w:pPr>
      <w:r w:rsidRPr="00743686">
        <w:t>УТВЕРЖДАЮ</w:t>
      </w:r>
    </w:p>
    <w:p w:rsidR="00743686" w:rsidRPr="00743686" w:rsidRDefault="00743686" w:rsidP="00743686">
      <w:pPr>
        <w:ind w:left="5103"/>
      </w:pPr>
      <w:r w:rsidRPr="00743686">
        <w:t>Руководитель</w:t>
      </w:r>
    </w:p>
    <w:p w:rsidR="00743686" w:rsidRPr="00743686" w:rsidRDefault="00743686" w:rsidP="00743686">
      <w:pPr>
        <w:ind w:left="5103"/>
      </w:pPr>
    </w:p>
    <w:p w:rsidR="00743686" w:rsidRPr="00743686" w:rsidRDefault="00743686" w:rsidP="00743686">
      <w:pPr>
        <w:pBdr>
          <w:top w:val="single" w:sz="4" w:space="1" w:color="auto"/>
        </w:pBdr>
        <w:ind w:left="5103"/>
        <w:jc w:val="center"/>
        <w:rPr>
          <w:vertAlign w:val="superscript"/>
        </w:rPr>
      </w:pPr>
      <w:r w:rsidRPr="00743686">
        <w:rPr>
          <w:vertAlign w:val="superscript"/>
        </w:rPr>
        <w:t>(наименование субъекта внутреннего финансового аудита)</w:t>
      </w:r>
    </w:p>
    <w:tbl>
      <w:tblPr>
        <w:tblW w:w="0" w:type="auto"/>
        <w:tblInd w:w="5103" w:type="dxa"/>
        <w:tblLayout w:type="fixed"/>
        <w:tblCellMar>
          <w:left w:w="28" w:type="dxa"/>
          <w:right w:w="28" w:type="dxa"/>
        </w:tblCellMar>
        <w:tblLook w:val="0000"/>
      </w:tblPr>
      <w:tblGrid>
        <w:gridCol w:w="1985"/>
        <w:gridCol w:w="170"/>
        <w:gridCol w:w="2409"/>
      </w:tblGrid>
      <w:tr w:rsidR="00743686" w:rsidRPr="00743686" w:rsidTr="00743686">
        <w:tc>
          <w:tcPr>
            <w:tcW w:w="1985" w:type="dxa"/>
            <w:tcBorders>
              <w:top w:val="nil"/>
              <w:left w:val="nil"/>
              <w:bottom w:val="single" w:sz="4" w:space="0" w:color="auto"/>
              <w:right w:val="nil"/>
            </w:tcBorders>
            <w:vAlign w:val="bottom"/>
          </w:tcPr>
          <w:p w:rsidR="00743686" w:rsidRPr="00743686" w:rsidRDefault="00743686" w:rsidP="00743686">
            <w:pPr>
              <w:jc w:val="center"/>
            </w:pPr>
          </w:p>
        </w:tc>
        <w:tc>
          <w:tcPr>
            <w:tcW w:w="170" w:type="dxa"/>
            <w:tcBorders>
              <w:top w:val="nil"/>
              <w:left w:val="nil"/>
              <w:bottom w:val="nil"/>
              <w:right w:val="nil"/>
            </w:tcBorders>
            <w:vAlign w:val="bottom"/>
          </w:tcPr>
          <w:p w:rsidR="00743686" w:rsidRPr="00743686" w:rsidRDefault="00743686" w:rsidP="00743686"/>
        </w:tc>
        <w:tc>
          <w:tcPr>
            <w:tcW w:w="2409" w:type="dxa"/>
            <w:tcBorders>
              <w:top w:val="nil"/>
              <w:left w:val="nil"/>
              <w:bottom w:val="single" w:sz="4" w:space="0" w:color="auto"/>
              <w:right w:val="nil"/>
            </w:tcBorders>
            <w:vAlign w:val="bottom"/>
          </w:tcPr>
          <w:p w:rsidR="00743686" w:rsidRPr="00743686" w:rsidRDefault="00743686" w:rsidP="00743686">
            <w:pPr>
              <w:jc w:val="center"/>
            </w:pPr>
          </w:p>
        </w:tc>
      </w:tr>
      <w:tr w:rsidR="00743686" w:rsidRPr="00743686" w:rsidTr="00743686">
        <w:tc>
          <w:tcPr>
            <w:tcW w:w="1985"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(подпись)</w:t>
            </w:r>
          </w:p>
        </w:tc>
        <w:tc>
          <w:tcPr>
            <w:tcW w:w="170" w:type="dxa"/>
            <w:tcBorders>
              <w:top w:val="nil"/>
              <w:left w:val="nil"/>
              <w:bottom w:val="nil"/>
              <w:right w:val="nil"/>
            </w:tcBorders>
          </w:tcPr>
          <w:p w:rsidR="00743686" w:rsidRPr="00743686" w:rsidRDefault="00743686" w:rsidP="00743686">
            <w:pPr>
              <w:rPr>
                <w:vertAlign w:val="superscript"/>
              </w:rPr>
            </w:pPr>
          </w:p>
        </w:tc>
        <w:tc>
          <w:tcPr>
            <w:tcW w:w="2409"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(расшифровка подписи)</w:t>
            </w:r>
          </w:p>
        </w:tc>
      </w:tr>
    </w:tbl>
    <w:p w:rsidR="00743686" w:rsidRPr="00743686" w:rsidRDefault="00743686" w:rsidP="00743686">
      <w:pPr>
        <w:ind w:left="7230" w:right="-1"/>
        <w:jc w:val="center"/>
        <w:rPr>
          <w:vertAlign w:val="superscript"/>
        </w:rPr>
      </w:pPr>
      <w:r w:rsidRPr="00743686">
        <w:rPr>
          <w:vertAlign w:val="superscript"/>
        </w:rPr>
        <w:t>Дата</w:t>
      </w:r>
    </w:p>
    <w:p w:rsidR="00743686" w:rsidRPr="00743686" w:rsidRDefault="00743686" w:rsidP="00743686">
      <w:pPr>
        <w:ind w:left="7229"/>
        <w:jc w:val="center"/>
      </w:pPr>
    </w:p>
    <w:p w:rsidR="00743686" w:rsidRPr="00743686" w:rsidRDefault="00743686" w:rsidP="00743686">
      <w:pPr>
        <w:spacing w:before="120" w:after="240"/>
        <w:jc w:val="center"/>
        <w:rPr>
          <w:b/>
          <w:bCs/>
          <w:sz w:val="26"/>
          <w:szCs w:val="26"/>
        </w:rPr>
      </w:pPr>
      <w:r w:rsidRPr="00743686">
        <w:rPr>
          <w:b/>
          <w:bCs/>
          <w:sz w:val="26"/>
          <w:szCs w:val="26"/>
        </w:rPr>
        <w:t>Программа аудита</w:t>
      </w:r>
    </w:p>
    <w:p w:rsidR="00743686" w:rsidRPr="00743686" w:rsidRDefault="00743686" w:rsidP="00743686">
      <w:pPr>
        <w:ind w:left="1843" w:right="1843"/>
        <w:jc w:val="center"/>
        <w:rPr>
          <w:b/>
          <w:bCs/>
          <w:sz w:val="26"/>
          <w:szCs w:val="26"/>
        </w:rPr>
      </w:pPr>
    </w:p>
    <w:p w:rsidR="00743686" w:rsidRPr="00743686" w:rsidRDefault="00743686" w:rsidP="00743686">
      <w:pPr>
        <w:pBdr>
          <w:top w:val="single" w:sz="4" w:space="1" w:color="auto"/>
        </w:pBdr>
        <w:spacing w:after="360"/>
        <w:ind w:left="1843" w:right="1843"/>
        <w:jc w:val="center"/>
      </w:pPr>
      <w:r w:rsidRPr="00743686">
        <w:t>(тема аудиторской проверки)</w:t>
      </w:r>
    </w:p>
    <w:p w:rsidR="00743686" w:rsidRPr="00743686" w:rsidRDefault="00743686" w:rsidP="00743686">
      <w:r w:rsidRPr="00743686">
        <w:t xml:space="preserve">1. Объект аудита:  </w:t>
      </w:r>
    </w:p>
    <w:p w:rsidR="00743686" w:rsidRPr="00743686" w:rsidRDefault="00743686" w:rsidP="00743686">
      <w:pPr>
        <w:pBdr>
          <w:top w:val="single" w:sz="4" w:space="1" w:color="auto"/>
        </w:pBdr>
        <w:ind w:left="2069"/>
        <w:rPr>
          <w:sz w:val="2"/>
          <w:szCs w:val="2"/>
        </w:rPr>
      </w:pPr>
    </w:p>
    <w:p w:rsidR="00743686" w:rsidRPr="00743686" w:rsidRDefault="00743686" w:rsidP="00743686">
      <w:r w:rsidRPr="00743686">
        <w:t xml:space="preserve">2. Основание для проведения аудиторской проверки:  </w:t>
      </w:r>
    </w:p>
    <w:p w:rsidR="00743686" w:rsidRPr="00743686" w:rsidRDefault="00743686" w:rsidP="00743686">
      <w:pPr>
        <w:pBdr>
          <w:top w:val="single" w:sz="4" w:space="1" w:color="auto"/>
        </w:pBdr>
        <w:ind w:left="5535"/>
        <w:rPr>
          <w:sz w:val="2"/>
          <w:szCs w:val="2"/>
        </w:rPr>
      </w:pPr>
    </w:p>
    <w:p w:rsidR="00743686" w:rsidRPr="00743686" w:rsidRDefault="00743686" w:rsidP="00743686"/>
    <w:p w:rsidR="00743686" w:rsidRPr="00743686" w:rsidRDefault="00743686" w:rsidP="00743686">
      <w:pPr>
        <w:pBdr>
          <w:top w:val="single" w:sz="4" w:space="1" w:color="auto"/>
        </w:pBdr>
        <w:jc w:val="center"/>
        <w:rPr>
          <w:vertAlign w:val="superscript"/>
        </w:rPr>
      </w:pPr>
      <w:r w:rsidRPr="00743686">
        <w:rPr>
          <w:vertAlign w:val="superscript"/>
        </w:rPr>
        <w:t>(реквизиты решения о назначен</w:t>
      </w:r>
      <w:proofErr w:type="gramStart"/>
      <w:r w:rsidRPr="00743686">
        <w:rPr>
          <w:vertAlign w:val="superscript"/>
        </w:rPr>
        <w:t>ии ау</w:t>
      </w:r>
      <w:proofErr w:type="gramEnd"/>
      <w:r w:rsidRPr="00743686">
        <w:rPr>
          <w:vertAlign w:val="superscript"/>
        </w:rPr>
        <w:t>диторской проверки, № пункта плана внутреннего финансового аудита)</w:t>
      </w:r>
    </w:p>
    <w:p w:rsidR="00743686" w:rsidRPr="00743686" w:rsidRDefault="00743686" w:rsidP="00743686">
      <w:r w:rsidRPr="00743686">
        <w:t xml:space="preserve">3. Вид аудиторской проверки:  </w:t>
      </w:r>
    </w:p>
    <w:p w:rsidR="00743686" w:rsidRPr="00743686" w:rsidRDefault="00743686" w:rsidP="00743686">
      <w:pPr>
        <w:pBdr>
          <w:top w:val="single" w:sz="4" w:space="1" w:color="auto"/>
        </w:pBdr>
        <w:ind w:left="3187"/>
        <w:rPr>
          <w:sz w:val="2"/>
          <w:szCs w:val="2"/>
        </w:rPr>
      </w:pPr>
    </w:p>
    <w:p w:rsidR="00743686" w:rsidRPr="00743686" w:rsidRDefault="00743686" w:rsidP="00743686">
      <w:r w:rsidRPr="00743686">
        <w:t xml:space="preserve">4. Срок проведения аудиторской проверки:  </w:t>
      </w:r>
    </w:p>
    <w:p w:rsidR="00743686" w:rsidRPr="00743686" w:rsidRDefault="00743686" w:rsidP="00743686">
      <w:pPr>
        <w:pBdr>
          <w:top w:val="single" w:sz="4" w:space="1" w:color="auto"/>
        </w:pBdr>
        <w:ind w:left="4536"/>
        <w:rPr>
          <w:sz w:val="2"/>
          <w:szCs w:val="2"/>
        </w:rPr>
      </w:pPr>
    </w:p>
    <w:p w:rsidR="00743686" w:rsidRPr="00743686" w:rsidRDefault="00743686" w:rsidP="00743686">
      <w:r w:rsidRPr="00743686">
        <w:t xml:space="preserve">5. Перечень вопросов, </w:t>
      </w:r>
      <w:r w:rsidR="00C5670D">
        <w:t>подлежащих</w:t>
      </w:r>
      <w:r w:rsidRPr="00743686">
        <w:t xml:space="preserve"> изучению в ходе аудиторской проверки:</w:t>
      </w:r>
    </w:p>
    <w:p w:rsidR="00743686" w:rsidRPr="00743686" w:rsidRDefault="00743686" w:rsidP="00743686">
      <w:r w:rsidRPr="00743686">
        <w:t xml:space="preserve">5.1.  </w:t>
      </w:r>
    </w:p>
    <w:p w:rsidR="00743686" w:rsidRPr="00743686" w:rsidRDefault="00743686" w:rsidP="00743686">
      <w:pPr>
        <w:pBdr>
          <w:top w:val="single" w:sz="4" w:space="1" w:color="auto"/>
        </w:pBdr>
        <w:ind w:left="471"/>
        <w:rPr>
          <w:sz w:val="2"/>
          <w:szCs w:val="2"/>
        </w:rPr>
      </w:pPr>
    </w:p>
    <w:p w:rsidR="00743686" w:rsidRPr="00743686" w:rsidRDefault="00743686" w:rsidP="00743686">
      <w:r w:rsidRPr="00743686">
        <w:t xml:space="preserve">5.2.  </w:t>
      </w:r>
    </w:p>
    <w:p w:rsidR="00743686" w:rsidRPr="00743686" w:rsidRDefault="00743686" w:rsidP="00743686">
      <w:pPr>
        <w:pBdr>
          <w:top w:val="single" w:sz="4" w:space="1" w:color="auto"/>
        </w:pBdr>
        <w:ind w:left="471"/>
        <w:rPr>
          <w:sz w:val="2"/>
          <w:szCs w:val="2"/>
        </w:rPr>
      </w:pPr>
    </w:p>
    <w:p w:rsidR="00743686" w:rsidRPr="00743686" w:rsidRDefault="00743686" w:rsidP="00743686">
      <w:r w:rsidRPr="00743686">
        <w:t xml:space="preserve">5.3.  </w:t>
      </w:r>
    </w:p>
    <w:p w:rsidR="00743686" w:rsidRPr="00743686" w:rsidRDefault="00743686" w:rsidP="00743686">
      <w:pPr>
        <w:pBdr>
          <w:top w:val="single" w:sz="4" w:space="1" w:color="auto"/>
        </w:pBdr>
        <w:ind w:left="471"/>
        <w:rPr>
          <w:sz w:val="2"/>
          <w:szCs w:val="2"/>
        </w:rPr>
      </w:pPr>
    </w:p>
    <w:p w:rsidR="00743686" w:rsidRPr="00743686" w:rsidRDefault="00743686" w:rsidP="00743686">
      <w:r w:rsidRPr="00743686">
        <w:t>6. Описание аудиторских процедур:</w:t>
      </w:r>
    </w:p>
    <w:p w:rsidR="00743686" w:rsidRPr="00743686" w:rsidRDefault="00743686" w:rsidP="00743686">
      <w:r w:rsidRPr="00743686">
        <w:t xml:space="preserve">6.1.  </w:t>
      </w:r>
    </w:p>
    <w:p w:rsidR="00743686" w:rsidRPr="00743686" w:rsidRDefault="00743686" w:rsidP="00743686">
      <w:pPr>
        <w:pBdr>
          <w:top w:val="single" w:sz="4" w:space="1" w:color="auto"/>
        </w:pBdr>
        <w:ind w:left="471"/>
        <w:rPr>
          <w:sz w:val="2"/>
          <w:szCs w:val="2"/>
        </w:rPr>
      </w:pPr>
    </w:p>
    <w:p w:rsidR="00743686" w:rsidRPr="00743686" w:rsidRDefault="00743686" w:rsidP="00743686">
      <w:r w:rsidRPr="00743686">
        <w:t xml:space="preserve">6.2.  </w:t>
      </w:r>
    </w:p>
    <w:p w:rsidR="00743686" w:rsidRPr="00743686" w:rsidRDefault="00743686" w:rsidP="00743686">
      <w:pPr>
        <w:pBdr>
          <w:top w:val="single" w:sz="4" w:space="1" w:color="auto"/>
        </w:pBdr>
        <w:ind w:left="471"/>
        <w:rPr>
          <w:sz w:val="2"/>
          <w:szCs w:val="2"/>
        </w:rPr>
      </w:pPr>
    </w:p>
    <w:p w:rsidR="00743686" w:rsidRPr="00743686" w:rsidRDefault="00743686" w:rsidP="00743686">
      <w:r w:rsidRPr="00743686">
        <w:t>7. Ответственные исполнители:</w:t>
      </w:r>
    </w:p>
    <w:p w:rsidR="00743686" w:rsidRPr="00743686" w:rsidRDefault="00743686" w:rsidP="00743686">
      <w:r w:rsidRPr="00743686">
        <w:t xml:space="preserve">7.1.  </w:t>
      </w:r>
    </w:p>
    <w:p w:rsidR="00743686" w:rsidRPr="00743686" w:rsidRDefault="00743686" w:rsidP="00743686">
      <w:pPr>
        <w:pBdr>
          <w:top w:val="single" w:sz="4" w:space="1" w:color="auto"/>
        </w:pBdr>
        <w:ind w:left="471"/>
        <w:rPr>
          <w:sz w:val="2"/>
          <w:szCs w:val="2"/>
        </w:rPr>
      </w:pPr>
    </w:p>
    <w:p w:rsidR="00743686" w:rsidRPr="00743686" w:rsidRDefault="00743686" w:rsidP="00743686">
      <w:r w:rsidRPr="00743686">
        <w:t xml:space="preserve">7.2.  </w:t>
      </w:r>
    </w:p>
    <w:p w:rsidR="00743686" w:rsidRPr="00743686" w:rsidRDefault="00743686" w:rsidP="00743686">
      <w:pPr>
        <w:pBdr>
          <w:top w:val="single" w:sz="4" w:space="1" w:color="auto"/>
        </w:pBdr>
        <w:ind w:left="471"/>
        <w:rPr>
          <w:sz w:val="2"/>
          <w:szCs w:val="2"/>
        </w:rPr>
      </w:pPr>
    </w:p>
    <w:p w:rsidR="00743686" w:rsidRPr="00743686" w:rsidRDefault="00743686" w:rsidP="00743686">
      <w:r w:rsidRPr="00743686">
        <w:t>8. Сроки проведения аудиторских процедур:</w:t>
      </w:r>
    </w:p>
    <w:p w:rsidR="00743686" w:rsidRPr="00743686" w:rsidRDefault="00743686" w:rsidP="00743686">
      <w:r w:rsidRPr="00743686">
        <w:t xml:space="preserve">8.1.  </w:t>
      </w:r>
    </w:p>
    <w:p w:rsidR="00743686" w:rsidRPr="00743686" w:rsidRDefault="00743686" w:rsidP="00743686">
      <w:pPr>
        <w:pBdr>
          <w:top w:val="single" w:sz="4" w:space="1" w:color="auto"/>
        </w:pBdr>
        <w:ind w:left="471"/>
        <w:rPr>
          <w:sz w:val="2"/>
          <w:szCs w:val="2"/>
        </w:rPr>
      </w:pPr>
    </w:p>
    <w:p w:rsidR="00743686" w:rsidRPr="00743686" w:rsidRDefault="00743686" w:rsidP="00743686">
      <w:r w:rsidRPr="00743686">
        <w:t xml:space="preserve">8.2.  </w:t>
      </w:r>
    </w:p>
    <w:p w:rsidR="00743686" w:rsidRPr="00743686" w:rsidRDefault="00743686" w:rsidP="00743686">
      <w:pPr>
        <w:pBdr>
          <w:top w:val="single" w:sz="4" w:space="1" w:color="auto"/>
        </w:pBdr>
        <w:ind w:left="471"/>
        <w:rPr>
          <w:sz w:val="2"/>
          <w:szCs w:val="2"/>
        </w:rPr>
      </w:pPr>
    </w:p>
    <w:p w:rsidR="00743686" w:rsidRPr="00743686" w:rsidRDefault="00743686" w:rsidP="00743686">
      <w:pPr>
        <w:spacing w:before="240"/>
      </w:pPr>
      <w:r w:rsidRPr="00743686">
        <w:t>Руководитель аудиторской группы</w:t>
      </w:r>
      <w:r w:rsidRPr="00743686">
        <w:br/>
        <w:t>(ответственный работник)</w:t>
      </w:r>
    </w:p>
    <w:tbl>
      <w:tblPr>
        <w:tblW w:w="9980" w:type="dxa"/>
        <w:tblLayout w:type="fixed"/>
        <w:tblCellMar>
          <w:left w:w="28" w:type="dxa"/>
          <w:right w:w="28" w:type="dxa"/>
        </w:tblCellMar>
        <w:tblLook w:val="0000"/>
      </w:tblPr>
      <w:tblGrid>
        <w:gridCol w:w="3402"/>
        <w:gridCol w:w="170"/>
        <w:gridCol w:w="1985"/>
        <w:gridCol w:w="170"/>
        <w:gridCol w:w="4253"/>
      </w:tblGrid>
      <w:tr w:rsidR="00743686" w:rsidRPr="00743686" w:rsidTr="00743686">
        <w:tc>
          <w:tcPr>
            <w:tcW w:w="3402" w:type="dxa"/>
            <w:tcBorders>
              <w:top w:val="nil"/>
              <w:left w:val="nil"/>
              <w:bottom w:val="single" w:sz="4" w:space="0" w:color="auto"/>
              <w:right w:val="nil"/>
            </w:tcBorders>
            <w:vAlign w:val="bottom"/>
          </w:tcPr>
          <w:p w:rsidR="00743686" w:rsidRPr="00743686" w:rsidRDefault="00743686" w:rsidP="00743686">
            <w:bookmarkStart w:id="8" w:name="OLE_LINK1"/>
          </w:p>
        </w:tc>
        <w:tc>
          <w:tcPr>
            <w:tcW w:w="170" w:type="dxa"/>
            <w:tcBorders>
              <w:top w:val="nil"/>
              <w:left w:val="nil"/>
              <w:bottom w:val="nil"/>
              <w:right w:val="nil"/>
            </w:tcBorders>
            <w:vAlign w:val="bottom"/>
          </w:tcPr>
          <w:p w:rsidR="00743686" w:rsidRPr="00743686" w:rsidRDefault="00743686" w:rsidP="00743686"/>
        </w:tc>
        <w:tc>
          <w:tcPr>
            <w:tcW w:w="1985" w:type="dxa"/>
            <w:tcBorders>
              <w:top w:val="nil"/>
              <w:left w:val="nil"/>
              <w:bottom w:val="single" w:sz="4" w:space="0" w:color="auto"/>
              <w:right w:val="nil"/>
            </w:tcBorders>
            <w:vAlign w:val="bottom"/>
          </w:tcPr>
          <w:p w:rsidR="00743686" w:rsidRPr="00743686" w:rsidRDefault="00743686" w:rsidP="00743686">
            <w:pPr>
              <w:jc w:val="center"/>
            </w:pPr>
          </w:p>
        </w:tc>
        <w:tc>
          <w:tcPr>
            <w:tcW w:w="170" w:type="dxa"/>
            <w:tcBorders>
              <w:top w:val="nil"/>
              <w:left w:val="nil"/>
              <w:bottom w:val="nil"/>
              <w:right w:val="nil"/>
            </w:tcBorders>
            <w:vAlign w:val="bottom"/>
          </w:tcPr>
          <w:p w:rsidR="00743686" w:rsidRPr="00743686" w:rsidRDefault="00743686" w:rsidP="00743686"/>
        </w:tc>
        <w:tc>
          <w:tcPr>
            <w:tcW w:w="4253" w:type="dxa"/>
            <w:tcBorders>
              <w:top w:val="nil"/>
              <w:left w:val="nil"/>
              <w:bottom w:val="single" w:sz="4" w:space="0" w:color="auto"/>
              <w:right w:val="nil"/>
            </w:tcBorders>
            <w:vAlign w:val="bottom"/>
          </w:tcPr>
          <w:p w:rsidR="00743686" w:rsidRPr="00743686" w:rsidRDefault="00743686" w:rsidP="00743686">
            <w:pPr>
              <w:jc w:val="center"/>
            </w:pPr>
          </w:p>
        </w:tc>
      </w:tr>
      <w:tr w:rsidR="00743686" w:rsidRPr="00743686" w:rsidTr="00743686">
        <w:tc>
          <w:tcPr>
            <w:tcW w:w="3402"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(должность)</w:t>
            </w:r>
          </w:p>
        </w:tc>
        <w:tc>
          <w:tcPr>
            <w:tcW w:w="170" w:type="dxa"/>
            <w:tcBorders>
              <w:top w:val="nil"/>
              <w:left w:val="nil"/>
              <w:bottom w:val="nil"/>
              <w:right w:val="nil"/>
            </w:tcBorders>
          </w:tcPr>
          <w:p w:rsidR="00743686" w:rsidRPr="00743686" w:rsidRDefault="00743686" w:rsidP="00743686">
            <w:pPr>
              <w:rPr>
                <w:vertAlign w:val="superscript"/>
              </w:rPr>
            </w:pPr>
          </w:p>
        </w:tc>
        <w:tc>
          <w:tcPr>
            <w:tcW w:w="1985"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подпись</w:t>
            </w:r>
          </w:p>
        </w:tc>
        <w:tc>
          <w:tcPr>
            <w:tcW w:w="170" w:type="dxa"/>
            <w:tcBorders>
              <w:top w:val="nil"/>
              <w:left w:val="nil"/>
              <w:bottom w:val="nil"/>
              <w:right w:val="nil"/>
            </w:tcBorders>
          </w:tcPr>
          <w:p w:rsidR="00743686" w:rsidRPr="00743686" w:rsidRDefault="00743686" w:rsidP="00743686">
            <w:pPr>
              <w:rPr>
                <w:vertAlign w:val="superscript"/>
              </w:rPr>
            </w:pPr>
          </w:p>
        </w:tc>
        <w:tc>
          <w:tcPr>
            <w:tcW w:w="4253"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Ф.И.О. дата</w:t>
            </w:r>
          </w:p>
        </w:tc>
      </w:tr>
      <w:bookmarkEnd w:id="8"/>
    </w:tbl>
    <w:p w:rsidR="00743686" w:rsidRPr="00743686" w:rsidRDefault="00743686" w:rsidP="00743686">
      <w:pPr>
        <w:widowControl w:val="0"/>
        <w:autoSpaceDE w:val="0"/>
        <w:autoSpaceDN w:val="0"/>
        <w:jc w:val="right"/>
        <w:outlineLvl w:val="1"/>
        <w:rPr>
          <w:sz w:val="26"/>
          <w:szCs w:val="26"/>
        </w:rPr>
      </w:pPr>
    </w:p>
    <w:p w:rsidR="00743686" w:rsidRPr="00743686" w:rsidRDefault="00743686" w:rsidP="00743686">
      <w:pPr>
        <w:widowControl w:val="0"/>
        <w:autoSpaceDE w:val="0"/>
        <w:autoSpaceDN w:val="0"/>
        <w:jc w:val="right"/>
        <w:outlineLvl w:val="1"/>
        <w:rPr>
          <w:sz w:val="26"/>
          <w:szCs w:val="26"/>
        </w:rPr>
      </w:pPr>
    </w:p>
    <w:p w:rsidR="00743686" w:rsidRPr="00743686" w:rsidRDefault="00743686" w:rsidP="00743686">
      <w:pPr>
        <w:widowControl w:val="0"/>
        <w:autoSpaceDE w:val="0"/>
        <w:autoSpaceDN w:val="0"/>
        <w:jc w:val="right"/>
        <w:outlineLvl w:val="1"/>
        <w:rPr>
          <w:sz w:val="26"/>
          <w:szCs w:val="26"/>
        </w:rPr>
      </w:pPr>
    </w:p>
    <w:p w:rsidR="00743686" w:rsidRPr="00743686" w:rsidRDefault="00743686" w:rsidP="00743686">
      <w:pPr>
        <w:widowControl w:val="0"/>
        <w:autoSpaceDE w:val="0"/>
        <w:autoSpaceDN w:val="0"/>
        <w:jc w:val="right"/>
        <w:outlineLvl w:val="1"/>
        <w:rPr>
          <w:sz w:val="26"/>
          <w:szCs w:val="26"/>
        </w:rPr>
      </w:pPr>
      <w:r w:rsidRPr="00743686">
        <w:rPr>
          <w:sz w:val="26"/>
          <w:szCs w:val="26"/>
        </w:rPr>
        <w:t>Приложение 7</w:t>
      </w:r>
    </w:p>
    <w:p w:rsidR="00743686" w:rsidRPr="00743686" w:rsidRDefault="00743686" w:rsidP="00743686">
      <w:pPr>
        <w:widowControl w:val="0"/>
        <w:autoSpaceDE w:val="0"/>
        <w:autoSpaceDN w:val="0"/>
        <w:jc w:val="right"/>
        <w:rPr>
          <w:sz w:val="26"/>
          <w:szCs w:val="26"/>
        </w:rPr>
      </w:pPr>
      <w:r w:rsidRPr="00743686">
        <w:rPr>
          <w:sz w:val="26"/>
          <w:szCs w:val="26"/>
        </w:rPr>
        <w:t>к Порядку осуществления</w:t>
      </w:r>
    </w:p>
    <w:p w:rsidR="00743686" w:rsidRPr="00743686" w:rsidRDefault="00743686" w:rsidP="00743686">
      <w:pPr>
        <w:widowControl w:val="0"/>
        <w:autoSpaceDE w:val="0"/>
        <w:autoSpaceDN w:val="0"/>
        <w:jc w:val="right"/>
        <w:rPr>
          <w:sz w:val="26"/>
          <w:szCs w:val="26"/>
        </w:rPr>
      </w:pPr>
      <w:r w:rsidRPr="00743686">
        <w:rPr>
          <w:sz w:val="26"/>
          <w:szCs w:val="26"/>
        </w:rPr>
        <w:t>внутреннего финансового</w:t>
      </w:r>
    </w:p>
    <w:p w:rsidR="00743686" w:rsidRPr="00743686" w:rsidRDefault="00743686" w:rsidP="00743686">
      <w:pPr>
        <w:widowControl w:val="0"/>
        <w:autoSpaceDE w:val="0"/>
        <w:autoSpaceDN w:val="0"/>
        <w:jc w:val="right"/>
        <w:rPr>
          <w:sz w:val="26"/>
          <w:szCs w:val="26"/>
        </w:rPr>
      </w:pPr>
      <w:r w:rsidRPr="00743686">
        <w:rPr>
          <w:sz w:val="26"/>
          <w:szCs w:val="26"/>
        </w:rPr>
        <w:t>контроля и внутреннего</w:t>
      </w:r>
    </w:p>
    <w:p w:rsidR="00743686" w:rsidRPr="00743686" w:rsidRDefault="00743686" w:rsidP="00743686">
      <w:pPr>
        <w:widowControl w:val="0"/>
        <w:autoSpaceDE w:val="0"/>
        <w:autoSpaceDN w:val="0"/>
        <w:jc w:val="right"/>
        <w:rPr>
          <w:sz w:val="26"/>
          <w:szCs w:val="26"/>
        </w:rPr>
      </w:pPr>
      <w:r w:rsidRPr="00743686">
        <w:rPr>
          <w:sz w:val="26"/>
          <w:szCs w:val="26"/>
        </w:rPr>
        <w:t>финансового аудита</w:t>
      </w:r>
    </w:p>
    <w:p w:rsidR="00743686" w:rsidRPr="00743686" w:rsidRDefault="00743686" w:rsidP="00743686"/>
    <w:tbl>
      <w:tblPr>
        <w:tblW w:w="0" w:type="auto"/>
        <w:jc w:val="center"/>
        <w:tblLayout w:type="fixed"/>
        <w:tblCellMar>
          <w:left w:w="28" w:type="dxa"/>
          <w:right w:w="28" w:type="dxa"/>
        </w:tblCellMar>
        <w:tblLook w:val="0000"/>
      </w:tblPr>
      <w:tblGrid>
        <w:gridCol w:w="1021"/>
        <w:gridCol w:w="2268"/>
      </w:tblGrid>
      <w:tr w:rsidR="00743686" w:rsidRPr="00743686" w:rsidTr="00743686">
        <w:trPr>
          <w:jc w:val="center"/>
        </w:trPr>
        <w:tc>
          <w:tcPr>
            <w:tcW w:w="1021" w:type="dxa"/>
            <w:tcBorders>
              <w:top w:val="nil"/>
              <w:left w:val="nil"/>
              <w:bottom w:val="nil"/>
              <w:right w:val="nil"/>
            </w:tcBorders>
            <w:vAlign w:val="bottom"/>
          </w:tcPr>
          <w:p w:rsidR="00743686" w:rsidRPr="00743686" w:rsidRDefault="00743686" w:rsidP="00743686">
            <w:pPr>
              <w:rPr>
                <w:b/>
                <w:sz w:val="26"/>
                <w:szCs w:val="26"/>
              </w:rPr>
            </w:pPr>
            <w:r w:rsidRPr="00743686">
              <w:rPr>
                <w:b/>
                <w:sz w:val="26"/>
                <w:szCs w:val="26"/>
              </w:rPr>
              <w:t>АКТ №</w:t>
            </w:r>
          </w:p>
        </w:tc>
        <w:tc>
          <w:tcPr>
            <w:tcW w:w="2268" w:type="dxa"/>
            <w:tcBorders>
              <w:top w:val="nil"/>
              <w:left w:val="nil"/>
              <w:bottom w:val="single" w:sz="4" w:space="0" w:color="auto"/>
              <w:right w:val="nil"/>
            </w:tcBorders>
            <w:vAlign w:val="bottom"/>
          </w:tcPr>
          <w:p w:rsidR="00743686" w:rsidRPr="00743686" w:rsidRDefault="00743686" w:rsidP="00743686">
            <w:pPr>
              <w:jc w:val="center"/>
              <w:rPr>
                <w:b/>
                <w:sz w:val="26"/>
                <w:szCs w:val="26"/>
              </w:rPr>
            </w:pPr>
          </w:p>
        </w:tc>
      </w:tr>
    </w:tbl>
    <w:p w:rsidR="00743686" w:rsidRPr="00743686" w:rsidRDefault="00743686" w:rsidP="00743686">
      <w:pPr>
        <w:spacing w:after="240"/>
        <w:jc w:val="center"/>
        <w:rPr>
          <w:b/>
          <w:sz w:val="26"/>
          <w:szCs w:val="26"/>
        </w:rPr>
      </w:pPr>
      <w:r w:rsidRPr="00743686">
        <w:rPr>
          <w:b/>
          <w:sz w:val="26"/>
          <w:szCs w:val="26"/>
        </w:rPr>
        <w:t>по результатам аудиторской проверки</w:t>
      </w:r>
    </w:p>
    <w:p w:rsidR="00743686" w:rsidRPr="00743686" w:rsidRDefault="00743686" w:rsidP="00743686">
      <w:pPr>
        <w:jc w:val="center"/>
      </w:pPr>
    </w:p>
    <w:p w:rsidR="00743686" w:rsidRPr="00743686" w:rsidRDefault="00743686" w:rsidP="00743686">
      <w:pPr>
        <w:pBdr>
          <w:top w:val="single" w:sz="4" w:space="1" w:color="auto"/>
        </w:pBdr>
        <w:jc w:val="center"/>
        <w:rPr>
          <w:vertAlign w:val="superscript"/>
        </w:rPr>
      </w:pPr>
      <w:r w:rsidRPr="00743686">
        <w:rPr>
          <w:vertAlign w:val="superscript"/>
        </w:rPr>
        <w:t>(тема аудиторской проверки)</w:t>
      </w:r>
    </w:p>
    <w:p w:rsidR="00743686" w:rsidRPr="00743686" w:rsidRDefault="00743686" w:rsidP="00743686">
      <w:pPr>
        <w:jc w:val="center"/>
      </w:pPr>
    </w:p>
    <w:p w:rsidR="00743686" w:rsidRPr="00743686" w:rsidRDefault="00743686" w:rsidP="00743686">
      <w:pPr>
        <w:pBdr>
          <w:top w:val="single" w:sz="4" w:space="1" w:color="auto"/>
        </w:pBdr>
        <w:jc w:val="center"/>
        <w:rPr>
          <w:vertAlign w:val="superscript"/>
        </w:rPr>
      </w:pPr>
      <w:r w:rsidRPr="00743686">
        <w:rPr>
          <w:vertAlign w:val="superscript"/>
        </w:rPr>
        <w:t>(проверяемый период)</w:t>
      </w:r>
    </w:p>
    <w:tbl>
      <w:tblPr>
        <w:tblW w:w="0" w:type="auto"/>
        <w:tblLayout w:type="fixed"/>
        <w:tblCellMar>
          <w:left w:w="28" w:type="dxa"/>
          <w:right w:w="28" w:type="dxa"/>
        </w:tblCellMar>
        <w:tblLook w:val="0000"/>
      </w:tblPr>
      <w:tblGrid>
        <w:gridCol w:w="4536"/>
        <w:gridCol w:w="907"/>
        <w:gridCol w:w="3232"/>
      </w:tblGrid>
      <w:tr w:rsidR="00743686" w:rsidRPr="00743686" w:rsidTr="00743686">
        <w:tc>
          <w:tcPr>
            <w:tcW w:w="4536" w:type="dxa"/>
            <w:tcBorders>
              <w:top w:val="nil"/>
              <w:left w:val="nil"/>
              <w:bottom w:val="single" w:sz="4" w:space="0" w:color="auto"/>
              <w:right w:val="nil"/>
            </w:tcBorders>
            <w:vAlign w:val="bottom"/>
          </w:tcPr>
          <w:p w:rsidR="00743686" w:rsidRPr="00743686" w:rsidRDefault="00743686" w:rsidP="00743686">
            <w:pPr>
              <w:jc w:val="center"/>
            </w:pPr>
          </w:p>
        </w:tc>
        <w:tc>
          <w:tcPr>
            <w:tcW w:w="907" w:type="dxa"/>
            <w:tcBorders>
              <w:top w:val="nil"/>
              <w:left w:val="nil"/>
              <w:bottom w:val="nil"/>
              <w:right w:val="nil"/>
            </w:tcBorders>
            <w:vAlign w:val="bottom"/>
          </w:tcPr>
          <w:p w:rsidR="00743686" w:rsidRPr="00743686" w:rsidRDefault="00743686" w:rsidP="00743686">
            <w:pPr>
              <w:jc w:val="center"/>
            </w:pPr>
          </w:p>
        </w:tc>
        <w:tc>
          <w:tcPr>
            <w:tcW w:w="3232" w:type="dxa"/>
            <w:tcBorders>
              <w:top w:val="nil"/>
              <w:left w:val="nil"/>
              <w:bottom w:val="single" w:sz="4" w:space="0" w:color="auto"/>
              <w:right w:val="nil"/>
            </w:tcBorders>
            <w:vAlign w:val="bottom"/>
          </w:tcPr>
          <w:p w:rsidR="00743686" w:rsidRPr="00743686" w:rsidRDefault="00743686" w:rsidP="00743686">
            <w:pPr>
              <w:jc w:val="center"/>
            </w:pPr>
          </w:p>
        </w:tc>
      </w:tr>
      <w:tr w:rsidR="00743686" w:rsidRPr="00743686" w:rsidTr="00743686">
        <w:tc>
          <w:tcPr>
            <w:tcW w:w="4536"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(место составления Акта)</w:t>
            </w:r>
          </w:p>
        </w:tc>
        <w:tc>
          <w:tcPr>
            <w:tcW w:w="907" w:type="dxa"/>
            <w:tcBorders>
              <w:top w:val="nil"/>
              <w:left w:val="nil"/>
              <w:bottom w:val="nil"/>
              <w:right w:val="nil"/>
            </w:tcBorders>
          </w:tcPr>
          <w:p w:rsidR="00743686" w:rsidRPr="00743686" w:rsidRDefault="00743686" w:rsidP="00743686">
            <w:pPr>
              <w:jc w:val="center"/>
              <w:rPr>
                <w:vertAlign w:val="superscript"/>
              </w:rPr>
            </w:pPr>
          </w:p>
        </w:tc>
        <w:tc>
          <w:tcPr>
            <w:tcW w:w="3232"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(дата)</w:t>
            </w:r>
          </w:p>
        </w:tc>
      </w:tr>
    </w:tbl>
    <w:p w:rsidR="00743686" w:rsidRPr="00743686" w:rsidRDefault="00743686" w:rsidP="00743686">
      <w:pPr>
        <w:spacing w:before="360"/>
        <w:ind w:firstLine="567"/>
      </w:pPr>
      <w:r w:rsidRPr="00743686">
        <w:t xml:space="preserve">Во исполнение  </w:t>
      </w:r>
    </w:p>
    <w:p w:rsidR="00743686" w:rsidRPr="00743686" w:rsidRDefault="00743686" w:rsidP="00743686">
      <w:pPr>
        <w:pBdr>
          <w:top w:val="single" w:sz="4" w:space="1" w:color="auto"/>
        </w:pBdr>
        <w:ind w:left="2226"/>
        <w:jc w:val="center"/>
        <w:rPr>
          <w:vertAlign w:val="superscript"/>
        </w:rPr>
      </w:pPr>
      <w:r w:rsidRPr="00743686">
        <w:rPr>
          <w:vertAlign w:val="superscript"/>
        </w:rPr>
        <w:t>(реквизиты решения о назначен</w:t>
      </w:r>
      <w:proofErr w:type="gramStart"/>
      <w:r w:rsidRPr="00743686">
        <w:rPr>
          <w:vertAlign w:val="superscript"/>
        </w:rPr>
        <w:t>ии ау</w:t>
      </w:r>
      <w:proofErr w:type="gramEnd"/>
      <w:r w:rsidRPr="00743686">
        <w:rPr>
          <w:vertAlign w:val="superscript"/>
        </w:rPr>
        <w:t>диторской проверки, № пункта плана)</w:t>
      </w:r>
    </w:p>
    <w:p w:rsidR="00743686" w:rsidRPr="00743686" w:rsidRDefault="00743686" w:rsidP="00743686">
      <w:r w:rsidRPr="00743686">
        <w:t xml:space="preserve">в соответствии с Программой  </w:t>
      </w:r>
    </w:p>
    <w:p w:rsidR="00743686" w:rsidRPr="00743686" w:rsidRDefault="00743686" w:rsidP="00743686">
      <w:pPr>
        <w:pBdr>
          <w:top w:val="single" w:sz="4" w:space="1" w:color="auto"/>
        </w:pBdr>
        <w:ind w:left="3178"/>
        <w:jc w:val="center"/>
        <w:rPr>
          <w:vertAlign w:val="superscript"/>
        </w:rPr>
      </w:pPr>
      <w:r w:rsidRPr="00743686">
        <w:rPr>
          <w:vertAlign w:val="superscript"/>
        </w:rPr>
        <w:t>(реквизиты Программы аудиторской проверки)</w:t>
      </w:r>
    </w:p>
    <w:p w:rsidR="00743686" w:rsidRPr="00743686" w:rsidRDefault="00743686" w:rsidP="00743686">
      <w:r w:rsidRPr="00743686">
        <w:t>группой в составе:</w:t>
      </w:r>
    </w:p>
    <w:p w:rsidR="00743686" w:rsidRPr="00743686" w:rsidRDefault="00743686" w:rsidP="00743686">
      <w:pPr>
        <w:ind w:right="-2"/>
      </w:pPr>
    </w:p>
    <w:p w:rsidR="00743686" w:rsidRPr="00743686" w:rsidRDefault="00743686" w:rsidP="00743686">
      <w:pPr>
        <w:pBdr>
          <w:bottom w:val="single" w:sz="4" w:space="1" w:color="auto"/>
        </w:pBdr>
        <w:ind w:right="-2"/>
      </w:pPr>
      <w:r w:rsidRPr="00743686">
        <w:t>Фамилия, инициалы руководителя группы аудита (руководитель аудиторской группы) – должность руководителя аудиторской группы,</w:t>
      </w:r>
    </w:p>
    <w:p w:rsidR="00743686" w:rsidRPr="00743686" w:rsidRDefault="00743686" w:rsidP="00743686">
      <w:pPr>
        <w:ind w:right="-2"/>
        <w:jc w:val="center"/>
        <w:rPr>
          <w:vertAlign w:val="superscript"/>
        </w:rPr>
      </w:pPr>
      <w:r w:rsidRPr="00743686">
        <w:rPr>
          <w:vertAlign w:val="superscript"/>
        </w:rPr>
        <w:t>(в творительном падеже)</w:t>
      </w:r>
    </w:p>
    <w:p w:rsidR="00743686" w:rsidRPr="00743686" w:rsidRDefault="00743686" w:rsidP="00743686">
      <w:pPr>
        <w:ind w:right="-2"/>
      </w:pPr>
    </w:p>
    <w:p w:rsidR="00743686" w:rsidRPr="00743686" w:rsidRDefault="00743686" w:rsidP="00743686">
      <w:pPr>
        <w:pBdr>
          <w:bottom w:val="single" w:sz="4" w:space="1" w:color="auto"/>
        </w:pBdr>
        <w:ind w:right="-2"/>
      </w:pPr>
      <w:r w:rsidRPr="00743686">
        <w:t>Фамилия, инициалы участника аудиторской группы – должность участника аудиторской группы,</w:t>
      </w:r>
    </w:p>
    <w:p w:rsidR="00743686" w:rsidRPr="00743686" w:rsidRDefault="00743686" w:rsidP="00743686">
      <w:pPr>
        <w:ind w:right="-2"/>
        <w:jc w:val="center"/>
        <w:rPr>
          <w:vertAlign w:val="superscript"/>
        </w:rPr>
      </w:pPr>
      <w:r w:rsidRPr="00743686">
        <w:rPr>
          <w:vertAlign w:val="superscript"/>
        </w:rPr>
        <w:t>(в творительном падеже)</w:t>
      </w:r>
    </w:p>
    <w:p w:rsidR="00743686" w:rsidRPr="00743686" w:rsidRDefault="00743686" w:rsidP="00743686">
      <w:r w:rsidRPr="00743686">
        <w:t>проведена аудиторская проверка</w:t>
      </w:r>
    </w:p>
    <w:p w:rsidR="00743686" w:rsidRPr="00743686" w:rsidRDefault="00743686" w:rsidP="00743686"/>
    <w:p w:rsidR="00743686" w:rsidRPr="00743686" w:rsidRDefault="00743686" w:rsidP="00743686">
      <w:pPr>
        <w:pBdr>
          <w:top w:val="single" w:sz="4" w:space="1" w:color="auto"/>
        </w:pBdr>
        <w:jc w:val="center"/>
        <w:rPr>
          <w:vertAlign w:val="superscript"/>
        </w:rPr>
      </w:pPr>
      <w:r w:rsidRPr="00743686">
        <w:rPr>
          <w:vertAlign w:val="superscript"/>
        </w:rPr>
        <w:t>(область аудиторской проверки)</w:t>
      </w:r>
    </w:p>
    <w:p w:rsidR="00743686" w:rsidRPr="00743686" w:rsidRDefault="00743686" w:rsidP="00743686"/>
    <w:p w:rsidR="00743686" w:rsidRPr="00743686" w:rsidRDefault="00743686" w:rsidP="00743686">
      <w:pPr>
        <w:pBdr>
          <w:top w:val="single" w:sz="4" w:space="1" w:color="auto"/>
        </w:pBdr>
        <w:jc w:val="center"/>
        <w:rPr>
          <w:vertAlign w:val="superscript"/>
        </w:rPr>
      </w:pPr>
      <w:r w:rsidRPr="00743686">
        <w:rPr>
          <w:vertAlign w:val="superscript"/>
        </w:rPr>
        <w:t>(проверяемый период)</w:t>
      </w:r>
    </w:p>
    <w:p w:rsidR="00743686" w:rsidRPr="00743686" w:rsidRDefault="00743686" w:rsidP="00743686">
      <w:r w:rsidRPr="00743686">
        <w:t xml:space="preserve">Вид аудиторской проверки:  </w:t>
      </w:r>
    </w:p>
    <w:p w:rsidR="00743686" w:rsidRPr="00743686" w:rsidRDefault="00743686" w:rsidP="00743686">
      <w:pPr>
        <w:pBdr>
          <w:top w:val="single" w:sz="4" w:space="1" w:color="auto"/>
        </w:pBdr>
        <w:ind w:left="2937"/>
        <w:rPr>
          <w:sz w:val="2"/>
          <w:szCs w:val="2"/>
        </w:rPr>
      </w:pPr>
    </w:p>
    <w:p w:rsidR="00743686" w:rsidRPr="00743686" w:rsidRDefault="00743686" w:rsidP="00743686">
      <w:r w:rsidRPr="00743686">
        <w:t xml:space="preserve">Срок проведения аудиторской проверки:  </w:t>
      </w:r>
    </w:p>
    <w:p w:rsidR="00743686" w:rsidRPr="00743686" w:rsidRDefault="00743686" w:rsidP="00743686">
      <w:pPr>
        <w:pBdr>
          <w:top w:val="single" w:sz="4" w:space="1" w:color="auto"/>
        </w:pBdr>
        <w:ind w:left="4298"/>
        <w:rPr>
          <w:sz w:val="2"/>
          <w:szCs w:val="2"/>
        </w:rPr>
      </w:pPr>
    </w:p>
    <w:p w:rsidR="00743686" w:rsidRPr="00743686" w:rsidRDefault="00743686" w:rsidP="00743686">
      <w:r w:rsidRPr="00743686">
        <w:t xml:space="preserve">Методы проведения аудиторской проверки:  </w:t>
      </w:r>
    </w:p>
    <w:p w:rsidR="00743686" w:rsidRPr="00743686" w:rsidRDefault="00743686" w:rsidP="00743686">
      <w:pPr>
        <w:pBdr>
          <w:top w:val="single" w:sz="4" w:space="1" w:color="auto"/>
        </w:pBdr>
        <w:ind w:left="4612"/>
        <w:rPr>
          <w:sz w:val="2"/>
          <w:szCs w:val="2"/>
        </w:rPr>
      </w:pPr>
    </w:p>
    <w:p w:rsidR="00743686" w:rsidRPr="00743686" w:rsidRDefault="00743686" w:rsidP="00743686">
      <w:r w:rsidRPr="00743686">
        <w:t>Перечень вопросов, изученных в ходе аудиторской проверки:</w:t>
      </w:r>
    </w:p>
    <w:p w:rsidR="00743686" w:rsidRPr="00743686" w:rsidRDefault="00743686" w:rsidP="00743686">
      <w:r w:rsidRPr="00743686">
        <w:t xml:space="preserve">1.  </w:t>
      </w:r>
    </w:p>
    <w:p w:rsidR="00743686" w:rsidRPr="00743686" w:rsidRDefault="00743686" w:rsidP="00743686">
      <w:pPr>
        <w:pBdr>
          <w:top w:val="single" w:sz="4" w:space="1" w:color="auto"/>
        </w:pBdr>
        <w:ind w:left="284"/>
        <w:rPr>
          <w:sz w:val="2"/>
          <w:szCs w:val="2"/>
        </w:rPr>
      </w:pPr>
    </w:p>
    <w:p w:rsidR="00743686" w:rsidRPr="00743686" w:rsidRDefault="00743686" w:rsidP="00743686">
      <w:r w:rsidRPr="00743686">
        <w:t xml:space="preserve">2.  </w:t>
      </w:r>
    </w:p>
    <w:p w:rsidR="00743686" w:rsidRPr="00743686" w:rsidRDefault="00743686" w:rsidP="00743686">
      <w:pPr>
        <w:pBdr>
          <w:top w:val="single" w:sz="4" w:space="1" w:color="auto"/>
        </w:pBdr>
        <w:ind w:left="284"/>
        <w:rPr>
          <w:sz w:val="2"/>
          <w:szCs w:val="2"/>
        </w:rPr>
      </w:pPr>
    </w:p>
    <w:p w:rsidR="00743686" w:rsidRPr="00743686" w:rsidRDefault="00743686" w:rsidP="00743686">
      <w:r w:rsidRPr="00743686">
        <w:t xml:space="preserve">3.  </w:t>
      </w:r>
    </w:p>
    <w:p w:rsidR="00743686" w:rsidRPr="00743686" w:rsidRDefault="00743686" w:rsidP="00743686">
      <w:pPr>
        <w:pBdr>
          <w:top w:val="single" w:sz="4" w:space="1" w:color="auto"/>
        </w:pBdr>
        <w:ind w:left="284"/>
        <w:rPr>
          <w:sz w:val="2"/>
          <w:szCs w:val="2"/>
        </w:rPr>
      </w:pPr>
    </w:p>
    <w:p w:rsidR="00743686" w:rsidRPr="00743686" w:rsidRDefault="00743686" w:rsidP="00743686">
      <w:r w:rsidRPr="00743686">
        <w:t>Проверка проведена в присутствии</w:t>
      </w:r>
    </w:p>
    <w:p w:rsidR="00743686" w:rsidRPr="00743686" w:rsidRDefault="00743686" w:rsidP="00743686"/>
    <w:p w:rsidR="00743686" w:rsidRPr="00743686" w:rsidRDefault="00743686" w:rsidP="00743686">
      <w:pPr>
        <w:pBdr>
          <w:top w:val="single" w:sz="4" w:space="1" w:color="auto"/>
        </w:pBdr>
        <w:jc w:val="center"/>
        <w:rPr>
          <w:vertAlign w:val="superscript"/>
        </w:rPr>
      </w:pPr>
      <w:r w:rsidRPr="00743686">
        <w:rPr>
          <w:vertAlign w:val="superscript"/>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743686" w:rsidRPr="00743686" w:rsidRDefault="00743686" w:rsidP="00743686">
      <w:pPr>
        <w:ind w:left="567"/>
      </w:pPr>
      <w:r w:rsidRPr="00743686">
        <w:t>В ходе проведения аудиторской проверки установлено следующее.</w:t>
      </w:r>
    </w:p>
    <w:p w:rsidR="00743686" w:rsidRPr="00743686" w:rsidRDefault="00743686" w:rsidP="00743686">
      <w:pPr>
        <w:ind w:left="567"/>
      </w:pPr>
      <w:r w:rsidRPr="00743686">
        <w:t xml:space="preserve">По вопросу № 1  </w:t>
      </w:r>
    </w:p>
    <w:p w:rsidR="00743686" w:rsidRPr="00743686" w:rsidRDefault="00743686" w:rsidP="00743686">
      <w:pPr>
        <w:pBdr>
          <w:top w:val="single" w:sz="4" w:space="1" w:color="auto"/>
        </w:pBdr>
        <w:ind w:left="2338"/>
        <w:rPr>
          <w:sz w:val="2"/>
          <w:szCs w:val="2"/>
        </w:rPr>
      </w:pPr>
    </w:p>
    <w:p w:rsidR="00743686" w:rsidRPr="00743686" w:rsidRDefault="00743686" w:rsidP="00743686">
      <w:pPr>
        <w:ind w:left="567"/>
      </w:pPr>
      <w:r w:rsidRPr="00743686">
        <w:t xml:space="preserve">По вопросу № 2  </w:t>
      </w:r>
    </w:p>
    <w:p w:rsidR="00743686" w:rsidRPr="00743686" w:rsidRDefault="00743686" w:rsidP="00743686">
      <w:pPr>
        <w:pBdr>
          <w:top w:val="single" w:sz="4" w:space="1" w:color="auto"/>
        </w:pBdr>
        <w:ind w:left="2324"/>
        <w:rPr>
          <w:sz w:val="2"/>
          <w:szCs w:val="2"/>
        </w:rPr>
      </w:pPr>
    </w:p>
    <w:p w:rsidR="00743686" w:rsidRPr="00743686" w:rsidRDefault="00743686" w:rsidP="00743686">
      <w:pPr>
        <w:ind w:left="567"/>
      </w:pPr>
    </w:p>
    <w:p w:rsidR="00743686" w:rsidRPr="00743686" w:rsidRDefault="00743686" w:rsidP="00743686">
      <w:pPr>
        <w:ind w:firstLine="567"/>
      </w:pPr>
      <w:r w:rsidRPr="00743686">
        <w:t>Краткое изложение результатов аудиторской проверки в разрезе исследуемых вопросов со ссылкой на прилагаемые к Акту документы:</w:t>
      </w:r>
    </w:p>
    <w:p w:rsidR="00743686" w:rsidRPr="00743686" w:rsidRDefault="00743686" w:rsidP="00743686"/>
    <w:p w:rsidR="00743686" w:rsidRPr="00743686" w:rsidRDefault="00743686" w:rsidP="00743686">
      <w:pPr>
        <w:pBdr>
          <w:top w:val="single" w:sz="4" w:space="1" w:color="auto"/>
        </w:pBdr>
        <w:rPr>
          <w:sz w:val="2"/>
          <w:szCs w:val="2"/>
        </w:rPr>
      </w:pPr>
    </w:p>
    <w:p w:rsidR="00743686" w:rsidRPr="00743686" w:rsidRDefault="00743686" w:rsidP="00743686"/>
    <w:p w:rsidR="00743686" w:rsidRPr="00743686" w:rsidRDefault="00743686" w:rsidP="00743686">
      <w:pPr>
        <w:pBdr>
          <w:top w:val="single" w:sz="4" w:space="1" w:color="auto"/>
        </w:pBdr>
        <w:spacing w:after="360"/>
        <w:rPr>
          <w:sz w:val="2"/>
          <w:szCs w:val="2"/>
        </w:rPr>
      </w:pPr>
    </w:p>
    <w:p w:rsidR="00743686" w:rsidRPr="00743686" w:rsidRDefault="00743686" w:rsidP="00743686">
      <w:r w:rsidRPr="00743686">
        <w:t>Должность руководителя аудиторской группы (ответственного работника)</w:t>
      </w:r>
    </w:p>
    <w:tbl>
      <w:tblPr>
        <w:tblW w:w="0" w:type="auto"/>
        <w:tblLayout w:type="fixed"/>
        <w:tblCellMar>
          <w:left w:w="28" w:type="dxa"/>
          <w:right w:w="28" w:type="dxa"/>
        </w:tblCellMar>
        <w:tblLook w:val="0000"/>
      </w:tblPr>
      <w:tblGrid>
        <w:gridCol w:w="4536"/>
        <w:gridCol w:w="170"/>
        <w:gridCol w:w="1985"/>
        <w:gridCol w:w="170"/>
        <w:gridCol w:w="2806"/>
      </w:tblGrid>
      <w:tr w:rsidR="00743686" w:rsidRPr="00743686" w:rsidTr="00743686">
        <w:tc>
          <w:tcPr>
            <w:tcW w:w="4536" w:type="dxa"/>
            <w:tcBorders>
              <w:top w:val="nil"/>
              <w:left w:val="nil"/>
              <w:bottom w:val="single" w:sz="4" w:space="0" w:color="auto"/>
              <w:right w:val="nil"/>
            </w:tcBorders>
            <w:vAlign w:val="bottom"/>
          </w:tcPr>
          <w:p w:rsidR="00743686" w:rsidRPr="00743686" w:rsidRDefault="00743686" w:rsidP="00743686"/>
        </w:tc>
        <w:tc>
          <w:tcPr>
            <w:tcW w:w="170" w:type="dxa"/>
            <w:tcBorders>
              <w:top w:val="nil"/>
              <w:left w:val="nil"/>
              <w:bottom w:val="nil"/>
              <w:right w:val="nil"/>
            </w:tcBorders>
            <w:vAlign w:val="bottom"/>
          </w:tcPr>
          <w:p w:rsidR="00743686" w:rsidRPr="00743686" w:rsidRDefault="00743686" w:rsidP="00743686">
            <w:pPr>
              <w:jc w:val="center"/>
            </w:pPr>
          </w:p>
        </w:tc>
        <w:tc>
          <w:tcPr>
            <w:tcW w:w="1985" w:type="dxa"/>
            <w:tcBorders>
              <w:top w:val="nil"/>
              <w:left w:val="nil"/>
              <w:bottom w:val="single" w:sz="4" w:space="0" w:color="auto"/>
              <w:right w:val="nil"/>
            </w:tcBorders>
            <w:vAlign w:val="bottom"/>
          </w:tcPr>
          <w:p w:rsidR="00743686" w:rsidRPr="00743686" w:rsidRDefault="00743686" w:rsidP="00743686">
            <w:pPr>
              <w:jc w:val="center"/>
            </w:pPr>
          </w:p>
        </w:tc>
        <w:tc>
          <w:tcPr>
            <w:tcW w:w="170" w:type="dxa"/>
            <w:tcBorders>
              <w:top w:val="nil"/>
              <w:left w:val="nil"/>
              <w:bottom w:val="nil"/>
              <w:right w:val="nil"/>
            </w:tcBorders>
            <w:vAlign w:val="bottom"/>
          </w:tcPr>
          <w:p w:rsidR="00743686" w:rsidRPr="00743686" w:rsidRDefault="00743686" w:rsidP="00743686">
            <w:pPr>
              <w:jc w:val="center"/>
            </w:pPr>
          </w:p>
        </w:tc>
        <w:tc>
          <w:tcPr>
            <w:tcW w:w="2806" w:type="dxa"/>
            <w:tcBorders>
              <w:top w:val="nil"/>
              <w:left w:val="nil"/>
              <w:bottom w:val="single" w:sz="4" w:space="0" w:color="auto"/>
              <w:right w:val="nil"/>
            </w:tcBorders>
            <w:vAlign w:val="bottom"/>
          </w:tcPr>
          <w:p w:rsidR="00743686" w:rsidRPr="00743686" w:rsidRDefault="00743686" w:rsidP="00743686">
            <w:pPr>
              <w:jc w:val="center"/>
            </w:pPr>
          </w:p>
        </w:tc>
      </w:tr>
      <w:tr w:rsidR="00743686" w:rsidRPr="00743686" w:rsidTr="00743686">
        <w:tc>
          <w:tcPr>
            <w:tcW w:w="4536"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(должность)</w:t>
            </w:r>
          </w:p>
        </w:tc>
        <w:tc>
          <w:tcPr>
            <w:tcW w:w="170" w:type="dxa"/>
            <w:tcBorders>
              <w:top w:val="nil"/>
              <w:left w:val="nil"/>
              <w:bottom w:val="nil"/>
              <w:right w:val="nil"/>
            </w:tcBorders>
          </w:tcPr>
          <w:p w:rsidR="00743686" w:rsidRPr="00743686" w:rsidRDefault="00743686" w:rsidP="00743686">
            <w:pPr>
              <w:jc w:val="center"/>
              <w:rPr>
                <w:vertAlign w:val="superscript"/>
              </w:rPr>
            </w:pPr>
          </w:p>
        </w:tc>
        <w:tc>
          <w:tcPr>
            <w:tcW w:w="1985"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подпись</w:t>
            </w:r>
          </w:p>
        </w:tc>
        <w:tc>
          <w:tcPr>
            <w:tcW w:w="170" w:type="dxa"/>
            <w:tcBorders>
              <w:top w:val="nil"/>
              <w:left w:val="nil"/>
              <w:bottom w:val="nil"/>
              <w:right w:val="nil"/>
            </w:tcBorders>
          </w:tcPr>
          <w:p w:rsidR="00743686" w:rsidRPr="00743686" w:rsidRDefault="00743686" w:rsidP="00743686">
            <w:pPr>
              <w:jc w:val="center"/>
              <w:rPr>
                <w:vertAlign w:val="superscript"/>
              </w:rPr>
            </w:pPr>
          </w:p>
        </w:tc>
        <w:tc>
          <w:tcPr>
            <w:tcW w:w="2806"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Ф.И.О. дата</w:t>
            </w:r>
          </w:p>
        </w:tc>
      </w:tr>
    </w:tbl>
    <w:p w:rsidR="00743686" w:rsidRPr="00743686" w:rsidRDefault="00743686" w:rsidP="00743686">
      <w:pPr>
        <w:spacing w:before="360"/>
      </w:pPr>
      <w:r w:rsidRPr="00743686">
        <w:t>Участники аудиторской группы:</w:t>
      </w:r>
    </w:p>
    <w:p w:rsidR="00743686" w:rsidRPr="00743686" w:rsidRDefault="00743686" w:rsidP="00743686">
      <w:r w:rsidRPr="00743686">
        <w:t>Должность участника аудиторской группы</w:t>
      </w:r>
      <w:r w:rsidRPr="00743686">
        <w:br/>
        <w:t>(ответственного работника)</w:t>
      </w:r>
    </w:p>
    <w:tbl>
      <w:tblPr>
        <w:tblW w:w="0" w:type="auto"/>
        <w:tblLayout w:type="fixed"/>
        <w:tblCellMar>
          <w:left w:w="28" w:type="dxa"/>
          <w:right w:w="28" w:type="dxa"/>
        </w:tblCellMar>
        <w:tblLook w:val="0000"/>
      </w:tblPr>
      <w:tblGrid>
        <w:gridCol w:w="4536"/>
        <w:gridCol w:w="170"/>
        <w:gridCol w:w="1985"/>
        <w:gridCol w:w="170"/>
        <w:gridCol w:w="2806"/>
      </w:tblGrid>
      <w:tr w:rsidR="00743686" w:rsidRPr="00743686" w:rsidTr="00743686">
        <w:tc>
          <w:tcPr>
            <w:tcW w:w="4536" w:type="dxa"/>
            <w:tcBorders>
              <w:top w:val="nil"/>
              <w:left w:val="nil"/>
              <w:bottom w:val="single" w:sz="4" w:space="0" w:color="auto"/>
              <w:right w:val="nil"/>
            </w:tcBorders>
            <w:vAlign w:val="bottom"/>
          </w:tcPr>
          <w:p w:rsidR="00743686" w:rsidRPr="00743686" w:rsidRDefault="00743686" w:rsidP="00743686"/>
        </w:tc>
        <w:tc>
          <w:tcPr>
            <w:tcW w:w="170" w:type="dxa"/>
            <w:tcBorders>
              <w:top w:val="nil"/>
              <w:left w:val="nil"/>
              <w:bottom w:val="nil"/>
              <w:right w:val="nil"/>
            </w:tcBorders>
            <w:vAlign w:val="bottom"/>
          </w:tcPr>
          <w:p w:rsidR="00743686" w:rsidRPr="00743686" w:rsidRDefault="00743686" w:rsidP="00743686">
            <w:pPr>
              <w:jc w:val="center"/>
            </w:pPr>
          </w:p>
        </w:tc>
        <w:tc>
          <w:tcPr>
            <w:tcW w:w="1985" w:type="dxa"/>
            <w:tcBorders>
              <w:top w:val="nil"/>
              <w:left w:val="nil"/>
              <w:bottom w:val="single" w:sz="4" w:space="0" w:color="auto"/>
              <w:right w:val="nil"/>
            </w:tcBorders>
            <w:vAlign w:val="bottom"/>
          </w:tcPr>
          <w:p w:rsidR="00743686" w:rsidRPr="00743686" w:rsidRDefault="00743686" w:rsidP="00743686">
            <w:pPr>
              <w:jc w:val="center"/>
            </w:pPr>
          </w:p>
        </w:tc>
        <w:tc>
          <w:tcPr>
            <w:tcW w:w="170" w:type="dxa"/>
            <w:tcBorders>
              <w:top w:val="nil"/>
              <w:left w:val="nil"/>
              <w:bottom w:val="nil"/>
              <w:right w:val="nil"/>
            </w:tcBorders>
            <w:vAlign w:val="bottom"/>
          </w:tcPr>
          <w:p w:rsidR="00743686" w:rsidRPr="00743686" w:rsidRDefault="00743686" w:rsidP="00743686">
            <w:pPr>
              <w:jc w:val="center"/>
            </w:pPr>
          </w:p>
        </w:tc>
        <w:tc>
          <w:tcPr>
            <w:tcW w:w="2806" w:type="dxa"/>
            <w:tcBorders>
              <w:top w:val="nil"/>
              <w:left w:val="nil"/>
              <w:bottom w:val="single" w:sz="4" w:space="0" w:color="auto"/>
              <w:right w:val="nil"/>
            </w:tcBorders>
            <w:vAlign w:val="bottom"/>
          </w:tcPr>
          <w:p w:rsidR="00743686" w:rsidRPr="00743686" w:rsidRDefault="00743686" w:rsidP="00743686">
            <w:pPr>
              <w:jc w:val="center"/>
            </w:pPr>
          </w:p>
        </w:tc>
      </w:tr>
      <w:tr w:rsidR="00743686" w:rsidRPr="00743686" w:rsidTr="00743686">
        <w:tc>
          <w:tcPr>
            <w:tcW w:w="4536"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(должность)</w:t>
            </w:r>
          </w:p>
        </w:tc>
        <w:tc>
          <w:tcPr>
            <w:tcW w:w="170" w:type="dxa"/>
            <w:tcBorders>
              <w:top w:val="nil"/>
              <w:left w:val="nil"/>
              <w:bottom w:val="nil"/>
              <w:right w:val="nil"/>
            </w:tcBorders>
          </w:tcPr>
          <w:p w:rsidR="00743686" w:rsidRPr="00743686" w:rsidRDefault="00743686" w:rsidP="00743686">
            <w:pPr>
              <w:jc w:val="center"/>
              <w:rPr>
                <w:vertAlign w:val="superscript"/>
              </w:rPr>
            </w:pPr>
          </w:p>
        </w:tc>
        <w:tc>
          <w:tcPr>
            <w:tcW w:w="1985"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подпись</w:t>
            </w:r>
          </w:p>
        </w:tc>
        <w:tc>
          <w:tcPr>
            <w:tcW w:w="170" w:type="dxa"/>
            <w:tcBorders>
              <w:top w:val="nil"/>
              <w:left w:val="nil"/>
              <w:bottom w:val="nil"/>
              <w:right w:val="nil"/>
            </w:tcBorders>
          </w:tcPr>
          <w:p w:rsidR="00743686" w:rsidRPr="00743686" w:rsidRDefault="00743686" w:rsidP="00743686">
            <w:pPr>
              <w:jc w:val="center"/>
              <w:rPr>
                <w:vertAlign w:val="superscript"/>
              </w:rPr>
            </w:pPr>
          </w:p>
        </w:tc>
        <w:tc>
          <w:tcPr>
            <w:tcW w:w="2806"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Ф.И.О. дата</w:t>
            </w:r>
          </w:p>
        </w:tc>
      </w:tr>
    </w:tbl>
    <w:p w:rsidR="00743686" w:rsidRPr="00743686" w:rsidRDefault="00743686" w:rsidP="00743686">
      <w:pPr>
        <w:rPr>
          <w:lang w:val="en-US"/>
        </w:rPr>
      </w:pPr>
      <w:r w:rsidRPr="00743686">
        <w:t>...</w:t>
      </w:r>
    </w:p>
    <w:p w:rsidR="00743686" w:rsidRPr="00743686" w:rsidRDefault="00743686" w:rsidP="00743686">
      <w:pPr>
        <w:spacing w:before="360"/>
      </w:pPr>
      <w:r w:rsidRPr="00743686">
        <w:t>Один экземпляр Акта получен для ознакомления:</w:t>
      </w:r>
    </w:p>
    <w:p w:rsidR="00743686" w:rsidRPr="00743686" w:rsidRDefault="00743686" w:rsidP="00743686">
      <w:r w:rsidRPr="00743686">
        <w:t>Должность руководителя объекта аудита</w:t>
      </w:r>
      <w:r w:rsidRPr="00743686">
        <w:br/>
        <w:t>(иного уполномоченного лица)</w:t>
      </w:r>
    </w:p>
    <w:tbl>
      <w:tblPr>
        <w:tblW w:w="9667" w:type="dxa"/>
        <w:tblLayout w:type="fixed"/>
        <w:tblCellMar>
          <w:left w:w="28" w:type="dxa"/>
          <w:right w:w="28" w:type="dxa"/>
        </w:tblCellMar>
        <w:tblLook w:val="0000"/>
      </w:tblPr>
      <w:tblGrid>
        <w:gridCol w:w="4536"/>
        <w:gridCol w:w="170"/>
        <w:gridCol w:w="1985"/>
        <w:gridCol w:w="170"/>
        <w:gridCol w:w="2806"/>
      </w:tblGrid>
      <w:tr w:rsidR="00743686" w:rsidRPr="00743686" w:rsidTr="00743686">
        <w:tc>
          <w:tcPr>
            <w:tcW w:w="4536" w:type="dxa"/>
            <w:tcBorders>
              <w:top w:val="nil"/>
              <w:left w:val="nil"/>
              <w:bottom w:val="single" w:sz="4" w:space="0" w:color="auto"/>
              <w:right w:val="nil"/>
            </w:tcBorders>
            <w:vAlign w:val="bottom"/>
          </w:tcPr>
          <w:p w:rsidR="00743686" w:rsidRPr="00743686" w:rsidRDefault="00743686" w:rsidP="00743686"/>
        </w:tc>
        <w:tc>
          <w:tcPr>
            <w:tcW w:w="170" w:type="dxa"/>
            <w:tcBorders>
              <w:top w:val="nil"/>
              <w:left w:val="nil"/>
              <w:bottom w:val="nil"/>
              <w:right w:val="nil"/>
            </w:tcBorders>
            <w:vAlign w:val="bottom"/>
          </w:tcPr>
          <w:p w:rsidR="00743686" w:rsidRPr="00743686" w:rsidRDefault="00743686" w:rsidP="00743686">
            <w:pPr>
              <w:jc w:val="center"/>
            </w:pPr>
          </w:p>
        </w:tc>
        <w:tc>
          <w:tcPr>
            <w:tcW w:w="1985" w:type="dxa"/>
            <w:tcBorders>
              <w:top w:val="nil"/>
              <w:left w:val="nil"/>
              <w:bottom w:val="single" w:sz="4" w:space="0" w:color="auto"/>
              <w:right w:val="nil"/>
            </w:tcBorders>
            <w:vAlign w:val="bottom"/>
          </w:tcPr>
          <w:p w:rsidR="00743686" w:rsidRPr="00743686" w:rsidRDefault="00743686" w:rsidP="00743686">
            <w:pPr>
              <w:jc w:val="center"/>
            </w:pPr>
          </w:p>
        </w:tc>
        <w:tc>
          <w:tcPr>
            <w:tcW w:w="170" w:type="dxa"/>
            <w:tcBorders>
              <w:top w:val="nil"/>
              <w:left w:val="nil"/>
              <w:bottom w:val="nil"/>
              <w:right w:val="nil"/>
            </w:tcBorders>
            <w:vAlign w:val="bottom"/>
          </w:tcPr>
          <w:p w:rsidR="00743686" w:rsidRPr="00743686" w:rsidRDefault="00743686" w:rsidP="00743686">
            <w:pPr>
              <w:jc w:val="center"/>
            </w:pPr>
          </w:p>
        </w:tc>
        <w:tc>
          <w:tcPr>
            <w:tcW w:w="2806" w:type="dxa"/>
            <w:tcBorders>
              <w:top w:val="nil"/>
              <w:left w:val="nil"/>
              <w:bottom w:val="single" w:sz="4" w:space="0" w:color="auto"/>
              <w:right w:val="nil"/>
            </w:tcBorders>
            <w:vAlign w:val="bottom"/>
          </w:tcPr>
          <w:p w:rsidR="00743686" w:rsidRPr="00743686" w:rsidRDefault="00743686" w:rsidP="00743686">
            <w:pPr>
              <w:jc w:val="center"/>
            </w:pPr>
          </w:p>
        </w:tc>
      </w:tr>
      <w:tr w:rsidR="00743686" w:rsidRPr="00743686" w:rsidTr="00743686">
        <w:tc>
          <w:tcPr>
            <w:tcW w:w="4536"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(должность)</w:t>
            </w:r>
          </w:p>
        </w:tc>
        <w:tc>
          <w:tcPr>
            <w:tcW w:w="170" w:type="dxa"/>
            <w:tcBorders>
              <w:top w:val="nil"/>
              <w:left w:val="nil"/>
              <w:bottom w:val="nil"/>
              <w:right w:val="nil"/>
            </w:tcBorders>
          </w:tcPr>
          <w:p w:rsidR="00743686" w:rsidRPr="00743686" w:rsidRDefault="00743686" w:rsidP="00743686">
            <w:pPr>
              <w:jc w:val="center"/>
              <w:rPr>
                <w:vertAlign w:val="superscript"/>
              </w:rPr>
            </w:pPr>
          </w:p>
        </w:tc>
        <w:tc>
          <w:tcPr>
            <w:tcW w:w="1985"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подпись</w:t>
            </w:r>
          </w:p>
        </w:tc>
        <w:tc>
          <w:tcPr>
            <w:tcW w:w="170" w:type="dxa"/>
            <w:tcBorders>
              <w:top w:val="nil"/>
              <w:left w:val="nil"/>
              <w:bottom w:val="nil"/>
              <w:right w:val="nil"/>
            </w:tcBorders>
          </w:tcPr>
          <w:p w:rsidR="00743686" w:rsidRPr="00743686" w:rsidRDefault="00743686" w:rsidP="00743686">
            <w:pPr>
              <w:jc w:val="center"/>
              <w:rPr>
                <w:vertAlign w:val="superscript"/>
              </w:rPr>
            </w:pPr>
          </w:p>
        </w:tc>
        <w:tc>
          <w:tcPr>
            <w:tcW w:w="2806"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Ф.И.О. дата</w:t>
            </w:r>
          </w:p>
        </w:tc>
      </w:tr>
    </w:tbl>
    <w:p w:rsidR="00743686" w:rsidRPr="00743686" w:rsidRDefault="00743686" w:rsidP="00743686">
      <w:pPr>
        <w:spacing w:before="360" w:after="240"/>
      </w:pPr>
      <w:r w:rsidRPr="00743686">
        <w:t>"Ознакомле</w:t>
      </w:r>
      <w:proofErr w:type="gramStart"/>
      <w:r w:rsidRPr="00743686">
        <w:t>н(</w:t>
      </w:r>
      <w:proofErr w:type="gramEnd"/>
      <w:r w:rsidRPr="00743686">
        <w:t>а)"</w:t>
      </w:r>
    </w:p>
    <w:p w:rsidR="00743686" w:rsidRPr="00743686" w:rsidRDefault="00743686" w:rsidP="00743686">
      <w:r w:rsidRPr="00743686">
        <w:t>Должность руководителя объекта аудита</w:t>
      </w:r>
      <w:r w:rsidRPr="00743686">
        <w:br/>
        <w:t>(иного уполномоченного лица)</w:t>
      </w:r>
    </w:p>
    <w:tbl>
      <w:tblPr>
        <w:tblW w:w="0" w:type="auto"/>
        <w:tblLayout w:type="fixed"/>
        <w:tblCellMar>
          <w:left w:w="28" w:type="dxa"/>
          <w:right w:w="28" w:type="dxa"/>
        </w:tblCellMar>
        <w:tblLook w:val="0000"/>
      </w:tblPr>
      <w:tblGrid>
        <w:gridCol w:w="4536"/>
        <w:gridCol w:w="170"/>
        <w:gridCol w:w="1985"/>
        <w:gridCol w:w="170"/>
        <w:gridCol w:w="2806"/>
      </w:tblGrid>
      <w:tr w:rsidR="00743686" w:rsidRPr="00743686" w:rsidTr="00743686">
        <w:tc>
          <w:tcPr>
            <w:tcW w:w="4536" w:type="dxa"/>
            <w:tcBorders>
              <w:top w:val="nil"/>
              <w:left w:val="nil"/>
              <w:bottom w:val="single" w:sz="4" w:space="0" w:color="auto"/>
              <w:right w:val="nil"/>
            </w:tcBorders>
            <w:vAlign w:val="bottom"/>
          </w:tcPr>
          <w:p w:rsidR="00743686" w:rsidRPr="00743686" w:rsidRDefault="00743686" w:rsidP="00743686"/>
        </w:tc>
        <w:tc>
          <w:tcPr>
            <w:tcW w:w="170" w:type="dxa"/>
            <w:tcBorders>
              <w:top w:val="nil"/>
              <w:left w:val="nil"/>
              <w:bottom w:val="nil"/>
              <w:right w:val="nil"/>
            </w:tcBorders>
            <w:vAlign w:val="bottom"/>
          </w:tcPr>
          <w:p w:rsidR="00743686" w:rsidRPr="00743686" w:rsidRDefault="00743686" w:rsidP="00743686">
            <w:pPr>
              <w:jc w:val="center"/>
            </w:pPr>
          </w:p>
        </w:tc>
        <w:tc>
          <w:tcPr>
            <w:tcW w:w="1985" w:type="dxa"/>
            <w:tcBorders>
              <w:top w:val="nil"/>
              <w:left w:val="nil"/>
              <w:bottom w:val="single" w:sz="4" w:space="0" w:color="auto"/>
              <w:right w:val="nil"/>
            </w:tcBorders>
            <w:vAlign w:val="bottom"/>
          </w:tcPr>
          <w:p w:rsidR="00743686" w:rsidRPr="00743686" w:rsidRDefault="00743686" w:rsidP="00743686">
            <w:pPr>
              <w:jc w:val="center"/>
            </w:pPr>
          </w:p>
        </w:tc>
        <w:tc>
          <w:tcPr>
            <w:tcW w:w="170" w:type="dxa"/>
            <w:tcBorders>
              <w:top w:val="nil"/>
              <w:left w:val="nil"/>
              <w:bottom w:val="nil"/>
              <w:right w:val="nil"/>
            </w:tcBorders>
            <w:vAlign w:val="bottom"/>
          </w:tcPr>
          <w:p w:rsidR="00743686" w:rsidRPr="00743686" w:rsidRDefault="00743686" w:rsidP="00743686">
            <w:pPr>
              <w:jc w:val="center"/>
            </w:pPr>
          </w:p>
        </w:tc>
        <w:tc>
          <w:tcPr>
            <w:tcW w:w="2806" w:type="dxa"/>
            <w:tcBorders>
              <w:top w:val="nil"/>
              <w:left w:val="nil"/>
              <w:bottom w:val="single" w:sz="4" w:space="0" w:color="auto"/>
              <w:right w:val="nil"/>
            </w:tcBorders>
            <w:vAlign w:val="bottom"/>
          </w:tcPr>
          <w:p w:rsidR="00743686" w:rsidRPr="00743686" w:rsidRDefault="00743686" w:rsidP="00743686">
            <w:pPr>
              <w:jc w:val="center"/>
            </w:pPr>
          </w:p>
        </w:tc>
      </w:tr>
      <w:tr w:rsidR="00743686" w:rsidRPr="00743686" w:rsidTr="00743686">
        <w:tc>
          <w:tcPr>
            <w:tcW w:w="4536"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(должность)</w:t>
            </w:r>
          </w:p>
        </w:tc>
        <w:tc>
          <w:tcPr>
            <w:tcW w:w="170" w:type="dxa"/>
            <w:tcBorders>
              <w:top w:val="nil"/>
              <w:left w:val="nil"/>
              <w:bottom w:val="nil"/>
              <w:right w:val="nil"/>
            </w:tcBorders>
          </w:tcPr>
          <w:p w:rsidR="00743686" w:rsidRPr="00743686" w:rsidRDefault="00743686" w:rsidP="00743686">
            <w:pPr>
              <w:jc w:val="center"/>
              <w:rPr>
                <w:vertAlign w:val="superscript"/>
              </w:rPr>
            </w:pPr>
          </w:p>
        </w:tc>
        <w:tc>
          <w:tcPr>
            <w:tcW w:w="1985"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подпись</w:t>
            </w:r>
          </w:p>
        </w:tc>
        <w:tc>
          <w:tcPr>
            <w:tcW w:w="170" w:type="dxa"/>
            <w:tcBorders>
              <w:top w:val="nil"/>
              <w:left w:val="nil"/>
              <w:bottom w:val="nil"/>
              <w:right w:val="nil"/>
            </w:tcBorders>
          </w:tcPr>
          <w:p w:rsidR="00743686" w:rsidRPr="00743686" w:rsidRDefault="00743686" w:rsidP="00743686">
            <w:pPr>
              <w:jc w:val="center"/>
              <w:rPr>
                <w:vertAlign w:val="superscript"/>
              </w:rPr>
            </w:pPr>
          </w:p>
        </w:tc>
        <w:tc>
          <w:tcPr>
            <w:tcW w:w="2806"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Ф.И.О.</w:t>
            </w:r>
          </w:p>
        </w:tc>
      </w:tr>
    </w:tbl>
    <w:p w:rsidR="00743686" w:rsidRPr="00743686" w:rsidRDefault="00743686" w:rsidP="00743686">
      <w:pPr>
        <w:spacing w:before="360"/>
      </w:pPr>
      <w:r w:rsidRPr="00743686">
        <w:t>Один экземпляр Акта получен:</w:t>
      </w:r>
    </w:p>
    <w:p w:rsidR="00743686" w:rsidRPr="00743686" w:rsidRDefault="00743686" w:rsidP="00743686">
      <w:r w:rsidRPr="00743686">
        <w:t>Должность руководителя объекта аудита</w:t>
      </w:r>
      <w:r w:rsidRPr="00743686">
        <w:br/>
        <w:t>(иного уполномоченного лица)</w:t>
      </w:r>
    </w:p>
    <w:tbl>
      <w:tblPr>
        <w:tblW w:w="0" w:type="auto"/>
        <w:tblLayout w:type="fixed"/>
        <w:tblCellMar>
          <w:left w:w="28" w:type="dxa"/>
          <w:right w:w="28" w:type="dxa"/>
        </w:tblCellMar>
        <w:tblLook w:val="0000"/>
      </w:tblPr>
      <w:tblGrid>
        <w:gridCol w:w="4536"/>
        <w:gridCol w:w="170"/>
        <w:gridCol w:w="1985"/>
        <w:gridCol w:w="170"/>
        <w:gridCol w:w="2806"/>
      </w:tblGrid>
      <w:tr w:rsidR="00743686" w:rsidRPr="00743686" w:rsidTr="00743686">
        <w:tc>
          <w:tcPr>
            <w:tcW w:w="4536" w:type="dxa"/>
            <w:tcBorders>
              <w:top w:val="nil"/>
              <w:left w:val="nil"/>
              <w:bottom w:val="single" w:sz="4" w:space="0" w:color="auto"/>
              <w:right w:val="nil"/>
            </w:tcBorders>
            <w:vAlign w:val="bottom"/>
          </w:tcPr>
          <w:p w:rsidR="00743686" w:rsidRPr="00743686" w:rsidRDefault="00743686" w:rsidP="00743686">
            <w:pPr>
              <w:keepNext/>
            </w:pPr>
          </w:p>
        </w:tc>
        <w:tc>
          <w:tcPr>
            <w:tcW w:w="170" w:type="dxa"/>
            <w:tcBorders>
              <w:top w:val="nil"/>
              <w:left w:val="nil"/>
              <w:bottom w:val="nil"/>
              <w:right w:val="nil"/>
            </w:tcBorders>
            <w:vAlign w:val="bottom"/>
          </w:tcPr>
          <w:p w:rsidR="00743686" w:rsidRPr="00743686" w:rsidRDefault="00743686" w:rsidP="00743686">
            <w:pPr>
              <w:keepNext/>
              <w:jc w:val="center"/>
            </w:pPr>
          </w:p>
        </w:tc>
        <w:tc>
          <w:tcPr>
            <w:tcW w:w="1985" w:type="dxa"/>
            <w:tcBorders>
              <w:top w:val="nil"/>
              <w:left w:val="nil"/>
              <w:bottom w:val="single" w:sz="4" w:space="0" w:color="auto"/>
              <w:right w:val="nil"/>
            </w:tcBorders>
            <w:vAlign w:val="bottom"/>
          </w:tcPr>
          <w:p w:rsidR="00743686" w:rsidRPr="00743686" w:rsidRDefault="00743686" w:rsidP="00743686">
            <w:pPr>
              <w:keepNext/>
              <w:jc w:val="center"/>
            </w:pPr>
          </w:p>
        </w:tc>
        <w:tc>
          <w:tcPr>
            <w:tcW w:w="170" w:type="dxa"/>
            <w:tcBorders>
              <w:top w:val="nil"/>
              <w:left w:val="nil"/>
              <w:bottom w:val="nil"/>
              <w:right w:val="nil"/>
            </w:tcBorders>
            <w:vAlign w:val="bottom"/>
          </w:tcPr>
          <w:p w:rsidR="00743686" w:rsidRPr="00743686" w:rsidRDefault="00743686" w:rsidP="00743686">
            <w:pPr>
              <w:keepNext/>
              <w:jc w:val="center"/>
            </w:pPr>
          </w:p>
        </w:tc>
        <w:tc>
          <w:tcPr>
            <w:tcW w:w="2806" w:type="dxa"/>
            <w:tcBorders>
              <w:top w:val="nil"/>
              <w:left w:val="nil"/>
              <w:bottom w:val="single" w:sz="4" w:space="0" w:color="auto"/>
              <w:right w:val="nil"/>
            </w:tcBorders>
            <w:vAlign w:val="bottom"/>
          </w:tcPr>
          <w:p w:rsidR="00743686" w:rsidRPr="00743686" w:rsidRDefault="00743686" w:rsidP="00743686">
            <w:pPr>
              <w:keepNext/>
              <w:jc w:val="center"/>
            </w:pPr>
          </w:p>
        </w:tc>
      </w:tr>
      <w:tr w:rsidR="00743686" w:rsidRPr="00743686" w:rsidTr="00743686">
        <w:tc>
          <w:tcPr>
            <w:tcW w:w="4536"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(должность)</w:t>
            </w:r>
          </w:p>
        </w:tc>
        <w:tc>
          <w:tcPr>
            <w:tcW w:w="170" w:type="dxa"/>
            <w:tcBorders>
              <w:top w:val="nil"/>
              <w:left w:val="nil"/>
              <w:bottom w:val="nil"/>
              <w:right w:val="nil"/>
            </w:tcBorders>
          </w:tcPr>
          <w:p w:rsidR="00743686" w:rsidRPr="00743686" w:rsidRDefault="00743686" w:rsidP="00743686">
            <w:pPr>
              <w:jc w:val="center"/>
              <w:rPr>
                <w:vertAlign w:val="superscript"/>
              </w:rPr>
            </w:pPr>
          </w:p>
        </w:tc>
        <w:tc>
          <w:tcPr>
            <w:tcW w:w="1985"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подпись</w:t>
            </w:r>
          </w:p>
        </w:tc>
        <w:tc>
          <w:tcPr>
            <w:tcW w:w="170" w:type="dxa"/>
            <w:tcBorders>
              <w:top w:val="nil"/>
              <w:left w:val="nil"/>
              <w:bottom w:val="nil"/>
              <w:right w:val="nil"/>
            </w:tcBorders>
          </w:tcPr>
          <w:p w:rsidR="00743686" w:rsidRPr="00743686" w:rsidRDefault="00743686" w:rsidP="00743686">
            <w:pPr>
              <w:jc w:val="center"/>
              <w:rPr>
                <w:vertAlign w:val="superscript"/>
              </w:rPr>
            </w:pPr>
          </w:p>
        </w:tc>
        <w:tc>
          <w:tcPr>
            <w:tcW w:w="2806"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Ф.И.О.</w:t>
            </w:r>
          </w:p>
        </w:tc>
      </w:tr>
    </w:tbl>
    <w:p w:rsidR="00743686" w:rsidRPr="00743686" w:rsidRDefault="00743686" w:rsidP="00743686">
      <w:pPr>
        <w:spacing w:before="360"/>
        <w:ind w:firstLine="567"/>
        <w:rPr>
          <w:iCs/>
        </w:rPr>
      </w:pPr>
      <w:r w:rsidRPr="00743686">
        <w:rPr>
          <w:iCs/>
        </w:rPr>
        <w:t>Заполняется в случае отказа руководителя (иного уполномоченного лица) объекта аудита от подписи</w:t>
      </w:r>
    </w:p>
    <w:p w:rsidR="00743686" w:rsidRPr="00743686" w:rsidRDefault="00743686" w:rsidP="00743686">
      <w:pPr>
        <w:spacing w:before="360"/>
      </w:pPr>
      <w:r w:rsidRPr="00743686">
        <w:t>От подписи настоящего Акта (получения экземпляра Акта)</w:t>
      </w:r>
    </w:p>
    <w:p w:rsidR="00743686" w:rsidRPr="00743686" w:rsidRDefault="00743686" w:rsidP="00743686">
      <w:pPr>
        <w:tabs>
          <w:tab w:val="right" w:pos="9639"/>
        </w:tabs>
      </w:pPr>
      <w:r w:rsidRPr="00743686">
        <w:tab/>
        <w:t>отказался.</w:t>
      </w:r>
    </w:p>
    <w:p w:rsidR="00743686" w:rsidRPr="00743686" w:rsidRDefault="00743686" w:rsidP="00743686">
      <w:pPr>
        <w:pBdr>
          <w:top w:val="single" w:sz="4" w:space="1" w:color="auto"/>
        </w:pBdr>
        <w:spacing w:after="360"/>
        <w:ind w:right="1151"/>
        <w:jc w:val="center"/>
        <w:rPr>
          <w:vertAlign w:val="superscript"/>
        </w:rPr>
      </w:pPr>
      <w:r w:rsidRPr="00743686">
        <w:rPr>
          <w:vertAlign w:val="superscript"/>
        </w:rPr>
        <w:t>(должность руководителя объекта аудита (иного уполномоченного лица))</w:t>
      </w:r>
    </w:p>
    <w:p w:rsidR="00743686" w:rsidRPr="00743686" w:rsidRDefault="00743686" w:rsidP="00743686">
      <w:r w:rsidRPr="00743686">
        <w:t>Должность руководителя (руководитель аудиторской группы)</w:t>
      </w:r>
    </w:p>
    <w:tbl>
      <w:tblPr>
        <w:tblW w:w="9667" w:type="dxa"/>
        <w:tblLayout w:type="fixed"/>
        <w:tblCellMar>
          <w:left w:w="28" w:type="dxa"/>
          <w:right w:w="28" w:type="dxa"/>
        </w:tblCellMar>
        <w:tblLook w:val="0000"/>
      </w:tblPr>
      <w:tblGrid>
        <w:gridCol w:w="4536"/>
        <w:gridCol w:w="170"/>
        <w:gridCol w:w="1985"/>
        <w:gridCol w:w="170"/>
        <w:gridCol w:w="2806"/>
      </w:tblGrid>
      <w:tr w:rsidR="00743686" w:rsidRPr="00743686" w:rsidTr="00743686">
        <w:tc>
          <w:tcPr>
            <w:tcW w:w="4536" w:type="dxa"/>
            <w:tcBorders>
              <w:top w:val="nil"/>
              <w:left w:val="nil"/>
              <w:bottom w:val="single" w:sz="4" w:space="0" w:color="auto"/>
              <w:right w:val="nil"/>
            </w:tcBorders>
            <w:vAlign w:val="bottom"/>
          </w:tcPr>
          <w:p w:rsidR="00743686" w:rsidRPr="00743686" w:rsidRDefault="00743686" w:rsidP="00743686"/>
        </w:tc>
        <w:tc>
          <w:tcPr>
            <w:tcW w:w="170" w:type="dxa"/>
            <w:tcBorders>
              <w:top w:val="nil"/>
              <w:left w:val="nil"/>
              <w:bottom w:val="nil"/>
              <w:right w:val="nil"/>
            </w:tcBorders>
            <w:vAlign w:val="bottom"/>
          </w:tcPr>
          <w:p w:rsidR="00743686" w:rsidRPr="00743686" w:rsidRDefault="00743686" w:rsidP="00743686">
            <w:pPr>
              <w:jc w:val="center"/>
            </w:pPr>
          </w:p>
        </w:tc>
        <w:tc>
          <w:tcPr>
            <w:tcW w:w="1985" w:type="dxa"/>
            <w:tcBorders>
              <w:top w:val="nil"/>
              <w:left w:val="nil"/>
              <w:bottom w:val="single" w:sz="4" w:space="0" w:color="auto"/>
              <w:right w:val="nil"/>
            </w:tcBorders>
            <w:vAlign w:val="bottom"/>
          </w:tcPr>
          <w:p w:rsidR="00743686" w:rsidRPr="00743686" w:rsidRDefault="00743686" w:rsidP="00743686">
            <w:pPr>
              <w:jc w:val="center"/>
            </w:pPr>
          </w:p>
        </w:tc>
        <w:tc>
          <w:tcPr>
            <w:tcW w:w="170" w:type="dxa"/>
            <w:tcBorders>
              <w:top w:val="nil"/>
              <w:left w:val="nil"/>
              <w:bottom w:val="nil"/>
              <w:right w:val="nil"/>
            </w:tcBorders>
            <w:vAlign w:val="bottom"/>
          </w:tcPr>
          <w:p w:rsidR="00743686" w:rsidRPr="00743686" w:rsidRDefault="00743686" w:rsidP="00743686">
            <w:pPr>
              <w:jc w:val="center"/>
            </w:pPr>
          </w:p>
        </w:tc>
        <w:tc>
          <w:tcPr>
            <w:tcW w:w="2806" w:type="dxa"/>
            <w:tcBorders>
              <w:top w:val="nil"/>
              <w:left w:val="nil"/>
              <w:bottom w:val="single" w:sz="4" w:space="0" w:color="auto"/>
              <w:right w:val="nil"/>
            </w:tcBorders>
            <w:vAlign w:val="bottom"/>
          </w:tcPr>
          <w:p w:rsidR="00743686" w:rsidRPr="00743686" w:rsidRDefault="00743686" w:rsidP="00743686">
            <w:pPr>
              <w:jc w:val="center"/>
            </w:pPr>
          </w:p>
        </w:tc>
      </w:tr>
      <w:tr w:rsidR="00743686" w:rsidRPr="00743686" w:rsidTr="00743686">
        <w:tc>
          <w:tcPr>
            <w:tcW w:w="4536"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(должность)</w:t>
            </w:r>
          </w:p>
        </w:tc>
        <w:tc>
          <w:tcPr>
            <w:tcW w:w="170" w:type="dxa"/>
            <w:tcBorders>
              <w:top w:val="nil"/>
              <w:left w:val="nil"/>
              <w:bottom w:val="nil"/>
              <w:right w:val="nil"/>
            </w:tcBorders>
          </w:tcPr>
          <w:p w:rsidR="00743686" w:rsidRPr="00743686" w:rsidRDefault="00743686" w:rsidP="00743686">
            <w:pPr>
              <w:jc w:val="center"/>
              <w:rPr>
                <w:vertAlign w:val="superscript"/>
              </w:rPr>
            </w:pPr>
          </w:p>
        </w:tc>
        <w:tc>
          <w:tcPr>
            <w:tcW w:w="1985"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подпись</w:t>
            </w:r>
          </w:p>
        </w:tc>
        <w:tc>
          <w:tcPr>
            <w:tcW w:w="170" w:type="dxa"/>
            <w:tcBorders>
              <w:top w:val="nil"/>
              <w:left w:val="nil"/>
              <w:bottom w:val="nil"/>
              <w:right w:val="nil"/>
            </w:tcBorders>
          </w:tcPr>
          <w:p w:rsidR="00743686" w:rsidRPr="00743686" w:rsidRDefault="00743686" w:rsidP="00743686">
            <w:pPr>
              <w:jc w:val="center"/>
              <w:rPr>
                <w:vertAlign w:val="superscript"/>
              </w:rPr>
            </w:pPr>
          </w:p>
        </w:tc>
        <w:tc>
          <w:tcPr>
            <w:tcW w:w="2806"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Ф.И.О. дата</w:t>
            </w:r>
          </w:p>
        </w:tc>
      </w:tr>
    </w:tbl>
    <w:p w:rsidR="00743686" w:rsidRPr="00743686" w:rsidRDefault="00743686" w:rsidP="00743686">
      <w:pPr>
        <w:widowControl w:val="0"/>
        <w:autoSpaceDE w:val="0"/>
        <w:autoSpaceDN w:val="0"/>
        <w:jc w:val="right"/>
        <w:outlineLvl w:val="1"/>
        <w:rPr>
          <w:sz w:val="26"/>
          <w:szCs w:val="26"/>
        </w:rPr>
      </w:pPr>
    </w:p>
    <w:p w:rsidR="00743686" w:rsidRPr="00743686" w:rsidRDefault="00743686" w:rsidP="00743686">
      <w:pPr>
        <w:widowControl w:val="0"/>
        <w:autoSpaceDE w:val="0"/>
        <w:autoSpaceDN w:val="0"/>
        <w:jc w:val="right"/>
        <w:outlineLvl w:val="1"/>
        <w:rPr>
          <w:sz w:val="26"/>
          <w:szCs w:val="26"/>
        </w:rPr>
      </w:pPr>
    </w:p>
    <w:p w:rsidR="00743686" w:rsidRPr="00743686" w:rsidRDefault="00743686" w:rsidP="00743686">
      <w:pPr>
        <w:widowControl w:val="0"/>
        <w:autoSpaceDE w:val="0"/>
        <w:autoSpaceDN w:val="0"/>
        <w:jc w:val="right"/>
        <w:outlineLvl w:val="1"/>
        <w:rPr>
          <w:sz w:val="26"/>
          <w:szCs w:val="26"/>
        </w:rPr>
      </w:pPr>
    </w:p>
    <w:p w:rsidR="00743686" w:rsidRPr="00743686" w:rsidRDefault="00743686" w:rsidP="00743686">
      <w:pPr>
        <w:widowControl w:val="0"/>
        <w:autoSpaceDE w:val="0"/>
        <w:autoSpaceDN w:val="0"/>
        <w:jc w:val="right"/>
        <w:outlineLvl w:val="1"/>
        <w:rPr>
          <w:sz w:val="26"/>
          <w:szCs w:val="26"/>
        </w:rPr>
      </w:pPr>
      <w:r w:rsidRPr="00743686">
        <w:rPr>
          <w:sz w:val="26"/>
          <w:szCs w:val="26"/>
        </w:rPr>
        <w:t>Приложение 8</w:t>
      </w:r>
    </w:p>
    <w:p w:rsidR="00743686" w:rsidRPr="00743686" w:rsidRDefault="00743686" w:rsidP="00743686">
      <w:pPr>
        <w:widowControl w:val="0"/>
        <w:autoSpaceDE w:val="0"/>
        <w:autoSpaceDN w:val="0"/>
        <w:jc w:val="right"/>
        <w:rPr>
          <w:sz w:val="26"/>
          <w:szCs w:val="26"/>
        </w:rPr>
      </w:pPr>
      <w:r w:rsidRPr="00743686">
        <w:rPr>
          <w:sz w:val="26"/>
          <w:szCs w:val="26"/>
        </w:rPr>
        <w:t>к Порядку осуществления</w:t>
      </w:r>
    </w:p>
    <w:p w:rsidR="00743686" w:rsidRPr="00743686" w:rsidRDefault="00743686" w:rsidP="00743686">
      <w:pPr>
        <w:widowControl w:val="0"/>
        <w:autoSpaceDE w:val="0"/>
        <w:autoSpaceDN w:val="0"/>
        <w:jc w:val="right"/>
        <w:rPr>
          <w:sz w:val="26"/>
          <w:szCs w:val="26"/>
        </w:rPr>
      </w:pPr>
      <w:r w:rsidRPr="00743686">
        <w:rPr>
          <w:sz w:val="26"/>
          <w:szCs w:val="26"/>
        </w:rPr>
        <w:t>внутреннего финансового</w:t>
      </w:r>
    </w:p>
    <w:p w:rsidR="00743686" w:rsidRPr="00743686" w:rsidRDefault="00743686" w:rsidP="00743686">
      <w:pPr>
        <w:widowControl w:val="0"/>
        <w:autoSpaceDE w:val="0"/>
        <w:autoSpaceDN w:val="0"/>
        <w:jc w:val="right"/>
        <w:rPr>
          <w:sz w:val="26"/>
          <w:szCs w:val="26"/>
        </w:rPr>
      </w:pPr>
      <w:r w:rsidRPr="00743686">
        <w:rPr>
          <w:sz w:val="26"/>
          <w:szCs w:val="26"/>
        </w:rPr>
        <w:t>контроля и внутреннего</w:t>
      </w:r>
    </w:p>
    <w:p w:rsidR="00743686" w:rsidRPr="00743686" w:rsidRDefault="00743686" w:rsidP="00743686">
      <w:pPr>
        <w:widowControl w:val="0"/>
        <w:autoSpaceDE w:val="0"/>
        <w:autoSpaceDN w:val="0"/>
        <w:jc w:val="right"/>
        <w:rPr>
          <w:sz w:val="26"/>
          <w:szCs w:val="26"/>
        </w:rPr>
      </w:pPr>
      <w:r w:rsidRPr="00743686">
        <w:rPr>
          <w:sz w:val="26"/>
          <w:szCs w:val="26"/>
        </w:rPr>
        <w:t>финансового аудита</w:t>
      </w:r>
    </w:p>
    <w:p w:rsidR="00743686" w:rsidRPr="00743686" w:rsidRDefault="00743686" w:rsidP="00743686"/>
    <w:p w:rsidR="00743686" w:rsidRPr="00743686" w:rsidRDefault="00743686" w:rsidP="00743686">
      <w:pPr>
        <w:spacing w:after="360"/>
        <w:jc w:val="center"/>
        <w:rPr>
          <w:b/>
          <w:sz w:val="26"/>
          <w:szCs w:val="26"/>
        </w:rPr>
      </w:pPr>
      <w:r w:rsidRPr="00743686">
        <w:rPr>
          <w:b/>
          <w:sz w:val="26"/>
          <w:szCs w:val="26"/>
        </w:rPr>
        <w:t>Отчет о результатах проверки</w:t>
      </w:r>
    </w:p>
    <w:p w:rsidR="00743686" w:rsidRPr="00743686" w:rsidRDefault="00743686" w:rsidP="00743686">
      <w:pPr>
        <w:jc w:val="center"/>
      </w:pPr>
    </w:p>
    <w:p w:rsidR="00743686" w:rsidRPr="00743686" w:rsidRDefault="00743686" w:rsidP="00743686">
      <w:pPr>
        <w:pBdr>
          <w:top w:val="single" w:sz="4" w:space="1" w:color="auto"/>
        </w:pBdr>
        <w:jc w:val="center"/>
        <w:rPr>
          <w:vertAlign w:val="superscript"/>
        </w:rPr>
      </w:pPr>
      <w:r w:rsidRPr="00743686">
        <w:rPr>
          <w:vertAlign w:val="superscript"/>
        </w:rPr>
        <w:t>(полное наименование объекта аудиторской проверки)</w:t>
      </w:r>
    </w:p>
    <w:p w:rsidR="00743686" w:rsidRPr="00743686" w:rsidRDefault="00743686" w:rsidP="00743686">
      <w:r w:rsidRPr="00743686">
        <w:t xml:space="preserve">1. Основание для проведения аудиторской проверки:  </w:t>
      </w:r>
    </w:p>
    <w:p w:rsidR="00743686" w:rsidRPr="00743686" w:rsidRDefault="00743686" w:rsidP="00743686">
      <w:pPr>
        <w:pBdr>
          <w:top w:val="single" w:sz="4" w:space="1" w:color="auto"/>
        </w:pBdr>
        <w:ind w:left="5549"/>
        <w:rPr>
          <w:sz w:val="2"/>
          <w:szCs w:val="2"/>
        </w:rPr>
      </w:pPr>
    </w:p>
    <w:p w:rsidR="00743686" w:rsidRPr="00743686" w:rsidRDefault="00743686" w:rsidP="00743686"/>
    <w:p w:rsidR="00743686" w:rsidRPr="00743686" w:rsidRDefault="00743686" w:rsidP="00743686">
      <w:pPr>
        <w:pBdr>
          <w:top w:val="single" w:sz="4" w:space="1" w:color="auto"/>
        </w:pBdr>
        <w:jc w:val="center"/>
        <w:rPr>
          <w:vertAlign w:val="superscript"/>
        </w:rPr>
      </w:pPr>
      <w:r w:rsidRPr="00743686">
        <w:rPr>
          <w:vertAlign w:val="superscript"/>
        </w:rPr>
        <w:t>(реквизиты решения о назначен</w:t>
      </w:r>
      <w:proofErr w:type="gramStart"/>
      <w:r w:rsidRPr="00743686">
        <w:rPr>
          <w:vertAlign w:val="superscript"/>
        </w:rPr>
        <w:t>ии ау</w:t>
      </w:r>
      <w:proofErr w:type="gramEnd"/>
      <w:r w:rsidRPr="00743686">
        <w:rPr>
          <w:vertAlign w:val="superscript"/>
        </w:rPr>
        <w:t>диторской проверки, № пункта плана внутреннему финансовому аудиту)</w:t>
      </w:r>
    </w:p>
    <w:p w:rsidR="00743686" w:rsidRPr="00743686" w:rsidRDefault="00743686" w:rsidP="00743686">
      <w:r w:rsidRPr="00743686">
        <w:t xml:space="preserve">2. Тема аудиторской проверки:  </w:t>
      </w:r>
    </w:p>
    <w:p w:rsidR="00743686" w:rsidRPr="00743686" w:rsidRDefault="00743686" w:rsidP="00743686">
      <w:pPr>
        <w:pBdr>
          <w:top w:val="single" w:sz="4" w:space="1" w:color="auto"/>
        </w:pBdr>
        <w:ind w:left="3285"/>
        <w:rPr>
          <w:sz w:val="2"/>
          <w:szCs w:val="2"/>
        </w:rPr>
      </w:pPr>
    </w:p>
    <w:p w:rsidR="00743686" w:rsidRPr="00743686" w:rsidRDefault="00743686" w:rsidP="00743686">
      <w:r w:rsidRPr="00743686">
        <w:t xml:space="preserve">3. Проверяемый период:  </w:t>
      </w:r>
    </w:p>
    <w:p w:rsidR="00743686" w:rsidRPr="00743686" w:rsidRDefault="00743686" w:rsidP="00743686">
      <w:pPr>
        <w:pBdr>
          <w:top w:val="single" w:sz="4" w:space="1" w:color="auto"/>
        </w:pBdr>
        <w:ind w:left="2614"/>
        <w:rPr>
          <w:sz w:val="2"/>
          <w:szCs w:val="2"/>
        </w:rPr>
      </w:pPr>
    </w:p>
    <w:p w:rsidR="00743686" w:rsidRPr="00743686" w:rsidRDefault="00743686" w:rsidP="00743686">
      <w:r w:rsidRPr="00743686">
        <w:t xml:space="preserve">4. Срок проведения аудиторской проверки:  </w:t>
      </w:r>
    </w:p>
    <w:p w:rsidR="00743686" w:rsidRPr="00743686" w:rsidRDefault="00743686" w:rsidP="00743686">
      <w:pPr>
        <w:pBdr>
          <w:top w:val="single" w:sz="4" w:space="1" w:color="auto"/>
        </w:pBdr>
        <w:ind w:left="4547"/>
        <w:rPr>
          <w:sz w:val="2"/>
          <w:szCs w:val="2"/>
        </w:rPr>
      </w:pPr>
    </w:p>
    <w:p w:rsidR="00743686" w:rsidRPr="00743686" w:rsidRDefault="00743686" w:rsidP="00743686">
      <w:r w:rsidRPr="00743686">
        <w:t xml:space="preserve">5. Цель аудиторской проверки:  </w:t>
      </w:r>
    </w:p>
    <w:p w:rsidR="00743686" w:rsidRPr="00743686" w:rsidRDefault="00743686" w:rsidP="00743686">
      <w:pPr>
        <w:pBdr>
          <w:top w:val="single" w:sz="4" w:space="1" w:color="auto"/>
        </w:pBdr>
        <w:ind w:left="3285"/>
        <w:rPr>
          <w:sz w:val="2"/>
          <w:szCs w:val="2"/>
        </w:rPr>
      </w:pPr>
    </w:p>
    <w:p w:rsidR="00743686" w:rsidRPr="00743686" w:rsidRDefault="00743686" w:rsidP="00743686">
      <w:r w:rsidRPr="00743686">
        <w:t xml:space="preserve">6. Вид аудиторской проверки:  </w:t>
      </w:r>
    </w:p>
    <w:p w:rsidR="00743686" w:rsidRPr="00743686" w:rsidRDefault="00743686" w:rsidP="00743686">
      <w:pPr>
        <w:pBdr>
          <w:top w:val="single" w:sz="4" w:space="1" w:color="auto"/>
        </w:pBdr>
        <w:ind w:left="3187"/>
        <w:rPr>
          <w:sz w:val="2"/>
          <w:szCs w:val="2"/>
        </w:rPr>
      </w:pPr>
    </w:p>
    <w:p w:rsidR="00743686" w:rsidRPr="00743686" w:rsidRDefault="00743686" w:rsidP="00743686">
      <w:r w:rsidRPr="00743686">
        <w:t xml:space="preserve">7. Срок проведения аудиторской проверки:  </w:t>
      </w:r>
    </w:p>
    <w:p w:rsidR="00743686" w:rsidRPr="00743686" w:rsidRDefault="00743686" w:rsidP="00743686">
      <w:pPr>
        <w:pBdr>
          <w:top w:val="single" w:sz="4" w:space="1" w:color="auto"/>
        </w:pBdr>
        <w:ind w:left="4547"/>
        <w:rPr>
          <w:sz w:val="2"/>
          <w:szCs w:val="2"/>
        </w:rPr>
      </w:pPr>
    </w:p>
    <w:p w:rsidR="00743686" w:rsidRPr="00743686" w:rsidRDefault="00743686" w:rsidP="00743686">
      <w:r w:rsidRPr="00743686">
        <w:t>8. Перечень вопросов, изученных в ходе аудиторской проверки:</w:t>
      </w:r>
    </w:p>
    <w:p w:rsidR="00743686" w:rsidRPr="00743686" w:rsidRDefault="00743686" w:rsidP="00743686">
      <w:r w:rsidRPr="00743686">
        <w:t xml:space="preserve">8.1.  </w:t>
      </w:r>
    </w:p>
    <w:p w:rsidR="00743686" w:rsidRPr="00743686" w:rsidRDefault="00743686" w:rsidP="00743686">
      <w:pPr>
        <w:pBdr>
          <w:top w:val="single" w:sz="4" w:space="1" w:color="auto"/>
        </w:pBdr>
        <w:ind w:left="476"/>
        <w:rPr>
          <w:sz w:val="2"/>
          <w:szCs w:val="2"/>
        </w:rPr>
      </w:pPr>
    </w:p>
    <w:p w:rsidR="00743686" w:rsidRPr="00743686" w:rsidRDefault="00743686" w:rsidP="00743686">
      <w:r w:rsidRPr="00743686">
        <w:t xml:space="preserve">8.2.  </w:t>
      </w:r>
    </w:p>
    <w:p w:rsidR="00743686" w:rsidRPr="00743686" w:rsidRDefault="00743686" w:rsidP="00743686">
      <w:pPr>
        <w:pBdr>
          <w:top w:val="single" w:sz="4" w:space="1" w:color="auto"/>
        </w:pBdr>
        <w:ind w:left="476"/>
        <w:rPr>
          <w:sz w:val="2"/>
          <w:szCs w:val="2"/>
        </w:rPr>
      </w:pPr>
    </w:p>
    <w:p w:rsidR="00743686" w:rsidRPr="00743686" w:rsidRDefault="00743686" w:rsidP="00743686">
      <w:r w:rsidRPr="00743686">
        <w:t xml:space="preserve">8.3.  </w:t>
      </w:r>
    </w:p>
    <w:p w:rsidR="00743686" w:rsidRPr="00743686" w:rsidRDefault="00743686" w:rsidP="00743686">
      <w:pPr>
        <w:pBdr>
          <w:top w:val="single" w:sz="4" w:space="1" w:color="auto"/>
        </w:pBdr>
        <w:ind w:left="476"/>
        <w:rPr>
          <w:sz w:val="2"/>
          <w:szCs w:val="2"/>
        </w:rPr>
      </w:pPr>
    </w:p>
    <w:p w:rsidR="00743686" w:rsidRPr="00743686" w:rsidRDefault="00743686" w:rsidP="00743686">
      <w:r w:rsidRPr="00743686">
        <w:t>...</w:t>
      </w:r>
    </w:p>
    <w:p w:rsidR="00743686" w:rsidRPr="00743686" w:rsidRDefault="00743686" w:rsidP="00743686">
      <w:r w:rsidRPr="00743686">
        <w:t>...</w:t>
      </w:r>
    </w:p>
    <w:p w:rsidR="00743686" w:rsidRPr="00743686" w:rsidRDefault="00743686" w:rsidP="00743686">
      <w:r w:rsidRPr="00743686">
        <w:t>9. По результатам аудиторской проверки установлено следующее:</w:t>
      </w:r>
    </w:p>
    <w:p w:rsidR="00743686" w:rsidRPr="00743686" w:rsidRDefault="00743686" w:rsidP="00743686"/>
    <w:p w:rsidR="00743686" w:rsidRPr="00743686" w:rsidRDefault="00743686" w:rsidP="00743686">
      <w:pPr>
        <w:pBdr>
          <w:top w:val="single" w:sz="4" w:space="1" w:color="auto"/>
        </w:pBdr>
        <w:rPr>
          <w:sz w:val="2"/>
          <w:szCs w:val="2"/>
        </w:rPr>
      </w:pPr>
    </w:p>
    <w:p w:rsidR="00743686" w:rsidRPr="00743686" w:rsidRDefault="00743686" w:rsidP="00743686"/>
    <w:p w:rsidR="00743686" w:rsidRPr="00743686" w:rsidRDefault="00743686" w:rsidP="00743686">
      <w:pPr>
        <w:pBdr>
          <w:top w:val="single" w:sz="4" w:space="1" w:color="auto"/>
        </w:pBdr>
        <w:jc w:val="center"/>
        <w:rPr>
          <w:vertAlign w:val="superscript"/>
        </w:rPr>
      </w:pPr>
      <w:proofErr w:type="gramStart"/>
      <w:r w:rsidRPr="00743686">
        <w:rPr>
          <w:vertAlign w:val="superscript"/>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roofErr w:type="gramEnd"/>
    </w:p>
    <w:p w:rsidR="00743686" w:rsidRPr="00743686" w:rsidRDefault="00743686" w:rsidP="00743686">
      <w:r w:rsidRPr="00743686">
        <w:t>10. Возражения руководителя (иного уполномоченного лица) объекта проверки, изложенные по результатам проверки:</w:t>
      </w:r>
    </w:p>
    <w:p w:rsidR="00743686" w:rsidRPr="00743686" w:rsidRDefault="00743686" w:rsidP="00743686"/>
    <w:p w:rsidR="00743686" w:rsidRPr="00743686" w:rsidRDefault="00743686" w:rsidP="00743686">
      <w:pPr>
        <w:pBdr>
          <w:top w:val="single" w:sz="4" w:space="1" w:color="auto"/>
        </w:pBdr>
        <w:jc w:val="center"/>
        <w:rPr>
          <w:vertAlign w:val="superscript"/>
        </w:rPr>
      </w:pPr>
      <w:r w:rsidRPr="00743686">
        <w:rPr>
          <w:vertAlign w:val="superscript"/>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743686" w:rsidRPr="00743686" w:rsidRDefault="00743686" w:rsidP="00743686">
      <w:r w:rsidRPr="00743686">
        <w:t>11. Выводы:</w:t>
      </w:r>
    </w:p>
    <w:p w:rsidR="00743686" w:rsidRPr="00743686" w:rsidRDefault="00743686" w:rsidP="00743686">
      <w:r w:rsidRPr="00743686">
        <w:t xml:space="preserve">11.1.  </w:t>
      </w:r>
    </w:p>
    <w:p w:rsidR="00743686" w:rsidRPr="00743686" w:rsidRDefault="00743686" w:rsidP="00743686">
      <w:pPr>
        <w:pBdr>
          <w:top w:val="single" w:sz="4" w:space="1" w:color="auto"/>
        </w:pBdr>
        <w:ind w:left="587"/>
        <w:jc w:val="center"/>
        <w:rPr>
          <w:vertAlign w:val="superscript"/>
        </w:rPr>
      </w:pPr>
      <w:r w:rsidRPr="00743686">
        <w:rPr>
          <w:vertAlign w:val="superscript"/>
        </w:rPr>
        <w:t>(излагаются выводы о степени надежности внутреннего финансового контроля)</w:t>
      </w:r>
    </w:p>
    <w:p w:rsidR="00743686" w:rsidRPr="00743686" w:rsidRDefault="00743686" w:rsidP="00743686">
      <w:r w:rsidRPr="00743686">
        <w:t xml:space="preserve">11.2.  </w:t>
      </w:r>
    </w:p>
    <w:p w:rsidR="00743686" w:rsidRPr="00743686" w:rsidRDefault="00743686" w:rsidP="00743686">
      <w:pPr>
        <w:pBdr>
          <w:top w:val="single" w:sz="4" w:space="1" w:color="auto"/>
        </w:pBdr>
        <w:ind w:left="587"/>
        <w:jc w:val="center"/>
        <w:rPr>
          <w:vertAlign w:val="superscript"/>
        </w:rPr>
      </w:pPr>
      <w:r w:rsidRPr="00743686">
        <w:rPr>
          <w:vertAlign w:val="superscript"/>
        </w:rPr>
        <w:t>(излагаются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rsidR="00743686" w:rsidRPr="00743686" w:rsidRDefault="00743686" w:rsidP="00743686">
      <w:r w:rsidRPr="00743686">
        <w:t>12. Предложения и рекомендации:</w:t>
      </w:r>
    </w:p>
    <w:p w:rsidR="00743686" w:rsidRPr="00743686" w:rsidRDefault="00743686" w:rsidP="00743686"/>
    <w:p w:rsidR="00743686" w:rsidRPr="00743686" w:rsidRDefault="00743686" w:rsidP="00743686">
      <w:pPr>
        <w:pBdr>
          <w:top w:val="single" w:sz="4" w:space="1" w:color="auto"/>
        </w:pBdr>
        <w:spacing w:after="360"/>
        <w:jc w:val="center"/>
        <w:rPr>
          <w:vertAlign w:val="superscript"/>
        </w:rPr>
      </w:pPr>
      <w:r w:rsidRPr="00743686">
        <w:rPr>
          <w:vertAlign w:val="superscript"/>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743686" w:rsidRPr="00743686" w:rsidRDefault="00743686" w:rsidP="00743686">
      <w:r w:rsidRPr="00743686">
        <w:t>Приложения:</w:t>
      </w:r>
    </w:p>
    <w:p w:rsidR="00743686" w:rsidRPr="00743686" w:rsidRDefault="00743686" w:rsidP="00743686">
      <w:r w:rsidRPr="00743686">
        <w:t xml:space="preserve">1. Акт проверки  </w:t>
      </w:r>
    </w:p>
    <w:p w:rsidR="00743686" w:rsidRPr="00743686" w:rsidRDefault="00743686" w:rsidP="00743686">
      <w:pPr>
        <w:pBdr>
          <w:top w:val="single" w:sz="4" w:space="1" w:color="auto"/>
        </w:pBdr>
        <w:ind w:left="1758"/>
        <w:jc w:val="center"/>
        <w:rPr>
          <w:vertAlign w:val="superscript"/>
        </w:rPr>
      </w:pPr>
      <w:r w:rsidRPr="00743686">
        <w:rPr>
          <w:vertAlign w:val="superscript"/>
        </w:rPr>
        <w:t>(полное наименование объекта аудиторской проверки)</w:t>
      </w:r>
    </w:p>
    <w:tbl>
      <w:tblPr>
        <w:tblW w:w="0" w:type="auto"/>
        <w:tblLayout w:type="fixed"/>
        <w:tblCellMar>
          <w:left w:w="28" w:type="dxa"/>
          <w:right w:w="28" w:type="dxa"/>
        </w:tblCellMar>
        <w:tblLook w:val="0000"/>
      </w:tblPr>
      <w:tblGrid>
        <w:gridCol w:w="369"/>
        <w:gridCol w:w="567"/>
        <w:gridCol w:w="1701"/>
      </w:tblGrid>
      <w:tr w:rsidR="00743686" w:rsidRPr="00743686" w:rsidTr="00743686">
        <w:tc>
          <w:tcPr>
            <w:tcW w:w="369" w:type="dxa"/>
            <w:tcBorders>
              <w:top w:val="nil"/>
              <w:left w:val="nil"/>
              <w:bottom w:val="nil"/>
              <w:right w:val="nil"/>
            </w:tcBorders>
            <w:vAlign w:val="bottom"/>
          </w:tcPr>
          <w:p w:rsidR="00743686" w:rsidRPr="00743686" w:rsidRDefault="00743686" w:rsidP="00743686">
            <w:r w:rsidRPr="00743686">
              <w:t>на</w:t>
            </w:r>
          </w:p>
        </w:tc>
        <w:tc>
          <w:tcPr>
            <w:tcW w:w="567" w:type="dxa"/>
            <w:tcBorders>
              <w:top w:val="nil"/>
              <w:left w:val="nil"/>
              <w:bottom w:val="single" w:sz="4" w:space="0" w:color="auto"/>
              <w:right w:val="nil"/>
            </w:tcBorders>
            <w:vAlign w:val="bottom"/>
          </w:tcPr>
          <w:p w:rsidR="00743686" w:rsidRPr="00743686" w:rsidRDefault="00743686" w:rsidP="00743686">
            <w:pPr>
              <w:jc w:val="center"/>
            </w:pPr>
          </w:p>
        </w:tc>
        <w:tc>
          <w:tcPr>
            <w:tcW w:w="1701" w:type="dxa"/>
            <w:tcBorders>
              <w:top w:val="nil"/>
              <w:left w:val="nil"/>
              <w:bottom w:val="nil"/>
              <w:right w:val="nil"/>
            </w:tcBorders>
            <w:vAlign w:val="bottom"/>
          </w:tcPr>
          <w:p w:rsidR="00743686" w:rsidRPr="00743686" w:rsidRDefault="00743686" w:rsidP="00743686">
            <w:pPr>
              <w:ind w:left="57"/>
            </w:pPr>
            <w:proofErr w:type="gramStart"/>
            <w:r w:rsidRPr="00743686">
              <w:t>листах</w:t>
            </w:r>
            <w:proofErr w:type="gramEnd"/>
            <w:r w:rsidRPr="00743686">
              <w:t xml:space="preserve"> в 1 экз.</w:t>
            </w:r>
          </w:p>
        </w:tc>
      </w:tr>
    </w:tbl>
    <w:p w:rsidR="00743686" w:rsidRPr="00743686" w:rsidRDefault="00743686" w:rsidP="00743686">
      <w:pPr>
        <w:keepNext/>
      </w:pPr>
      <w:r w:rsidRPr="00743686">
        <w:t>2. Возражения к Акту проверки</w:t>
      </w:r>
    </w:p>
    <w:p w:rsidR="00743686" w:rsidRPr="00743686" w:rsidRDefault="00743686" w:rsidP="00743686">
      <w:pPr>
        <w:keepNext/>
      </w:pPr>
    </w:p>
    <w:p w:rsidR="00743686" w:rsidRPr="00743686" w:rsidRDefault="00743686" w:rsidP="00743686">
      <w:pPr>
        <w:pBdr>
          <w:top w:val="single" w:sz="4" w:space="1" w:color="auto"/>
        </w:pBdr>
        <w:jc w:val="center"/>
        <w:rPr>
          <w:vertAlign w:val="superscript"/>
        </w:rPr>
      </w:pPr>
      <w:r w:rsidRPr="00743686">
        <w:rPr>
          <w:vertAlign w:val="superscript"/>
        </w:rPr>
        <w:t>(полное наименование объекта аудиторской проверки)</w:t>
      </w:r>
    </w:p>
    <w:tbl>
      <w:tblPr>
        <w:tblW w:w="0" w:type="auto"/>
        <w:tblLayout w:type="fixed"/>
        <w:tblCellMar>
          <w:left w:w="28" w:type="dxa"/>
          <w:right w:w="28" w:type="dxa"/>
        </w:tblCellMar>
        <w:tblLook w:val="0000"/>
      </w:tblPr>
      <w:tblGrid>
        <w:gridCol w:w="369"/>
        <w:gridCol w:w="567"/>
        <w:gridCol w:w="1701"/>
      </w:tblGrid>
      <w:tr w:rsidR="00743686" w:rsidRPr="00743686" w:rsidTr="00743686">
        <w:tc>
          <w:tcPr>
            <w:tcW w:w="369" w:type="dxa"/>
            <w:tcBorders>
              <w:top w:val="nil"/>
              <w:left w:val="nil"/>
              <w:bottom w:val="nil"/>
              <w:right w:val="nil"/>
            </w:tcBorders>
            <w:vAlign w:val="bottom"/>
          </w:tcPr>
          <w:p w:rsidR="00743686" w:rsidRPr="00743686" w:rsidRDefault="00743686" w:rsidP="00743686">
            <w:r w:rsidRPr="00743686">
              <w:t>на</w:t>
            </w:r>
          </w:p>
        </w:tc>
        <w:tc>
          <w:tcPr>
            <w:tcW w:w="567" w:type="dxa"/>
            <w:tcBorders>
              <w:top w:val="nil"/>
              <w:left w:val="nil"/>
              <w:bottom w:val="single" w:sz="4" w:space="0" w:color="auto"/>
              <w:right w:val="nil"/>
            </w:tcBorders>
            <w:vAlign w:val="bottom"/>
          </w:tcPr>
          <w:p w:rsidR="00743686" w:rsidRPr="00743686" w:rsidRDefault="00743686" w:rsidP="00743686">
            <w:pPr>
              <w:jc w:val="center"/>
            </w:pPr>
          </w:p>
        </w:tc>
        <w:tc>
          <w:tcPr>
            <w:tcW w:w="1701" w:type="dxa"/>
            <w:tcBorders>
              <w:top w:val="nil"/>
              <w:left w:val="nil"/>
              <w:bottom w:val="nil"/>
              <w:right w:val="nil"/>
            </w:tcBorders>
            <w:vAlign w:val="bottom"/>
          </w:tcPr>
          <w:p w:rsidR="00743686" w:rsidRPr="00743686" w:rsidRDefault="00743686" w:rsidP="00743686">
            <w:pPr>
              <w:ind w:left="57"/>
            </w:pPr>
            <w:proofErr w:type="gramStart"/>
            <w:r w:rsidRPr="00743686">
              <w:t>листах</w:t>
            </w:r>
            <w:proofErr w:type="gramEnd"/>
            <w:r w:rsidRPr="00743686">
              <w:t xml:space="preserve"> в 1 экз.</w:t>
            </w:r>
          </w:p>
        </w:tc>
      </w:tr>
    </w:tbl>
    <w:p w:rsidR="00743686" w:rsidRPr="00743686" w:rsidRDefault="00743686" w:rsidP="00743686">
      <w:pPr>
        <w:spacing w:before="240"/>
      </w:pPr>
      <w:r w:rsidRPr="00743686">
        <w:t>Руководитель субъекта</w:t>
      </w:r>
      <w:r w:rsidRPr="00743686">
        <w:br/>
        <w:t>внутреннего финансового аудита</w:t>
      </w:r>
      <w:r w:rsidRPr="00743686">
        <w:br/>
        <w:t>(иное уполномоченное лицо)</w:t>
      </w:r>
    </w:p>
    <w:tbl>
      <w:tblPr>
        <w:tblW w:w="0" w:type="auto"/>
        <w:tblLayout w:type="fixed"/>
        <w:tblCellMar>
          <w:left w:w="28" w:type="dxa"/>
          <w:right w:w="28" w:type="dxa"/>
        </w:tblCellMar>
        <w:tblLook w:val="0000"/>
      </w:tblPr>
      <w:tblGrid>
        <w:gridCol w:w="4536"/>
        <w:gridCol w:w="170"/>
        <w:gridCol w:w="1985"/>
        <w:gridCol w:w="170"/>
        <w:gridCol w:w="2806"/>
      </w:tblGrid>
      <w:tr w:rsidR="00743686" w:rsidRPr="00743686" w:rsidTr="00743686">
        <w:tc>
          <w:tcPr>
            <w:tcW w:w="4536" w:type="dxa"/>
            <w:tcBorders>
              <w:top w:val="nil"/>
              <w:left w:val="nil"/>
              <w:bottom w:val="single" w:sz="4" w:space="0" w:color="auto"/>
              <w:right w:val="nil"/>
            </w:tcBorders>
            <w:vAlign w:val="bottom"/>
          </w:tcPr>
          <w:p w:rsidR="00743686" w:rsidRPr="00743686" w:rsidRDefault="00743686" w:rsidP="00743686"/>
        </w:tc>
        <w:tc>
          <w:tcPr>
            <w:tcW w:w="170" w:type="dxa"/>
            <w:tcBorders>
              <w:top w:val="nil"/>
              <w:left w:val="nil"/>
              <w:bottom w:val="nil"/>
              <w:right w:val="nil"/>
            </w:tcBorders>
            <w:vAlign w:val="bottom"/>
          </w:tcPr>
          <w:p w:rsidR="00743686" w:rsidRPr="00743686" w:rsidRDefault="00743686" w:rsidP="00743686">
            <w:pPr>
              <w:jc w:val="center"/>
            </w:pPr>
          </w:p>
        </w:tc>
        <w:tc>
          <w:tcPr>
            <w:tcW w:w="1985" w:type="dxa"/>
            <w:tcBorders>
              <w:top w:val="nil"/>
              <w:left w:val="nil"/>
              <w:bottom w:val="single" w:sz="4" w:space="0" w:color="auto"/>
              <w:right w:val="nil"/>
            </w:tcBorders>
            <w:vAlign w:val="bottom"/>
          </w:tcPr>
          <w:p w:rsidR="00743686" w:rsidRPr="00743686" w:rsidRDefault="00743686" w:rsidP="00743686">
            <w:pPr>
              <w:jc w:val="center"/>
            </w:pPr>
          </w:p>
        </w:tc>
        <w:tc>
          <w:tcPr>
            <w:tcW w:w="170" w:type="dxa"/>
            <w:tcBorders>
              <w:top w:val="nil"/>
              <w:left w:val="nil"/>
              <w:bottom w:val="nil"/>
              <w:right w:val="nil"/>
            </w:tcBorders>
            <w:vAlign w:val="bottom"/>
          </w:tcPr>
          <w:p w:rsidR="00743686" w:rsidRPr="00743686" w:rsidRDefault="00743686" w:rsidP="00743686">
            <w:pPr>
              <w:jc w:val="center"/>
            </w:pPr>
          </w:p>
        </w:tc>
        <w:tc>
          <w:tcPr>
            <w:tcW w:w="2806" w:type="dxa"/>
            <w:tcBorders>
              <w:top w:val="nil"/>
              <w:left w:val="nil"/>
              <w:bottom w:val="single" w:sz="4" w:space="0" w:color="auto"/>
              <w:right w:val="nil"/>
            </w:tcBorders>
            <w:vAlign w:val="bottom"/>
          </w:tcPr>
          <w:p w:rsidR="00743686" w:rsidRPr="00743686" w:rsidRDefault="00743686" w:rsidP="00743686">
            <w:pPr>
              <w:jc w:val="center"/>
            </w:pPr>
          </w:p>
        </w:tc>
      </w:tr>
      <w:tr w:rsidR="00743686" w:rsidRPr="00743686" w:rsidTr="00743686">
        <w:tc>
          <w:tcPr>
            <w:tcW w:w="4536"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(должность)</w:t>
            </w:r>
          </w:p>
        </w:tc>
        <w:tc>
          <w:tcPr>
            <w:tcW w:w="170" w:type="dxa"/>
            <w:tcBorders>
              <w:top w:val="nil"/>
              <w:left w:val="nil"/>
              <w:bottom w:val="nil"/>
              <w:right w:val="nil"/>
            </w:tcBorders>
          </w:tcPr>
          <w:p w:rsidR="00743686" w:rsidRPr="00743686" w:rsidRDefault="00743686" w:rsidP="00743686">
            <w:pPr>
              <w:jc w:val="center"/>
              <w:rPr>
                <w:vertAlign w:val="superscript"/>
              </w:rPr>
            </w:pPr>
          </w:p>
        </w:tc>
        <w:tc>
          <w:tcPr>
            <w:tcW w:w="1985"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(подпись)</w:t>
            </w:r>
          </w:p>
        </w:tc>
        <w:tc>
          <w:tcPr>
            <w:tcW w:w="170" w:type="dxa"/>
            <w:tcBorders>
              <w:top w:val="nil"/>
              <w:left w:val="nil"/>
              <w:bottom w:val="nil"/>
              <w:right w:val="nil"/>
            </w:tcBorders>
          </w:tcPr>
          <w:p w:rsidR="00743686" w:rsidRPr="00743686" w:rsidRDefault="00743686" w:rsidP="00743686">
            <w:pPr>
              <w:jc w:val="center"/>
              <w:rPr>
                <w:vertAlign w:val="superscript"/>
              </w:rPr>
            </w:pPr>
          </w:p>
        </w:tc>
        <w:tc>
          <w:tcPr>
            <w:tcW w:w="2806" w:type="dxa"/>
            <w:tcBorders>
              <w:top w:val="nil"/>
              <w:left w:val="nil"/>
              <w:bottom w:val="nil"/>
              <w:right w:val="nil"/>
            </w:tcBorders>
          </w:tcPr>
          <w:p w:rsidR="00743686" w:rsidRPr="00743686" w:rsidRDefault="00743686" w:rsidP="00743686">
            <w:pPr>
              <w:jc w:val="center"/>
              <w:rPr>
                <w:vertAlign w:val="superscript"/>
              </w:rPr>
            </w:pPr>
            <w:r w:rsidRPr="00743686">
              <w:rPr>
                <w:vertAlign w:val="superscript"/>
              </w:rPr>
              <w:t>(расшифровка подписи) дата</w:t>
            </w:r>
          </w:p>
        </w:tc>
      </w:tr>
    </w:tbl>
    <w:p w:rsidR="00743686" w:rsidRPr="00743686" w:rsidRDefault="00743686" w:rsidP="00743686"/>
    <w:p w:rsidR="00743686" w:rsidRPr="00743686" w:rsidRDefault="00743686" w:rsidP="00743686">
      <w:pPr>
        <w:widowControl w:val="0"/>
        <w:autoSpaceDE w:val="0"/>
        <w:autoSpaceDN w:val="0"/>
        <w:jc w:val="center"/>
        <w:rPr>
          <w:sz w:val="26"/>
          <w:szCs w:val="26"/>
        </w:rPr>
      </w:pPr>
    </w:p>
    <w:p w:rsidR="00743686" w:rsidRPr="00743686" w:rsidRDefault="00743686" w:rsidP="00743686">
      <w:pPr>
        <w:widowControl w:val="0"/>
        <w:pBdr>
          <w:top w:val="single" w:sz="6" w:space="0" w:color="auto"/>
        </w:pBdr>
        <w:autoSpaceDE w:val="0"/>
        <w:autoSpaceDN w:val="0"/>
        <w:spacing w:before="100" w:after="100"/>
        <w:jc w:val="both"/>
        <w:rPr>
          <w:sz w:val="26"/>
          <w:szCs w:val="26"/>
        </w:rPr>
      </w:pPr>
    </w:p>
    <w:p w:rsidR="00743686" w:rsidRPr="00743686" w:rsidRDefault="00743686" w:rsidP="00743686">
      <w:pPr>
        <w:rPr>
          <w:sz w:val="26"/>
          <w:szCs w:val="26"/>
        </w:rPr>
      </w:pPr>
    </w:p>
    <w:p w:rsidR="00743686" w:rsidRDefault="00743686" w:rsidP="007B42C8">
      <w:pPr>
        <w:jc w:val="right"/>
      </w:pPr>
    </w:p>
    <w:p w:rsidR="00743686" w:rsidRDefault="00743686" w:rsidP="007B42C8">
      <w:pPr>
        <w:jc w:val="right"/>
      </w:pPr>
    </w:p>
    <w:sectPr w:rsidR="00743686" w:rsidSect="00345225">
      <w:pgSz w:w="11906" w:h="16838" w:code="9"/>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5A" w:rsidRDefault="0019385A" w:rsidP="00693317">
      <w:r>
        <w:separator/>
      </w:r>
    </w:p>
  </w:endnote>
  <w:endnote w:type="continuationSeparator" w:id="0">
    <w:p w:rsidR="0019385A" w:rsidRDefault="0019385A"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5A" w:rsidRDefault="0019385A" w:rsidP="00693317">
      <w:r>
        <w:separator/>
      </w:r>
    </w:p>
  </w:footnote>
  <w:footnote w:type="continuationSeparator" w:id="0">
    <w:p w:rsidR="0019385A" w:rsidRDefault="0019385A"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5A" w:rsidRDefault="00A22E8A">
    <w:pPr>
      <w:pStyle w:val="a7"/>
      <w:framePr w:wrap="around" w:vAnchor="text" w:hAnchor="margin" w:xAlign="center" w:y="1"/>
      <w:rPr>
        <w:rStyle w:val="af3"/>
      </w:rPr>
    </w:pPr>
    <w:r>
      <w:rPr>
        <w:rStyle w:val="af3"/>
      </w:rPr>
      <w:fldChar w:fldCharType="begin"/>
    </w:r>
    <w:r w:rsidR="0019385A">
      <w:rPr>
        <w:rStyle w:val="af3"/>
      </w:rPr>
      <w:instrText xml:space="preserve">PAGE  </w:instrText>
    </w:r>
    <w:r>
      <w:rPr>
        <w:rStyle w:val="af3"/>
      </w:rPr>
      <w:fldChar w:fldCharType="end"/>
    </w:r>
  </w:p>
  <w:p w:rsidR="0019385A" w:rsidRDefault="0019385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4406"/>
      <w:docPartObj>
        <w:docPartGallery w:val="Page Numbers (Top of Page)"/>
        <w:docPartUnique/>
      </w:docPartObj>
    </w:sdtPr>
    <w:sdtContent>
      <w:p w:rsidR="00345225" w:rsidRDefault="00A22E8A">
        <w:pPr>
          <w:pStyle w:val="a7"/>
          <w:jc w:val="center"/>
        </w:pPr>
        <w:fldSimple w:instr=" PAGE   \* MERGEFORMAT ">
          <w:r w:rsidR="00937159">
            <w:rPr>
              <w:noProof/>
            </w:rPr>
            <w:t>17</w:t>
          </w:r>
        </w:fldSimple>
      </w:p>
    </w:sdtContent>
  </w:sdt>
  <w:p w:rsidR="0019385A" w:rsidRDefault="0019385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4">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99E249A"/>
    <w:multiLevelType w:val="hybridMultilevel"/>
    <w:tmpl w:val="62B2D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0">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6323428"/>
    <w:multiLevelType w:val="hybridMultilevel"/>
    <w:tmpl w:val="6A1ACDF2"/>
    <w:lvl w:ilvl="0" w:tplc="D6122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6">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8178FF"/>
    <w:multiLevelType w:val="hybridMultilevel"/>
    <w:tmpl w:val="46AA398C"/>
    <w:lvl w:ilvl="0" w:tplc="4C2C9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1"/>
  </w:num>
  <w:num w:numId="2">
    <w:abstractNumId w:val="17"/>
  </w:num>
  <w:num w:numId="3">
    <w:abstractNumId w:val="10"/>
  </w:num>
  <w:num w:numId="4">
    <w:abstractNumId w:val="20"/>
  </w:num>
  <w:num w:numId="5">
    <w:abstractNumId w:val="11"/>
  </w:num>
  <w:num w:numId="6">
    <w:abstractNumId w:val="3"/>
  </w:num>
  <w:num w:numId="7">
    <w:abstractNumId w:val="22"/>
  </w:num>
  <w:num w:numId="8">
    <w:abstractNumId w:val="6"/>
  </w:num>
  <w:num w:numId="9">
    <w:abstractNumId w:val="16"/>
  </w:num>
  <w:num w:numId="10">
    <w:abstractNumId w:val="9"/>
  </w:num>
  <w:num w:numId="11">
    <w:abstractNumId w:val="19"/>
  </w:num>
  <w:num w:numId="12">
    <w:abstractNumId w:val="18"/>
  </w:num>
  <w:num w:numId="13">
    <w:abstractNumId w:val="23"/>
  </w:num>
  <w:num w:numId="14">
    <w:abstractNumId w:val="15"/>
  </w:num>
  <w:num w:numId="15">
    <w:abstractNumId w:val="0"/>
  </w:num>
  <w:num w:numId="16">
    <w:abstractNumId w:val="5"/>
  </w:num>
  <w:num w:numId="17">
    <w:abstractNumId w:val="12"/>
  </w:num>
  <w:num w:numId="18">
    <w:abstractNumId w:val="2"/>
  </w:num>
  <w:num w:numId="19">
    <w:abstractNumId w:val="4"/>
  </w:num>
  <w:num w:numId="20">
    <w:abstractNumId w:val="14"/>
  </w:num>
  <w:num w:numId="21">
    <w:abstractNumId w:val="7"/>
  </w:num>
  <w:num w:numId="22">
    <w:abstractNumId w:val="13"/>
  </w:num>
  <w:num w:numId="23">
    <w:abstractNumId w:val="8"/>
  </w:num>
  <w:num w:numId="24">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4CF5"/>
    <w:rsid w:val="00005790"/>
    <w:rsid w:val="000057B7"/>
    <w:rsid w:val="00005B06"/>
    <w:rsid w:val="000066E9"/>
    <w:rsid w:val="000067AC"/>
    <w:rsid w:val="000068A7"/>
    <w:rsid w:val="00006C5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4938"/>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791"/>
    <w:rsid w:val="0001793C"/>
    <w:rsid w:val="00017A05"/>
    <w:rsid w:val="00017D81"/>
    <w:rsid w:val="00020448"/>
    <w:rsid w:val="0002060A"/>
    <w:rsid w:val="0002061D"/>
    <w:rsid w:val="00020CB5"/>
    <w:rsid w:val="00020CFB"/>
    <w:rsid w:val="00020F03"/>
    <w:rsid w:val="00021CCD"/>
    <w:rsid w:val="00022162"/>
    <w:rsid w:val="000224A2"/>
    <w:rsid w:val="00022760"/>
    <w:rsid w:val="00022AD4"/>
    <w:rsid w:val="000233F8"/>
    <w:rsid w:val="0002386D"/>
    <w:rsid w:val="00023B6B"/>
    <w:rsid w:val="00023E12"/>
    <w:rsid w:val="00024089"/>
    <w:rsid w:val="00024760"/>
    <w:rsid w:val="000247A1"/>
    <w:rsid w:val="00024FCB"/>
    <w:rsid w:val="00025409"/>
    <w:rsid w:val="00025CCD"/>
    <w:rsid w:val="00025E70"/>
    <w:rsid w:val="000265A2"/>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C97"/>
    <w:rsid w:val="00060D47"/>
    <w:rsid w:val="000612ED"/>
    <w:rsid w:val="00061778"/>
    <w:rsid w:val="0006239A"/>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2B9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F9"/>
    <w:rsid w:val="000B5CBF"/>
    <w:rsid w:val="000B5D18"/>
    <w:rsid w:val="000B5E2C"/>
    <w:rsid w:val="000B5F94"/>
    <w:rsid w:val="000B71E6"/>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49"/>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1D6"/>
    <w:rsid w:val="000F0897"/>
    <w:rsid w:val="000F0D32"/>
    <w:rsid w:val="000F189D"/>
    <w:rsid w:val="000F1DBE"/>
    <w:rsid w:val="000F22DA"/>
    <w:rsid w:val="000F23B0"/>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BBD"/>
    <w:rsid w:val="00102CD3"/>
    <w:rsid w:val="001033AA"/>
    <w:rsid w:val="001033FF"/>
    <w:rsid w:val="001035ED"/>
    <w:rsid w:val="001037B6"/>
    <w:rsid w:val="00103D1E"/>
    <w:rsid w:val="001045E0"/>
    <w:rsid w:val="00104A13"/>
    <w:rsid w:val="00104A2D"/>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1F95"/>
    <w:rsid w:val="00122025"/>
    <w:rsid w:val="0012202B"/>
    <w:rsid w:val="0012222E"/>
    <w:rsid w:val="00122F1E"/>
    <w:rsid w:val="001231B1"/>
    <w:rsid w:val="00123392"/>
    <w:rsid w:val="001239B4"/>
    <w:rsid w:val="00123D1E"/>
    <w:rsid w:val="001242E7"/>
    <w:rsid w:val="00124AF3"/>
    <w:rsid w:val="00124F7A"/>
    <w:rsid w:val="001253C9"/>
    <w:rsid w:val="00126384"/>
    <w:rsid w:val="00126852"/>
    <w:rsid w:val="001269CF"/>
    <w:rsid w:val="00126A2F"/>
    <w:rsid w:val="00126F28"/>
    <w:rsid w:val="00127211"/>
    <w:rsid w:val="001272F5"/>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8FC"/>
    <w:rsid w:val="00142C91"/>
    <w:rsid w:val="00142E04"/>
    <w:rsid w:val="00142F1E"/>
    <w:rsid w:val="001431EE"/>
    <w:rsid w:val="001433B7"/>
    <w:rsid w:val="0014376E"/>
    <w:rsid w:val="00143E4D"/>
    <w:rsid w:val="00143EF8"/>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AFC"/>
    <w:rsid w:val="00153DDF"/>
    <w:rsid w:val="00154066"/>
    <w:rsid w:val="00154423"/>
    <w:rsid w:val="001544AC"/>
    <w:rsid w:val="001546EA"/>
    <w:rsid w:val="00154C14"/>
    <w:rsid w:val="00154D47"/>
    <w:rsid w:val="00154EFD"/>
    <w:rsid w:val="001550E6"/>
    <w:rsid w:val="00155258"/>
    <w:rsid w:val="0015530B"/>
    <w:rsid w:val="001553F4"/>
    <w:rsid w:val="0015575F"/>
    <w:rsid w:val="00155957"/>
    <w:rsid w:val="00155A7F"/>
    <w:rsid w:val="00155D73"/>
    <w:rsid w:val="0015652F"/>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D62"/>
    <w:rsid w:val="001633FF"/>
    <w:rsid w:val="001636A4"/>
    <w:rsid w:val="00163994"/>
    <w:rsid w:val="00163A87"/>
    <w:rsid w:val="00163CC0"/>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69"/>
    <w:rsid w:val="00180FCA"/>
    <w:rsid w:val="00181121"/>
    <w:rsid w:val="00181D7D"/>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7732"/>
    <w:rsid w:val="0018786E"/>
    <w:rsid w:val="001878A9"/>
    <w:rsid w:val="001878DB"/>
    <w:rsid w:val="00187A28"/>
    <w:rsid w:val="00187CB3"/>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3631"/>
    <w:rsid w:val="0019385A"/>
    <w:rsid w:val="00194B67"/>
    <w:rsid w:val="00194BC7"/>
    <w:rsid w:val="00194C01"/>
    <w:rsid w:val="00194E55"/>
    <w:rsid w:val="001950B3"/>
    <w:rsid w:val="00195BA1"/>
    <w:rsid w:val="00195C94"/>
    <w:rsid w:val="001960D3"/>
    <w:rsid w:val="00196291"/>
    <w:rsid w:val="00196379"/>
    <w:rsid w:val="001966BA"/>
    <w:rsid w:val="00196BF7"/>
    <w:rsid w:val="00196E34"/>
    <w:rsid w:val="00197093"/>
    <w:rsid w:val="001975C7"/>
    <w:rsid w:val="001979E6"/>
    <w:rsid w:val="001A020D"/>
    <w:rsid w:val="001A044C"/>
    <w:rsid w:val="001A0F96"/>
    <w:rsid w:val="001A103C"/>
    <w:rsid w:val="001A123A"/>
    <w:rsid w:val="001A1432"/>
    <w:rsid w:val="001A17BE"/>
    <w:rsid w:val="001A189A"/>
    <w:rsid w:val="001A19BC"/>
    <w:rsid w:val="001A2015"/>
    <w:rsid w:val="001A2268"/>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668"/>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6802"/>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6DF"/>
    <w:rsid w:val="001D57D5"/>
    <w:rsid w:val="001D59F2"/>
    <w:rsid w:val="001D5CD5"/>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0F7E"/>
    <w:rsid w:val="001E1097"/>
    <w:rsid w:val="001E160F"/>
    <w:rsid w:val="001E167E"/>
    <w:rsid w:val="001E18DB"/>
    <w:rsid w:val="001E19CF"/>
    <w:rsid w:val="001E1B00"/>
    <w:rsid w:val="001E2205"/>
    <w:rsid w:val="001E2774"/>
    <w:rsid w:val="001E2AE6"/>
    <w:rsid w:val="001E2C8E"/>
    <w:rsid w:val="001E2D31"/>
    <w:rsid w:val="001E2E5F"/>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6C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7D"/>
    <w:rsid w:val="001F4EB4"/>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1A3"/>
    <w:rsid w:val="002053F6"/>
    <w:rsid w:val="00205966"/>
    <w:rsid w:val="00205CFF"/>
    <w:rsid w:val="00205ED0"/>
    <w:rsid w:val="00205EEB"/>
    <w:rsid w:val="002064FD"/>
    <w:rsid w:val="00206A0B"/>
    <w:rsid w:val="00207C55"/>
    <w:rsid w:val="0021035C"/>
    <w:rsid w:val="00210BE9"/>
    <w:rsid w:val="00210D04"/>
    <w:rsid w:val="00210DC9"/>
    <w:rsid w:val="00210F75"/>
    <w:rsid w:val="00211164"/>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4EC"/>
    <w:rsid w:val="002346E1"/>
    <w:rsid w:val="002347D4"/>
    <w:rsid w:val="0023480B"/>
    <w:rsid w:val="00234C1F"/>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412A"/>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D8B"/>
    <w:rsid w:val="00274967"/>
    <w:rsid w:val="00274DDC"/>
    <w:rsid w:val="00274FDD"/>
    <w:rsid w:val="00275420"/>
    <w:rsid w:val="002754E2"/>
    <w:rsid w:val="00275ADB"/>
    <w:rsid w:val="00275C2A"/>
    <w:rsid w:val="00275FC0"/>
    <w:rsid w:val="0027657A"/>
    <w:rsid w:val="0027699F"/>
    <w:rsid w:val="00276F4D"/>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2DA"/>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4D8B"/>
    <w:rsid w:val="002B5123"/>
    <w:rsid w:val="002B56D9"/>
    <w:rsid w:val="002B5776"/>
    <w:rsid w:val="002B5BC7"/>
    <w:rsid w:val="002B5F51"/>
    <w:rsid w:val="002B626D"/>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7E5"/>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9FE"/>
    <w:rsid w:val="002F1FCF"/>
    <w:rsid w:val="002F213A"/>
    <w:rsid w:val="002F2297"/>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7029"/>
    <w:rsid w:val="00317682"/>
    <w:rsid w:val="00317A8A"/>
    <w:rsid w:val="00317C77"/>
    <w:rsid w:val="00317F1B"/>
    <w:rsid w:val="00317FCE"/>
    <w:rsid w:val="00320894"/>
    <w:rsid w:val="00320B77"/>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2F34"/>
    <w:rsid w:val="00343066"/>
    <w:rsid w:val="00343315"/>
    <w:rsid w:val="0034344F"/>
    <w:rsid w:val="00343813"/>
    <w:rsid w:val="0034383B"/>
    <w:rsid w:val="00343AA1"/>
    <w:rsid w:val="00343B15"/>
    <w:rsid w:val="00343B6D"/>
    <w:rsid w:val="00343C1E"/>
    <w:rsid w:val="0034407E"/>
    <w:rsid w:val="00344273"/>
    <w:rsid w:val="003448BF"/>
    <w:rsid w:val="00344A8C"/>
    <w:rsid w:val="00345225"/>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72D"/>
    <w:rsid w:val="00355E38"/>
    <w:rsid w:val="00355EC6"/>
    <w:rsid w:val="00355F17"/>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5307"/>
    <w:rsid w:val="00385338"/>
    <w:rsid w:val="0038548B"/>
    <w:rsid w:val="00385BB0"/>
    <w:rsid w:val="00385C0B"/>
    <w:rsid w:val="003865CE"/>
    <w:rsid w:val="003866C3"/>
    <w:rsid w:val="00386BC5"/>
    <w:rsid w:val="00387526"/>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52"/>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82E"/>
    <w:rsid w:val="003D09E2"/>
    <w:rsid w:val="003D0A10"/>
    <w:rsid w:val="003D105B"/>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D05"/>
    <w:rsid w:val="003F6172"/>
    <w:rsid w:val="003F67F9"/>
    <w:rsid w:val="003F6AFF"/>
    <w:rsid w:val="003F6B59"/>
    <w:rsid w:val="003F6B74"/>
    <w:rsid w:val="003F6DB6"/>
    <w:rsid w:val="003F71D6"/>
    <w:rsid w:val="003F756B"/>
    <w:rsid w:val="003F79EF"/>
    <w:rsid w:val="003F7D7E"/>
    <w:rsid w:val="003F7E4A"/>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021"/>
    <w:rsid w:val="0041177E"/>
    <w:rsid w:val="00411819"/>
    <w:rsid w:val="00411DCC"/>
    <w:rsid w:val="0041201D"/>
    <w:rsid w:val="00412864"/>
    <w:rsid w:val="00412DB0"/>
    <w:rsid w:val="00413063"/>
    <w:rsid w:val="0041338C"/>
    <w:rsid w:val="004137B1"/>
    <w:rsid w:val="00413943"/>
    <w:rsid w:val="00413ACA"/>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B39"/>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5CE"/>
    <w:rsid w:val="00437900"/>
    <w:rsid w:val="004379A6"/>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0CF"/>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219"/>
    <w:rsid w:val="00454674"/>
    <w:rsid w:val="00454CFB"/>
    <w:rsid w:val="00454F51"/>
    <w:rsid w:val="0045509F"/>
    <w:rsid w:val="00455307"/>
    <w:rsid w:val="00455908"/>
    <w:rsid w:val="00456382"/>
    <w:rsid w:val="00456F22"/>
    <w:rsid w:val="00457704"/>
    <w:rsid w:val="0045789D"/>
    <w:rsid w:val="004578E4"/>
    <w:rsid w:val="00460771"/>
    <w:rsid w:val="00460A51"/>
    <w:rsid w:val="00460CA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951"/>
    <w:rsid w:val="00475C35"/>
    <w:rsid w:val="00475DCB"/>
    <w:rsid w:val="00476364"/>
    <w:rsid w:val="00476649"/>
    <w:rsid w:val="0047670B"/>
    <w:rsid w:val="00476816"/>
    <w:rsid w:val="00476DDB"/>
    <w:rsid w:val="00476E8F"/>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07F"/>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8EE"/>
    <w:rsid w:val="00495411"/>
    <w:rsid w:val="00495784"/>
    <w:rsid w:val="0049580C"/>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EB2"/>
    <w:rsid w:val="004C22FD"/>
    <w:rsid w:val="004C24EF"/>
    <w:rsid w:val="004C2782"/>
    <w:rsid w:val="004C2C41"/>
    <w:rsid w:val="004C2D1D"/>
    <w:rsid w:val="004C2F2E"/>
    <w:rsid w:val="004C32B9"/>
    <w:rsid w:val="004C38BE"/>
    <w:rsid w:val="004C3E58"/>
    <w:rsid w:val="004C3EC2"/>
    <w:rsid w:val="004C3EFE"/>
    <w:rsid w:val="004C44BE"/>
    <w:rsid w:val="004C4EE0"/>
    <w:rsid w:val="004C4F93"/>
    <w:rsid w:val="004C5129"/>
    <w:rsid w:val="004C53E7"/>
    <w:rsid w:val="004C5867"/>
    <w:rsid w:val="004C5AB3"/>
    <w:rsid w:val="004C5D96"/>
    <w:rsid w:val="004C6245"/>
    <w:rsid w:val="004C6455"/>
    <w:rsid w:val="004C66A0"/>
    <w:rsid w:val="004C6B59"/>
    <w:rsid w:val="004C7312"/>
    <w:rsid w:val="004C738B"/>
    <w:rsid w:val="004C7689"/>
    <w:rsid w:val="004C785A"/>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E7E58"/>
    <w:rsid w:val="004F0179"/>
    <w:rsid w:val="004F029F"/>
    <w:rsid w:val="004F05C1"/>
    <w:rsid w:val="004F0D96"/>
    <w:rsid w:val="004F10C2"/>
    <w:rsid w:val="004F12ED"/>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5C34"/>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3EF3"/>
    <w:rsid w:val="005149BF"/>
    <w:rsid w:val="00514D50"/>
    <w:rsid w:val="00514E64"/>
    <w:rsid w:val="00515132"/>
    <w:rsid w:val="00515964"/>
    <w:rsid w:val="0051596E"/>
    <w:rsid w:val="00515AAE"/>
    <w:rsid w:val="00515F41"/>
    <w:rsid w:val="005169AC"/>
    <w:rsid w:val="00516C1A"/>
    <w:rsid w:val="00516F3D"/>
    <w:rsid w:val="0051784D"/>
    <w:rsid w:val="00517CFE"/>
    <w:rsid w:val="00517DF4"/>
    <w:rsid w:val="00517E9D"/>
    <w:rsid w:val="005200B3"/>
    <w:rsid w:val="0052035C"/>
    <w:rsid w:val="005206C9"/>
    <w:rsid w:val="00520D92"/>
    <w:rsid w:val="00521277"/>
    <w:rsid w:val="00521286"/>
    <w:rsid w:val="005213C4"/>
    <w:rsid w:val="00521435"/>
    <w:rsid w:val="005215F2"/>
    <w:rsid w:val="00521733"/>
    <w:rsid w:val="0052175C"/>
    <w:rsid w:val="0052196F"/>
    <w:rsid w:val="00521C72"/>
    <w:rsid w:val="00521DAD"/>
    <w:rsid w:val="005221EB"/>
    <w:rsid w:val="00522639"/>
    <w:rsid w:val="0052319F"/>
    <w:rsid w:val="00523399"/>
    <w:rsid w:val="00523490"/>
    <w:rsid w:val="00523853"/>
    <w:rsid w:val="00523FFC"/>
    <w:rsid w:val="005243C8"/>
    <w:rsid w:val="00524600"/>
    <w:rsid w:val="005247C7"/>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204A"/>
    <w:rsid w:val="0054222A"/>
    <w:rsid w:val="00542588"/>
    <w:rsid w:val="0054289E"/>
    <w:rsid w:val="00542AAB"/>
    <w:rsid w:val="00542BD6"/>
    <w:rsid w:val="00543512"/>
    <w:rsid w:val="00543D31"/>
    <w:rsid w:val="00544730"/>
    <w:rsid w:val="005449C6"/>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BEF"/>
    <w:rsid w:val="00552FEC"/>
    <w:rsid w:val="00553012"/>
    <w:rsid w:val="00553017"/>
    <w:rsid w:val="0055342C"/>
    <w:rsid w:val="005535B2"/>
    <w:rsid w:val="00553635"/>
    <w:rsid w:val="00553869"/>
    <w:rsid w:val="00553949"/>
    <w:rsid w:val="00553993"/>
    <w:rsid w:val="00554748"/>
    <w:rsid w:val="00554C94"/>
    <w:rsid w:val="0055503E"/>
    <w:rsid w:val="005550D6"/>
    <w:rsid w:val="005551E8"/>
    <w:rsid w:val="005559D7"/>
    <w:rsid w:val="005559FD"/>
    <w:rsid w:val="00555D39"/>
    <w:rsid w:val="00555D42"/>
    <w:rsid w:val="00555EED"/>
    <w:rsid w:val="00556436"/>
    <w:rsid w:val="0055649A"/>
    <w:rsid w:val="00556883"/>
    <w:rsid w:val="00557441"/>
    <w:rsid w:val="0055796F"/>
    <w:rsid w:val="00557A9E"/>
    <w:rsid w:val="0056050E"/>
    <w:rsid w:val="0056051A"/>
    <w:rsid w:val="005606C4"/>
    <w:rsid w:val="00561219"/>
    <w:rsid w:val="005612D3"/>
    <w:rsid w:val="00561969"/>
    <w:rsid w:val="0056232D"/>
    <w:rsid w:val="00562B51"/>
    <w:rsid w:val="00562E44"/>
    <w:rsid w:val="00563019"/>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DD3"/>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A8A"/>
    <w:rsid w:val="00585CC6"/>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0B"/>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54B3"/>
    <w:rsid w:val="00635706"/>
    <w:rsid w:val="00635BEF"/>
    <w:rsid w:val="0063600A"/>
    <w:rsid w:val="00636560"/>
    <w:rsid w:val="00636818"/>
    <w:rsid w:val="00636C90"/>
    <w:rsid w:val="00636DA3"/>
    <w:rsid w:val="006372A1"/>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DB8"/>
    <w:rsid w:val="00646567"/>
    <w:rsid w:val="006465C2"/>
    <w:rsid w:val="006466A5"/>
    <w:rsid w:val="00646896"/>
    <w:rsid w:val="00646D0B"/>
    <w:rsid w:val="00646FD2"/>
    <w:rsid w:val="006470D5"/>
    <w:rsid w:val="006471CB"/>
    <w:rsid w:val="0064720A"/>
    <w:rsid w:val="00647278"/>
    <w:rsid w:val="00647392"/>
    <w:rsid w:val="006473B1"/>
    <w:rsid w:val="00647C53"/>
    <w:rsid w:val="00647F56"/>
    <w:rsid w:val="00650087"/>
    <w:rsid w:val="0065024E"/>
    <w:rsid w:val="00650A26"/>
    <w:rsid w:val="00650B7D"/>
    <w:rsid w:val="00650F97"/>
    <w:rsid w:val="0065176F"/>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1FC"/>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B0335"/>
    <w:rsid w:val="006B0A07"/>
    <w:rsid w:val="006B0A6C"/>
    <w:rsid w:val="006B0F10"/>
    <w:rsid w:val="006B1401"/>
    <w:rsid w:val="006B1B70"/>
    <w:rsid w:val="006B1C9C"/>
    <w:rsid w:val="006B1E4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E5D"/>
    <w:rsid w:val="006B7ED9"/>
    <w:rsid w:val="006B7F5C"/>
    <w:rsid w:val="006C06BE"/>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31B"/>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4CC"/>
    <w:rsid w:val="007336EC"/>
    <w:rsid w:val="007338A9"/>
    <w:rsid w:val="00733A4C"/>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686"/>
    <w:rsid w:val="00743B10"/>
    <w:rsid w:val="00744612"/>
    <w:rsid w:val="00744AA9"/>
    <w:rsid w:val="00744DCE"/>
    <w:rsid w:val="00744E43"/>
    <w:rsid w:val="00744EC0"/>
    <w:rsid w:val="00744EF6"/>
    <w:rsid w:val="007450ED"/>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8F1"/>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154"/>
    <w:rsid w:val="0077037F"/>
    <w:rsid w:val="00770542"/>
    <w:rsid w:val="0077057F"/>
    <w:rsid w:val="00770BEA"/>
    <w:rsid w:val="00770E93"/>
    <w:rsid w:val="00770F20"/>
    <w:rsid w:val="00771218"/>
    <w:rsid w:val="0077136A"/>
    <w:rsid w:val="0077247C"/>
    <w:rsid w:val="00772612"/>
    <w:rsid w:val="00772942"/>
    <w:rsid w:val="0077313F"/>
    <w:rsid w:val="0077318C"/>
    <w:rsid w:val="00773624"/>
    <w:rsid w:val="00773767"/>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11C"/>
    <w:rsid w:val="00786A4D"/>
    <w:rsid w:val="00786D82"/>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169"/>
    <w:rsid w:val="007F12B1"/>
    <w:rsid w:val="007F140F"/>
    <w:rsid w:val="007F1935"/>
    <w:rsid w:val="007F1BD2"/>
    <w:rsid w:val="007F1C19"/>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7F"/>
    <w:rsid w:val="007F6FA4"/>
    <w:rsid w:val="007F71C9"/>
    <w:rsid w:val="007F7459"/>
    <w:rsid w:val="007F75AF"/>
    <w:rsid w:val="008001F1"/>
    <w:rsid w:val="00800334"/>
    <w:rsid w:val="00800417"/>
    <w:rsid w:val="0080054B"/>
    <w:rsid w:val="008005F8"/>
    <w:rsid w:val="008007C0"/>
    <w:rsid w:val="00800B24"/>
    <w:rsid w:val="00800BEF"/>
    <w:rsid w:val="00801201"/>
    <w:rsid w:val="00801405"/>
    <w:rsid w:val="00801858"/>
    <w:rsid w:val="00802C35"/>
    <w:rsid w:val="00802D55"/>
    <w:rsid w:val="00803231"/>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268"/>
    <w:rsid w:val="0083038B"/>
    <w:rsid w:val="008303F0"/>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76D"/>
    <w:rsid w:val="00847B35"/>
    <w:rsid w:val="00847CA9"/>
    <w:rsid w:val="00847CAA"/>
    <w:rsid w:val="00850140"/>
    <w:rsid w:val="0085023A"/>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569"/>
    <w:rsid w:val="008644F0"/>
    <w:rsid w:val="0086516C"/>
    <w:rsid w:val="008657CB"/>
    <w:rsid w:val="00865899"/>
    <w:rsid w:val="00866069"/>
    <w:rsid w:val="008663BF"/>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176E"/>
    <w:rsid w:val="00881D9B"/>
    <w:rsid w:val="00881EA8"/>
    <w:rsid w:val="00882247"/>
    <w:rsid w:val="008824BD"/>
    <w:rsid w:val="00882692"/>
    <w:rsid w:val="008826EA"/>
    <w:rsid w:val="0088277F"/>
    <w:rsid w:val="0088297C"/>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0821"/>
    <w:rsid w:val="008A12E1"/>
    <w:rsid w:val="008A195B"/>
    <w:rsid w:val="008A1DC7"/>
    <w:rsid w:val="008A1EFF"/>
    <w:rsid w:val="008A1F1E"/>
    <w:rsid w:val="008A26D7"/>
    <w:rsid w:val="008A2B4D"/>
    <w:rsid w:val="008A2C28"/>
    <w:rsid w:val="008A333D"/>
    <w:rsid w:val="008A35FD"/>
    <w:rsid w:val="008A3679"/>
    <w:rsid w:val="008A3C2F"/>
    <w:rsid w:val="008A4108"/>
    <w:rsid w:val="008A4277"/>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545"/>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869"/>
    <w:rsid w:val="008D0BDC"/>
    <w:rsid w:val="008D0BE6"/>
    <w:rsid w:val="008D0CAB"/>
    <w:rsid w:val="008D0D3D"/>
    <w:rsid w:val="008D14F0"/>
    <w:rsid w:val="008D17ED"/>
    <w:rsid w:val="008D1C9C"/>
    <w:rsid w:val="008D20E1"/>
    <w:rsid w:val="008D226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5B4"/>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E22"/>
    <w:rsid w:val="00901750"/>
    <w:rsid w:val="0090182C"/>
    <w:rsid w:val="00901A8D"/>
    <w:rsid w:val="00901C4A"/>
    <w:rsid w:val="00901E9A"/>
    <w:rsid w:val="00902B5C"/>
    <w:rsid w:val="0090324A"/>
    <w:rsid w:val="009035B2"/>
    <w:rsid w:val="00903D8C"/>
    <w:rsid w:val="00903DAA"/>
    <w:rsid w:val="00904408"/>
    <w:rsid w:val="00904549"/>
    <w:rsid w:val="00904D1B"/>
    <w:rsid w:val="00904E68"/>
    <w:rsid w:val="009052F8"/>
    <w:rsid w:val="00905343"/>
    <w:rsid w:val="009054C4"/>
    <w:rsid w:val="0090556E"/>
    <w:rsid w:val="00905B35"/>
    <w:rsid w:val="009060DC"/>
    <w:rsid w:val="009068CE"/>
    <w:rsid w:val="009076C7"/>
    <w:rsid w:val="009076E4"/>
    <w:rsid w:val="009079F4"/>
    <w:rsid w:val="00910058"/>
    <w:rsid w:val="009102AE"/>
    <w:rsid w:val="0091071C"/>
    <w:rsid w:val="00910F4E"/>
    <w:rsid w:val="009110C4"/>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51EF"/>
    <w:rsid w:val="009252BB"/>
    <w:rsid w:val="009255A6"/>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A76"/>
    <w:rsid w:val="00932B38"/>
    <w:rsid w:val="009339D9"/>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159"/>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AC0"/>
    <w:rsid w:val="00944F0B"/>
    <w:rsid w:val="00944F86"/>
    <w:rsid w:val="0094514D"/>
    <w:rsid w:val="009461E3"/>
    <w:rsid w:val="009462E2"/>
    <w:rsid w:val="009465FB"/>
    <w:rsid w:val="009468FE"/>
    <w:rsid w:val="00946900"/>
    <w:rsid w:val="00946F39"/>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B15"/>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0C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9B7"/>
    <w:rsid w:val="009D4A3D"/>
    <w:rsid w:val="009D5BCE"/>
    <w:rsid w:val="009D5BD6"/>
    <w:rsid w:val="009D5E0A"/>
    <w:rsid w:val="009D616C"/>
    <w:rsid w:val="009D646C"/>
    <w:rsid w:val="009D65A1"/>
    <w:rsid w:val="009D66C0"/>
    <w:rsid w:val="009D681B"/>
    <w:rsid w:val="009D753A"/>
    <w:rsid w:val="009E06EB"/>
    <w:rsid w:val="009E1864"/>
    <w:rsid w:val="009E186C"/>
    <w:rsid w:val="009E1B0F"/>
    <w:rsid w:val="009E1CDA"/>
    <w:rsid w:val="009E1FDB"/>
    <w:rsid w:val="009E213B"/>
    <w:rsid w:val="009E2188"/>
    <w:rsid w:val="009E2824"/>
    <w:rsid w:val="009E28D7"/>
    <w:rsid w:val="009E2E5B"/>
    <w:rsid w:val="009E35E1"/>
    <w:rsid w:val="009E3A76"/>
    <w:rsid w:val="009E3CE1"/>
    <w:rsid w:val="009E47CA"/>
    <w:rsid w:val="009E4A54"/>
    <w:rsid w:val="009E4BC9"/>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757"/>
    <w:rsid w:val="009E679E"/>
    <w:rsid w:val="009E687E"/>
    <w:rsid w:val="009E6CDB"/>
    <w:rsid w:val="009E6D72"/>
    <w:rsid w:val="009E753D"/>
    <w:rsid w:val="009E7A21"/>
    <w:rsid w:val="009E7A74"/>
    <w:rsid w:val="009E7B89"/>
    <w:rsid w:val="009F00A3"/>
    <w:rsid w:val="009F075D"/>
    <w:rsid w:val="009F0CD6"/>
    <w:rsid w:val="009F1081"/>
    <w:rsid w:val="009F1628"/>
    <w:rsid w:val="009F1FBF"/>
    <w:rsid w:val="009F2BC4"/>
    <w:rsid w:val="009F322F"/>
    <w:rsid w:val="009F3C9B"/>
    <w:rsid w:val="009F3E3B"/>
    <w:rsid w:val="009F3FE3"/>
    <w:rsid w:val="009F4548"/>
    <w:rsid w:val="009F47B8"/>
    <w:rsid w:val="009F4CD2"/>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E8A"/>
    <w:rsid w:val="00A23367"/>
    <w:rsid w:val="00A23596"/>
    <w:rsid w:val="00A23C88"/>
    <w:rsid w:val="00A24429"/>
    <w:rsid w:val="00A248BC"/>
    <w:rsid w:val="00A24D88"/>
    <w:rsid w:val="00A24DD7"/>
    <w:rsid w:val="00A25560"/>
    <w:rsid w:val="00A25A02"/>
    <w:rsid w:val="00A25BAD"/>
    <w:rsid w:val="00A26033"/>
    <w:rsid w:val="00A260A1"/>
    <w:rsid w:val="00A267BD"/>
    <w:rsid w:val="00A26A12"/>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B86"/>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5AC"/>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BF"/>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55F1"/>
    <w:rsid w:val="00AC5A11"/>
    <w:rsid w:val="00AC5A87"/>
    <w:rsid w:val="00AC5D60"/>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4678"/>
    <w:rsid w:val="00AD4875"/>
    <w:rsid w:val="00AD559C"/>
    <w:rsid w:val="00AD5C96"/>
    <w:rsid w:val="00AD5D64"/>
    <w:rsid w:val="00AD6355"/>
    <w:rsid w:val="00AD6528"/>
    <w:rsid w:val="00AD694D"/>
    <w:rsid w:val="00AD6F13"/>
    <w:rsid w:val="00AD7469"/>
    <w:rsid w:val="00AD78D1"/>
    <w:rsid w:val="00AE0376"/>
    <w:rsid w:val="00AE0629"/>
    <w:rsid w:val="00AE08F8"/>
    <w:rsid w:val="00AE14CB"/>
    <w:rsid w:val="00AE14DC"/>
    <w:rsid w:val="00AE18F2"/>
    <w:rsid w:val="00AE192D"/>
    <w:rsid w:val="00AE212F"/>
    <w:rsid w:val="00AE226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F82"/>
    <w:rsid w:val="00AE745B"/>
    <w:rsid w:val="00AE77CB"/>
    <w:rsid w:val="00AE787F"/>
    <w:rsid w:val="00AE7B8B"/>
    <w:rsid w:val="00AF04DC"/>
    <w:rsid w:val="00AF060E"/>
    <w:rsid w:val="00AF087F"/>
    <w:rsid w:val="00AF088B"/>
    <w:rsid w:val="00AF08E4"/>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BCC"/>
    <w:rsid w:val="00B02BDA"/>
    <w:rsid w:val="00B02E99"/>
    <w:rsid w:val="00B02F66"/>
    <w:rsid w:val="00B0333C"/>
    <w:rsid w:val="00B03564"/>
    <w:rsid w:val="00B03A78"/>
    <w:rsid w:val="00B03FCF"/>
    <w:rsid w:val="00B0450E"/>
    <w:rsid w:val="00B047F2"/>
    <w:rsid w:val="00B0491D"/>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8DC"/>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55"/>
    <w:rsid w:val="00B24BCA"/>
    <w:rsid w:val="00B24DB7"/>
    <w:rsid w:val="00B24F44"/>
    <w:rsid w:val="00B24F53"/>
    <w:rsid w:val="00B24FAB"/>
    <w:rsid w:val="00B24FCD"/>
    <w:rsid w:val="00B253F6"/>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11"/>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AD6"/>
    <w:rsid w:val="00B40C1E"/>
    <w:rsid w:val="00B40D8E"/>
    <w:rsid w:val="00B40E08"/>
    <w:rsid w:val="00B410F1"/>
    <w:rsid w:val="00B414AB"/>
    <w:rsid w:val="00B4165D"/>
    <w:rsid w:val="00B4174B"/>
    <w:rsid w:val="00B419B9"/>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083"/>
    <w:rsid w:val="00B652D6"/>
    <w:rsid w:val="00B654EC"/>
    <w:rsid w:val="00B65BF4"/>
    <w:rsid w:val="00B65EC4"/>
    <w:rsid w:val="00B66147"/>
    <w:rsid w:val="00B661BF"/>
    <w:rsid w:val="00B663AE"/>
    <w:rsid w:val="00B667BB"/>
    <w:rsid w:val="00B66800"/>
    <w:rsid w:val="00B6684A"/>
    <w:rsid w:val="00B66968"/>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280"/>
    <w:rsid w:val="00B7733B"/>
    <w:rsid w:val="00B77F92"/>
    <w:rsid w:val="00B80189"/>
    <w:rsid w:val="00B80653"/>
    <w:rsid w:val="00B807F5"/>
    <w:rsid w:val="00B809AE"/>
    <w:rsid w:val="00B812BA"/>
    <w:rsid w:val="00B81309"/>
    <w:rsid w:val="00B81444"/>
    <w:rsid w:val="00B81619"/>
    <w:rsid w:val="00B81708"/>
    <w:rsid w:val="00B81B5C"/>
    <w:rsid w:val="00B81DA6"/>
    <w:rsid w:val="00B81E80"/>
    <w:rsid w:val="00B82083"/>
    <w:rsid w:val="00B826ED"/>
    <w:rsid w:val="00B83025"/>
    <w:rsid w:val="00B8324D"/>
    <w:rsid w:val="00B83A52"/>
    <w:rsid w:val="00B83E0C"/>
    <w:rsid w:val="00B83E4A"/>
    <w:rsid w:val="00B83ED2"/>
    <w:rsid w:val="00B841B1"/>
    <w:rsid w:val="00B84685"/>
    <w:rsid w:val="00B84980"/>
    <w:rsid w:val="00B849E0"/>
    <w:rsid w:val="00B84A95"/>
    <w:rsid w:val="00B84A9E"/>
    <w:rsid w:val="00B84BDE"/>
    <w:rsid w:val="00B84C65"/>
    <w:rsid w:val="00B84DFB"/>
    <w:rsid w:val="00B8635D"/>
    <w:rsid w:val="00B8652B"/>
    <w:rsid w:val="00B8697B"/>
    <w:rsid w:val="00B86C05"/>
    <w:rsid w:val="00B86DB1"/>
    <w:rsid w:val="00B86E50"/>
    <w:rsid w:val="00B86F09"/>
    <w:rsid w:val="00B87287"/>
    <w:rsid w:val="00B87BAD"/>
    <w:rsid w:val="00B90031"/>
    <w:rsid w:val="00B9076C"/>
    <w:rsid w:val="00B909B2"/>
    <w:rsid w:val="00B90C98"/>
    <w:rsid w:val="00B90D53"/>
    <w:rsid w:val="00B90F17"/>
    <w:rsid w:val="00B91033"/>
    <w:rsid w:val="00B91096"/>
    <w:rsid w:val="00B91529"/>
    <w:rsid w:val="00B91FE3"/>
    <w:rsid w:val="00B92253"/>
    <w:rsid w:val="00B9291C"/>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581"/>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85"/>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654"/>
    <w:rsid w:val="00BF1747"/>
    <w:rsid w:val="00BF2302"/>
    <w:rsid w:val="00BF234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389A"/>
    <w:rsid w:val="00C03B1A"/>
    <w:rsid w:val="00C04088"/>
    <w:rsid w:val="00C046BB"/>
    <w:rsid w:val="00C04E2E"/>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186"/>
    <w:rsid w:val="00C2533A"/>
    <w:rsid w:val="00C255ED"/>
    <w:rsid w:val="00C25817"/>
    <w:rsid w:val="00C25A8A"/>
    <w:rsid w:val="00C25E9C"/>
    <w:rsid w:val="00C25F02"/>
    <w:rsid w:val="00C263A5"/>
    <w:rsid w:val="00C26618"/>
    <w:rsid w:val="00C26A3D"/>
    <w:rsid w:val="00C26DB4"/>
    <w:rsid w:val="00C27178"/>
    <w:rsid w:val="00C27605"/>
    <w:rsid w:val="00C3013A"/>
    <w:rsid w:val="00C305DF"/>
    <w:rsid w:val="00C31093"/>
    <w:rsid w:val="00C313D3"/>
    <w:rsid w:val="00C31C7F"/>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70D"/>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D5"/>
    <w:rsid w:val="00C62751"/>
    <w:rsid w:val="00C62DAF"/>
    <w:rsid w:val="00C633EE"/>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2986"/>
    <w:rsid w:val="00C83A62"/>
    <w:rsid w:val="00C83B32"/>
    <w:rsid w:val="00C83B45"/>
    <w:rsid w:val="00C83BDB"/>
    <w:rsid w:val="00C83D53"/>
    <w:rsid w:val="00C83E7A"/>
    <w:rsid w:val="00C8433D"/>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63D2"/>
    <w:rsid w:val="00CA6750"/>
    <w:rsid w:val="00CA6AC8"/>
    <w:rsid w:val="00CA7627"/>
    <w:rsid w:val="00CA7E8A"/>
    <w:rsid w:val="00CB012B"/>
    <w:rsid w:val="00CB0321"/>
    <w:rsid w:val="00CB03C7"/>
    <w:rsid w:val="00CB05BE"/>
    <w:rsid w:val="00CB0A53"/>
    <w:rsid w:val="00CB0BCA"/>
    <w:rsid w:val="00CB0EB6"/>
    <w:rsid w:val="00CB150A"/>
    <w:rsid w:val="00CB15B1"/>
    <w:rsid w:val="00CB17F3"/>
    <w:rsid w:val="00CB19E6"/>
    <w:rsid w:val="00CB1B34"/>
    <w:rsid w:val="00CB1D8D"/>
    <w:rsid w:val="00CB2761"/>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86E"/>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324"/>
    <w:rsid w:val="00CE34A5"/>
    <w:rsid w:val="00CE37A9"/>
    <w:rsid w:val="00CE3B1F"/>
    <w:rsid w:val="00CE3D02"/>
    <w:rsid w:val="00CE3E92"/>
    <w:rsid w:val="00CE3FD8"/>
    <w:rsid w:val="00CE4FD2"/>
    <w:rsid w:val="00CE5337"/>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BBF"/>
    <w:rsid w:val="00D11C89"/>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3E11"/>
    <w:rsid w:val="00D243FE"/>
    <w:rsid w:val="00D24AD8"/>
    <w:rsid w:val="00D24B32"/>
    <w:rsid w:val="00D25AAE"/>
    <w:rsid w:val="00D25ABA"/>
    <w:rsid w:val="00D25BE7"/>
    <w:rsid w:val="00D25E23"/>
    <w:rsid w:val="00D263EF"/>
    <w:rsid w:val="00D266DD"/>
    <w:rsid w:val="00D26712"/>
    <w:rsid w:val="00D26DAD"/>
    <w:rsid w:val="00D26F87"/>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20"/>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3D47"/>
    <w:rsid w:val="00D64216"/>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9E7"/>
    <w:rsid w:val="00D86B1A"/>
    <w:rsid w:val="00D86E0F"/>
    <w:rsid w:val="00D87794"/>
    <w:rsid w:val="00D8789D"/>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6D3"/>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D3F"/>
    <w:rsid w:val="00DB7D84"/>
    <w:rsid w:val="00DC011F"/>
    <w:rsid w:val="00DC0540"/>
    <w:rsid w:val="00DC0630"/>
    <w:rsid w:val="00DC0A8A"/>
    <w:rsid w:val="00DC0BE5"/>
    <w:rsid w:val="00DC1064"/>
    <w:rsid w:val="00DC1106"/>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B81"/>
    <w:rsid w:val="00DC7D95"/>
    <w:rsid w:val="00DC7E75"/>
    <w:rsid w:val="00DC7F15"/>
    <w:rsid w:val="00DD02DB"/>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4F3E"/>
    <w:rsid w:val="00DD58CC"/>
    <w:rsid w:val="00DD5EDA"/>
    <w:rsid w:val="00DD62D2"/>
    <w:rsid w:val="00DD78EA"/>
    <w:rsid w:val="00DE0AE5"/>
    <w:rsid w:val="00DE0BA5"/>
    <w:rsid w:val="00DE1548"/>
    <w:rsid w:val="00DE18E4"/>
    <w:rsid w:val="00DE2008"/>
    <w:rsid w:val="00DE2518"/>
    <w:rsid w:val="00DE2660"/>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C32"/>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E40"/>
    <w:rsid w:val="00E23416"/>
    <w:rsid w:val="00E243EC"/>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9F8"/>
    <w:rsid w:val="00E77B7D"/>
    <w:rsid w:val="00E77CAF"/>
    <w:rsid w:val="00E8053F"/>
    <w:rsid w:val="00E8055A"/>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BB3"/>
    <w:rsid w:val="00E851FB"/>
    <w:rsid w:val="00E854BC"/>
    <w:rsid w:val="00E85716"/>
    <w:rsid w:val="00E8615F"/>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10C"/>
    <w:rsid w:val="00EA1202"/>
    <w:rsid w:val="00EA1406"/>
    <w:rsid w:val="00EA1410"/>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047"/>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606C"/>
    <w:rsid w:val="00ED69A9"/>
    <w:rsid w:val="00ED72E8"/>
    <w:rsid w:val="00ED7603"/>
    <w:rsid w:val="00ED768A"/>
    <w:rsid w:val="00ED772E"/>
    <w:rsid w:val="00ED7D82"/>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F00AB"/>
    <w:rsid w:val="00EF059C"/>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2EF"/>
    <w:rsid w:val="00F007D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268"/>
    <w:rsid w:val="00F16336"/>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A45"/>
    <w:rsid w:val="00F23B27"/>
    <w:rsid w:val="00F23EBB"/>
    <w:rsid w:val="00F23FEA"/>
    <w:rsid w:val="00F24171"/>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80"/>
    <w:rsid w:val="00F30E8C"/>
    <w:rsid w:val="00F31370"/>
    <w:rsid w:val="00F31A9A"/>
    <w:rsid w:val="00F31B2F"/>
    <w:rsid w:val="00F32217"/>
    <w:rsid w:val="00F3226B"/>
    <w:rsid w:val="00F32A9A"/>
    <w:rsid w:val="00F32C27"/>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BB3"/>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4D9"/>
    <w:rsid w:val="00F66588"/>
    <w:rsid w:val="00F66C5E"/>
    <w:rsid w:val="00F67105"/>
    <w:rsid w:val="00F67194"/>
    <w:rsid w:val="00F6745D"/>
    <w:rsid w:val="00F67AF5"/>
    <w:rsid w:val="00F7051D"/>
    <w:rsid w:val="00F70810"/>
    <w:rsid w:val="00F70F0D"/>
    <w:rsid w:val="00F7117B"/>
    <w:rsid w:val="00F713D2"/>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3E"/>
    <w:rsid w:val="00F80154"/>
    <w:rsid w:val="00F8067A"/>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4B32"/>
    <w:rsid w:val="00FB51F0"/>
    <w:rsid w:val="00FB5768"/>
    <w:rsid w:val="00FB5AB1"/>
    <w:rsid w:val="00FB6175"/>
    <w:rsid w:val="00FB6242"/>
    <w:rsid w:val="00FB63F1"/>
    <w:rsid w:val="00FB6FDE"/>
    <w:rsid w:val="00FB7513"/>
    <w:rsid w:val="00FB79E2"/>
    <w:rsid w:val="00FB7C54"/>
    <w:rsid w:val="00FC00FB"/>
    <w:rsid w:val="00FC0579"/>
    <w:rsid w:val="00FC0ADF"/>
    <w:rsid w:val="00FC0B5F"/>
    <w:rsid w:val="00FC11B3"/>
    <w:rsid w:val="00FC12ED"/>
    <w:rsid w:val="00FC1D3A"/>
    <w:rsid w:val="00FC2308"/>
    <w:rsid w:val="00FC252B"/>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5F7"/>
    <w:rsid w:val="00FE0926"/>
    <w:rsid w:val="00FE09FF"/>
    <w:rsid w:val="00FE0E74"/>
    <w:rsid w:val="00FE1928"/>
    <w:rsid w:val="00FE1E4B"/>
    <w:rsid w:val="00FE227D"/>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0AC"/>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ConsPlusTitlePage">
    <w:name w:val="ConsPlusTitlePage"/>
    <w:rsid w:val="00743686"/>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3">
    <w:name w:val="Сетка таблицы1"/>
    <w:basedOn w:val="a1"/>
    <w:next w:val="af2"/>
    <w:rsid w:val="00743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E7A9B9207A6DC6A2500F2DB4781AAAA9EE03BD63EB9C3D6571D2CD2BD950D280523BE1E74F4D9m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FED5C-473C-4DA8-BB92-19DCC77E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8395</Words>
  <Characters>47852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2017-02-09T10:50:00Z</cp:lastPrinted>
  <dcterms:created xsi:type="dcterms:W3CDTF">2018-03-27T14:34:00Z</dcterms:created>
  <dcterms:modified xsi:type="dcterms:W3CDTF">2018-03-28T06:13:00Z</dcterms:modified>
</cp:coreProperties>
</file>