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7B6A10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7B6A10" w:rsidRPr="00761BA1" w:rsidRDefault="0087247A" w:rsidP="00F72D2E">
      <w:pPr>
        <w:spacing w:after="0" w:line="240" w:lineRule="auto"/>
        <w:jc w:val="center"/>
        <w:rPr>
          <w:rFonts w:eastAsia="Times New Roman"/>
          <w:b/>
          <w:szCs w:val="26"/>
          <w:lang w:eastAsia="ru-RU"/>
        </w:rPr>
      </w:pPr>
      <w:r w:rsidRPr="00A15D77">
        <w:rPr>
          <w:b/>
          <w:szCs w:val="26"/>
        </w:rPr>
        <w:t xml:space="preserve">о результатах проведения </w:t>
      </w:r>
      <w:r w:rsidR="00F72D2E" w:rsidRPr="00F72D2E">
        <w:rPr>
          <w:b/>
          <w:szCs w:val="26"/>
        </w:rPr>
        <w:t>плановой выездной проверки соблюдения законодательства РФ и иных нормативных правовых актов о контр</w:t>
      </w:r>
      <w:r w:rsidR="00F72D2E">
        <w:rPr>
          <w:b/>
          <w:szCs w:val="26"/>
        </w:rPr>
        <w:t>актной системе в сфере закупок</w:t>
      </w:r>
      <w:r w:rsidR="00F72D2E" w:rsidRPr="00F72D2E">
        <w:rPr>
          <w:b/>
          <w:szCs w:val="26"/>
        </w:rPr>
        <w:t xml:space="preserve"> в отно</w:t>
      </w:r>
      <w:r w:rsidR="00F72D2E">
        <w:rPr>
          <w:b/>
          <w:szCs w:val="26"/>
        </w:rPr>
        <w:t>шении Совета городского округа «</w:t>
      </w:r>
      <w:r w:rsidR="00F72D2E" w:rsidRPr="00F72D2E">
        <w:rPr>
          <w:b/>
          <w:szCs w:val="26"/>
        </w:rPr>
        <w:t>Город Нарьян-Мар</w:t>
      </w:r>
      <w:r w:rsidR="00F72D2E">
        <w:rPr>
          <w:b/>
          <w:szCs w:val="26"/>
        </w:rPr>
        <w:t>»</w:t>
      </w:r>
    </w:p>
    <w:p w:rsidR="0087247A" w:rsidRPr="00A15D77" w:rsidRDefault="0087247A" w:rsidP="007B6A10">
      <w:pPr>
        <w:pStyle w:val="ConsPlusNonformat"/>
        <w:jc w:val="center"/>
        <w:rPr>
          <w:szCs w:val="26"/>
        </w:rPr>
      </w:pPr>
    </w:p>
    <w:p w:rsidR="00F72D2E" w:rsidRDefault="00F72D2E" w:rsidP="008B56DF">
      <w:pPr>
        <w:spacing w:after="0" w:line="240" w:lineRule="auto"/>
        <w:ind w:firstLine="708"/>
        <w:jc w:val="both"/>
        <w:rPr>
          <w:rFonts w:eastAsia="Times New Roman"/>
          <w:szCs w:val="26"/>
        </w:rPr>
      </w:pPr>
      <w:r>
        <w:rPr>
          <w:szCs w:val="26"/>
        </w:rPr>
        <w:t>На основании</w:t>
      </w:r>
      <w:r w:rsidRPr="00F72D2E">
        <w:rPr>
          <w:szCs w:val="26"/>
        </w:rPr>
        <w:t xml:space="preserve"> части 8, 9 статьи 99 Федерального закона от 05.04.2013 № 44-ФЗ </w:t>
      </w:r>
      <w:r>
        <w:rPr>
          <w:szCs w:val="26"/>
        </w:rPr>
        <w:t>«</w:t>
      </w:r>
      <w:r w:rsidRPr="00F72D2E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6"/>
        </w:rPr>
        <w:t>»</w:t>
      </w:r>
      <w:r w:rsidRPr="00F72D2E">
        <w:rPr>
          <w:szCs w:val="26"/>
        </w:rPr>
        <w:t xml:space="preserve"> (дале</w:t>
      </w:r>
      <w:r>
        <w:rPr>
          <w:szCs w:val="26"/>
        </w:rPr>
        <w:t xml:space="preserve">е – Федеральный закон № 44-ФЗ), </w:t>
      </w:r>
      <w:r w:rsidRPr="00F72D2E">
        <w:rPr>
          <w:szCs w:val="26"/>
        </w:rPr>
        <w:t xml:space="preserve">пункта 16 Порядка осуществления отделом внутреннего муниципального финансового контроля Администрации МО </w:t>
      </w:r>
      <w:r>
        <w:rPr>
          <w:szCs w:val="26"/>
        </w:rPr>
        <w:t>«Городской округ «</w:t>
      </w:r>
      <w:r w:rsidRPr="00F72D2E">
        <w:rPr>
          <w:szCs w:val="26"/>
        </w:rPr>
        <w:t>Город Нарьян-Мар</w:t>
      </w:r>
      <w:r>
        <w:rPr>
          <w:szCs w:val="26"/>
        </w:rPr>
        <w:t>»</w:t>
      </w:r>
      <w:r w:rsidRPr="00F72D2E">
        <w:rPr>
          <w:szCs w:val="26"/>
        </w:rPr>
        <w:t xml:space="preserve"> полномочий по контролю в сфере закупок, утвержденного п</w:t>
      </w:r>
      <w:r>
        <w:rPr>
          <w:szCs w:val="26"/>
        </w:rPr>
        <w:t>остановлением Администрации МО «Городской округ «</w:t>
      </w:r>
      <w:r w:rsidRPr="00F72D2E">
        <w:rPr>
          <w:szCs w:val="26"/>
        </w:rPr>
        <w:t>Город Нарьян-Мар</w:t>
      </w:r>
      <w:r>
        <w:rPr>
          <w:szCs w:val="26"/>
        </w:rPr>
        <w:t xml:space="preserve">» от 16.08.2018 № 537, </w:t>
      </w:r>
      <w:r w:rsidRPr="00F72D2E">
        <w:rPr>
          <w:szCs w:val="26"/>
        </w:rPr>
        <w:t>Положени</w:t>
      </w:r>
      <w:r>
        <w:rPr>
          <w:szCs w:val="26"/>
        </w:rPr>
        <w:t>я</w:t>
      </w:r>
      <w:r w:rsidRPr="00F72D2E">
        <w:rPr>
          <w:szCs w:val="26"/>
        </w:rPr>
        <w:t xml:space="preserve"> об отделе внутреннего муниципального финансо</w:t>
      </w:r>
      <w:r>
        <w:rPr>
          <w:szCs w:val="26"/>
        </w:rPr>
        <w:t>вого контроля Администрации МО «Городской округ «</w:t>
      </w:r>
      <w:r w:rsidRPr="00F72D2E">
        <w:rPr>
          <w:szCs w:val="26"/>
        </w:rPr>
        <w:t>Город Нарьян-Мар</w:t>
      </w:r>
      <w:r>
        <w:rPr>
          <w:szCs w:val="26"/>
        </w:rPr>
        <w:t>»</w:t>
      </w:r>
      <w:r w:rsidRPr="00F72D2E">
        <w:rPr>
          <w:szCs w:val="26"/>
        </w:rPr>
        <w:t>, утвержденно</w:t>
      </w:r>
      <w:r>
        <w:rPr>
          <w:szCs w:val="26"/>
        </w:rPr>
        <w:t>го</w:t>
      </w:r>
      <w:r w:rsidRPr="00F72D2E">
        <w:rPr>
          <w:szCs w:val="26"/>
        </w:rPr>
        <w:t xml:space="preserve"> п</w:t>
      </w:r>
      <w:r>
        <w:rPr>
          <w:szCs w:val="26"/>
        </w:rPr>
        <w:t>остановлением Администрации МО «</w:t>
      </w:r>
      <w:r w:rsidRPr="00F72D2E">
        <w:rPr>
          <w:szCs w:val="26"/>
        </w:rPr>
        <w:t xml:space="preserve">Городской округ </w:t>
      </w:r>
      <w:r>
        <w:rPr>
          <w:szCs w:val="26"/>
        </w:rPr>
        <w:t>«</w:t>
      </w:r>
      <w:r w:rsidRPr="00F72D2E">
        <w:rPr>
          <w:szCs w:val="26"/>
        </w:rPr>
        <w:t>Город Нарьян-Мар</w:t>
      </w:r>
      <w:r>
        <w:rPr>
          <w:szCs w:val="26"/>
        </w:rPr>
        <w:t xml:space="preserve">» от 19.07.2017 № 842, </w:t>
      </w:r>
      <w:r w:rsidRPr="00F72D2E">
        <w:rPr>
          <w:szCs w:val="26"/>
        </w:rPr>
        <w:t>пункт</w:t>
      </w:r>
      <w:r>
        <w:rPr>
          <w:szCs w:val="26"/>
        </w:rPr>
        <w:t>а</w:t>
      </w:r>
      <w:r w:rsidRPr="00F72D2E">
        <w:rPr>
          <w:szCs w:val="26"/>
        </w:rPr>
        <w:t xml:space="preserve"> 3 Плана проведения проверок в отношении заказчиков, контрактных служб, контрактных управляющих, комиссий по осуществлению закупок и их членов, отделом внутреннего муниципального финансового контроля Администрации МО </w:t>
      </w:r>
      <w:r>
        <w:rPr>
          <w:szCs w:val="26"/>
        </w:rPr>
        <w:t>«</w:t>
      </w:r>
      <w:r w:rsidRPr="00F72D2E">
        <w:rPr>
          <w:szCs w:val="26"/>
        </w:rPr>
        <w:t xml:space="preserve">Городской округ </w:t>
      </w:r>
      <w:r>
        <w:rPr>
          <w:szCs w:val="26"/>
        </w:rPr>
        <w:t>«</w:t>
      </w:r>
      <w:r w:rsidRPr="00F72D2E">
        <w:rPr>
          <w:szCs w:val="26"/>
        </w:rPr>
        <w:t>Город Нарьян-Мар</w:t>
      </w:r>
      <w:r>
        <w:rPr>
          <w:szCs w:val="26"/>
        </w:rPr>
        <w:t>»</w:t>
      </w:r>
      <w:r w:rsidRPr="00F72D2E">
        <w:rPr>
          <w:szCs w:val="26"/>
        </w:rPr>
        <w:t xml:space="preserve"> на 2019 год, утвержденного распоряжением Администра</w:t>
      </w:r>
      <w:r>
        <w:rPr>
          <w:szCs w:val="26"/>
        </w:rPr>
        <w:t>ции муниципального образования «Городской округ «</w:t>
      </w:r>
      <w:r w:rsidRPr="00F72D2E">
        <w:rPr>
          <w:szCs w:val="26"/>
        </w:rPr>
        <w:t>Город Нарьян-Мар</w:t>
      </w:r>
      <w:r>
        <w:rPr>
          <w:szCs w:val="26"/>
        </w:rPr>
        <w:t xml:space="preserve">» № 913-р от 15.11.2018, </w:t>
      </w:r>
      <w:r w:rsidRPr="00F72D2E">
        <w:rPr>
          <w:szCs w:val="26"/>
        </w:rPr>
        <w:t>распоряжени</w:t>
      </w:r>
      <w:r>
        <w:rPr>
          <w:szCs w:val="26"/>
        </w:rPr>
        <w:t>я Администрации МО «Городской округ «</w:t>
      </w:r>
      <w:r w:rsidRPr="00F72D2E">
        <w:rPr>
          <w:szCs w:val="26"/>
        </w:rPr>
        <w:t>Город Нарьян-Мар</w:t>
      </w:r>
      <w:r>
        <w:rPr>
          <w:szCs w:val="26"/>
        </w:rPr>
        <w:t>»</w:t>
      </w:r>
      <w:r w:rsidRPr="00F72D2E">
        <w:rPr>
          <w:szCs w:val="26"/>
        </w:rPr>
        <w:t xml:space="preserve"> от 28.03.2019 № 205-р </w:t>
      </w:r>
      <w:r>
        <w:rPr>
          <w:szCs w:val="26"/>
        </w:rPr>
        <w:t>«</w:t>
      </w:r>
      <w:r w:rsidRPr="00F72D2E">
        <w:rPr>
          <w:szCs w:val="26"/>
        </w:rPr>
        <w:t>О проведении плановой выездной проверки в отно</w:t>
      </w:r>
      <w:r>
        <w:rPr>
          <w:szCs w:val="26"/>
        </w:rPr>
        <w:t>шении Совета городского округа «</w:t>
      </w:r>
      <w:r w:rsidRPr="00F72D2E">
        <w:rPr>
          <w:szCs w:val="26"/>
        </w:rPr>
        <w:t>Город Нарьян-Мар</w:t>
      </w:r>
      <w:r>
        <w:rPr>
          <w:szCs w:val="26"/>
        </w:rPr>
        <w:t xml:space="preserve">» </w:t>
      </w:r>
      <w:r w:rsidR="009D6BA9" w:rsidRPr="00071963">
        <w:rPr>
          <w:szCs w:val="26"/>
        </w:rPr>
        <w:t xml:space="preserve">проведена </w:t>
      </w:r>
      <w:r w:rsidR="0087247A" w:rsidRPr="00071963">
        <w:rPr>
          <w:szCs w:val="26"/>
        </w:rPr>
        <w:t>плановая</w:t>
      </w:r>
      <w:r w:rsidR="00421647" w:rsidRPr="00071963">
        <w:rPr>
          <w:szCs w:val="26"/>
        </w:rPr>
        <w:t xml:space="preserve"> </w:t>
      </w:r>
      <w:r w:rsidR="009D6BA9" w:rsidRPr="00071963">
        <w:t xml:space="preserve">проверка </w:t>
      </w:r>
      <w:r w:rsidRPr="00F72D2E">
        <w:rPr>
          <w:rFonts w:eastAsia="Times New Roman"/>
          <w:szCs w:val="26"/>
        </w:rPr>
        <w:t>соблюдения законодательства РФ и иных нормативных правовых актов о контрактной системе в сфере закупок в отношении Совета городского округа «Город Нарьян-Мар»</w:t>
      </w:r>
      <w:r>
        <w:rPr>
          <w:rFonts w:eastAsia="Times New Roman"/>
          <w:szCs w:val="26"/>
        </w:rPr>
        <w:t>.</w:t>
      </w:r>
    </w:p>
    <w:p w:rsidR="00522175" w:rsidRPr="00071963" w:rsidRDefault="0087247A" w:rsidP="008B56DF">
      <w:pPr>
        <w:spacing w:after="0" w:line="240" w:lineRule="auto"/>
        <w:ind w:firstLine="708"/>
        <w:jc w:val="both"/>
        <w:rPr>
          <w:szCs w:val="26"/>
        </w:rPr>
      </w:pPr>
      <w:r w:rsidRPr="00071963">
        <w:rPr>
          <w:spacing w:val="2"/>
          <w:szCs w:val="26"/>
          <w:shd w:val="clear" w:color="auto" w:fill="FFFFFF"/>
        </w:rPr>
        <w:t xml:space="preserve">Объект </w:t>
      </w:r>
      <w:r w:rsidR="00F23257" w:rsidRPr="00071963">
        <w:rPr>
          <w:spacing w:val="2"/>
          <w:szCs w:val="26"/>
          <w:shd w:val="clear" w:color="auto" w:fill="FFFFFF"/>
        </w:rPr>
        <w:t>контроля</w:t>
      </w:r>
      <w:r w:rsidRPr="00071963">
        <w:rPr>
          <w:spacing w:val="2"/>
          <w:szCs w:val="26"/>
          <w:shd w:val="clear" w:color="auto" w:fill="FFFFFF"/>
        </w:rPr>
        <w:t xml:space="preserve">: </w:t>
      </w:r>
      <w:r w:rsidR="00F72D2E" w:rsidRPr="00F72D2E">
        <w:rPr>
          <w:rFonts w:eastAsia="Times New Roman"/>
          <w:szCs w:val="26"/>
        </w:rPr>
        <w:t>Совет городского округа «Город Нарьян-Мар»</w:t>
      </w:r>
      <w:r w:rsidR="00A0769D">
        <w:rPr>
          <w:rFonts w:eastAsia="Times New Roman"/>
          <w:szCs w:val="26"/>
        </w:rPr>
        <w:t>.</w:t>
      </w:r>
    </w:p>
    <w:p w:rsidR="00F23257" w:rsidRPr="000021AA" w:rsidRDefault="00F2325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Проверяемый период с 01.01.201</w:t>
      </w:r>
      <w:r w:rsidR="00F72D2E">
        <w:rPr>
          <w:rFonts w:ascii="Times New Roman" w:hAnsi="Times New Roman" w:cs="Times New Roman"/>
          <w:sz w:val="26"/>
          <w:szCs w:val="26"/>
        </w:rPr>
        <w:t>8</w:t>
      </w:r>
      <w:r w:rsidRPr="000021AA">
        <w:rPr>
          <w:rFonts w:ascii="Times New Roman" w:hAnsi="Times New Roman" w:cs="Times New Roman"/>
          <w:sz w:val="26"/>
          <w:szCs w:val="26"/>
        </w:rPr>
        <w:t xml:space="preserve"> по </w:t>
      </w:r>
      <w:r w:rsidR="008B56DF" w:rsidRPr="000021AA">
        <w:rPr>
          <w:rFonts w:ascii="Times New Roman" w:hAnsi="Times New Roman" w:cs="Times New Roman"/>
          <w:sz w:val="26"/>
          <w:szCs w:val="26"/>
        </w:rPr>
        <w:t>31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8B56DF" w:rsidRPr="000021AA">
        <w:rPr>
          <w:rFonts w:ascii="Times New Roman" w:hAnsi="Times New Roman" w:cs="Times New Roman"/>
          <w:sz w:val="26"/>
          <w:szCs w:val="26"/>
        </w:rPr>
        <w:t>12</w:t>
      </w:r>
      <w:r w:rsidRPr="000021AA">
        <w:rPr>
          <w:rFonts w:ascii="Times New Roman" w:hAnsi="Times New Roman" w:cs="Times New Roman"/>
          <w:sz w:val="26"/>
          <w:szCs w:val="26"/>
        </w:rPr>
        <w:t>.201</w:t>
      </w:r>
      <w:r w:rsidR="007B6A10" w:rsidRPr="000021AA">
        <w:rPr>
          <w:rFonts w:ascii="Times New Roman" w:hAnsi="Times New Roman" w:cs="Times New Roman"/>
          <w:sz w:val="26"/>
          <w:szCs w:val="26"/>
        </w:rPr>
        <w:t>8</w:t>
      </w:r>
      <w:r w:rsidR="00421647" w:rsidRPr="000021AA">
        <w:rPr>
          <w:rFonts w:ascii="Times New Roman" w:hAnsi="Times New Roman" w:cs="Times New Roman"/>
          <w:sz w:val="26"/>
          <w:szCs w:val="26"/>
        </w:rPr>
        <w:t>.</w:t>
      </w:r>
    </w:p>
    <w:p w:rsidR="00522175" w:rsidRPr="000021AA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 xml:space="preserve">Срок проведения проверки: с </w:t>
      </w:r>
      <w:r w:rsidR="00A0769D" w:rsidRPr="000021AA">
        <w:rPr>
          <w:rFonts w:ascii="Times New Roman" w:hAnsi="Times New Roman" w:cs="Times New Roman"/>
          <w:sz w:val="26"/>
          <w:szCs w:val="26"/>
        </w:rPr>
        <w:t>0</w:t>
      </w:r>
      <w:r w:rsidR="00F72D2E">
        <w:rPr>
          <w:rFonts w:ascii="Times New Roman" w:hAnsi="Times New Roman" w:cs="Times New Roman"/>
          <w:sz w:val="26"/>
          <w:szCs w:val="26"/>
        </w:rPr>
        <w:t>4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8B56DF" w:rsidRPr="000021AA">
        <w:rPr>
          <w:rFonts w:ascii="Times New Roman" w:hAnsi="Times New Roman" w:cs="Times New Roman"/>
          <w:sz w:val="26"/>
          <w:szCs w:val="26"/>
        </w:rPr>
        <w:t>0</w:t>
      </w:r>
      <w:r w:rsidR="00F72D2E">
        <w:rPr>
          <w:rFonts w:ascii="Times New Roman" w:hAnsi="Times New Roman" w:cs="Times New Roman"/>
          <w:sz w:val="26"/>
          <w:szCs w:val="26"/>
        </w:rPr>
        <w:t>4</w:t>
      </w:r>
      <w:r w:rsidR="007B6A10" w:rsidRPr="000021AA">
        <w:rPr>
          <w:rFonts w:ascii="Times New Roman" w:hAnsi="Times New Roman" w:cs="Times New Roman"/>
          <w:sz w:val="26"/>
          <w:szCs w:val="26"/>
        </w:rPr>
        <w:t>.201</w:t>
      </w:r>
      <w:r w:rsidR="008B56DF" w:rsidRPr="000021AA">
        <w:rPr>
          <w:rFonts w:ascii="Times New Roman" w:hAnsi="Times New Roman" w:cs="Times New Roman"/>
          <w:sz w:val="26"/>
          <w:szCs w:val="26"/>
        </w:rPr>
        <w:t>9</w:t>
      </w:r>
      <w:r w:rsidRPr="000021AA">
        <w:rPr>
          <w:rFonts w:ascii="Times New Roman" w:hAnsi="Times New Roman" w:cs="Times New Roman"/>
          <w:sz w:val="26"/>
          <w:szCs w:val="26"/>
        </w:rPr>
        <w:t xml:space="preserve"> по </w:t>
      </w:r>
      <w:r w:rsidR="008B56DF" w:rsidRPr="000021AA">
        <w:rPr>
          <w:rFonts w:ascii="Times New Roman" w:hAnsi="Times New Roman" w:cs="Times New Roman"/>
          <w:sz w:val="26"/>
          <w:szCs w:val="26"/>
        </w:rPr>
        <w:t>1</w:t>
      </w:r>
      <w:r w:rsidR="00F72D2E">
        <w:rPr>
          <w:rFonts w:ascii="Times New Roman" w:hAnsi="Times New Roman" w:cs="Times New Roman"/>
          <w:sz w:val="26"/>
          <w:szCs w:val="26"/>
        </w:rPr>
        <w:t>5</w:t>
      </w:r>
      <w:r w:rsidR="007B6A10" w:rsidRPr="000021AA">
        <w:rPr>
          <w:rFonts w:ascii="Times New Roman" w:hAnsi="Times New Roman" w:cs="Times New Roman"/>
          <w:sz w:val="26"/>
          <w:szCs w:val="26"/>
        </w:rPr>
        <w:t>.</w:t>
      </w:r>
      <w:r w:rsidR="00F72D2E">
        <w:rPr>
          <w:rFonts w:ascii="Times New Roman" w:hAnsi="Times New Roman" w:cs="Times New Roman"/>
          <w:sz w:val="26"/>
          <w:szCs w:val="26"/>
        </w:rPr>
        <w:t>05</w:t>
      </w:r>
      <w:r w:rsidR="00F23257" w:rsidRPr="000021AA">
        <w:rPr>
          <w:rFonts w:ascii="Times New Roman" w:hAnsi="Times New Roman" w:cs="Times New Roman"/>
          <w:sz w:val="26"/>
          <w:szCs w:val="26"/>
        </w:rPr>
        <w:t>.201</w:t>
      </w:r>
      <w:r w:rsidR="008B56DF" w:rsidRPr="000021AA">
        <w:rPr>
          <w:rFonts w:ascii="Times New Roman" w:hAnsi="Times New Roman" w:cs="Times New Roman"/>
          <w:sz w:val="26"/>
          <w:szCs w:val="26"/>
        </w:rPr>
        <w:t>9</w:t>
      </w:r>
      <w:r w:rsidR="00421647" w:rsidRPr="000021AA">
        <w:rPr>
          <w:rFonts w:ascii="Times New Roman" w:hAnsi="Times New Roman" w:cs="Times New Roman"/>
          <w:sz w:val="26"/>
          <w:szCs w:val="26"/>
        </w:rPr>
        <w:t>.</w:t>
      </w:r>
    </w:p>
    <w:p w:rsidR="0087247A" w:rsidRPr="000021AA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 xml:space="preserve">В результате проведения проверочных мероприятий </w:t>
      </w:r>
      <w:r w:rsidR="00BB1A06" w:rsidRPr="000021AA">
        <w:rPr>
          <w:rFonts w:ascii="Times New Roman" w:hAnsi="Times New Roman" w:cs="Times New Roman"/>
          <w:sz w:val="26"/>
          <w:szCs w:val="26"/>
        </w:rPr>
        <w:t>установлен</w:t>
      </w:r>
      <w:r w:rsidR="00522175" w:rsidRPr="000021AA">
        <w:rPr>
          <w:rFonts w:ascii="Times New Roman" w:hAnsi="Times New Roman" w:cs="Times New Roman"/>
          <w:sz w:val="26"/>
          <w:szCs w:val="26"/>
        </w:rPr>
        <w:t>ы</w:t>
      </w:r>
      <w:r w:rsidR="00BB1A06" w:rsidRPr="000021AA">
        <w:rPr>
          <w:rFonts w:ascii="Times New Roman" w:hAnsi="Times New Roman" w:cs="Times New Roman"/>
          <w:sz w:val="26"/>
          <w:szCs w:val="26"/>
        </w:rPr>
        <w:t xml:space="preserve"> </w:t>
      </w:r>
      <w:r w:rsidR="00522175" w:rsidRPr="000021AA">
        <w:rPr>
          <w:rFonts w:ascii="Times New Roman" w:hAnsi="Times New Roman" w:cs="Times New Roman"/>
          <w:sz w:val="26"/>
          <w:szCs w:val="26"/>
        </w:rPr>
        <w:t>нарушения</w:t>
      </w:r>
      <w:r w:rsidR="00421647" w:rsidRPr="000021AA">
        <w:rPr>
          <w:rFonts w:ascii="Times New Roman" w:hAnsi="Times New Roman" w:cs="Times New Roman"/>
          <w:sz w:val="26"/>
          <w:szCs w:val="26"/>
        </w:rPr>
        <w:t>:</w:t>
      </w:r>
    </w:p>
    <w:p w:rsidR="00F72D2E" w:rsidRPr="00F72D2E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части 4 статьи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30 Федерального закона № 44-ФЗ;</w:t>
      </w:r>
    </w:p>
    <w:p w:rsidR="00E725FD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абзацев 6, 10 подпункта «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1 Требований к форме планов закупок товаров, работ, услуг, утвержденных постановлением Правительства Российской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Федерации от 21.11.2013 № 1043;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725FD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2 части 6 статьи 17 Федерального закона № 44-ФЗ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F72D2E" w:rsidRPr="00F72D2E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статьи 18 Федерального закона № 44-ФЗ и Правил обоснования заку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пок товаров от 05.06.2015 № 555;</w:t>
      </w:r>
    </w:p>
    <w:p w:rsidR="00E725FD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8 Требований от 05.06.2015 № 554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725FD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 2 части 3 статьи 18 Федерального закона № 44-ФЗ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725FD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6 Правил </w:t>
      </w:r>
      <w:r w:rsidR="002134AF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обоснования заку</w:t>
      </w:r>
      <w:r w:rsidR="002134A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пок товаров от 05.06.2015 № 555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725FD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Приложения 10 к распоряжению городского Совета от 27.12.2018 № 66-од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725FD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части 7 статьи 22 Федерального закона № 44-ФЗ и Приложения 10 к распоряжению городского Совета от 27.12.2018 № 66-од</w:t>
      </w:r>
      <w:r w:rsidR="002134A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725FD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статьи 34 Бюджетного кодекса Российской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Федерации;</w:t>
      </w:r>
    </w:p>
    <w:p w:rsidR="00E725FD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частей 1-6 статьи 22, статьи 12 Федерального закона № 44-ФЗ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725FD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части 6 статьи 94 Федерального закона № 44-ФЗ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F72D2E" w:rsidRPr="00F72D2E" w:rsidRDefault="00E725FD" w:rsidP="00E725F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статьи 10 Федерального закона от 06.12.2011 № 402-ФЗ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бухгалтерском 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учете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пунктов 9, 11 Инструкции № 157н;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725FD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пункта 59 приказа Минфина от 01.12.2010 №157н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F72D2E" w:rsidRPr="00F72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725FD" w:rsidRDefault="00E725FD" w:rsidP="00F72D2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87CFD" w:rsidRPr="000021AA" w:rsidRDefault="00787CFD" w:rsidP="00F72D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7850" w:rsidRPr="000021AA">
        <w:rPr>
          <w:rFonts w:ascii="Times New Roman" w:hAnsi="Times New Roman" w:cs="Times New Roman"/>
          <w:sz w:val="26"/>
          <w:szCs w:val="26"/>
        </w:rPr>
        <w:t xml:space="preserve">вышеизложенного </w:t>
      </w:r>
      <w:r w:rsidR="00522175" w:rsidRPr="000021AA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</w:t>
      </w:r>
      <w:r w:rsidR="009B712B" w:rsidRPr="000021AA">
        <w:rPr>
          <w:rFonts w:ascii="Times New Roman" w:hAnsi="Times New Roman" w:cs="Times New Roman"/>
          <w:sz w:val="26"/>
          <w:szCs w:val="26"/>
        </w:rPr>
        <w:t xml:space="preserve">вого контроля Администрации муниципального образования «Городской </w:t>
      </w:r>
      <w:r w:rsidR="009B712B" w:rsidRPr="002134AF">
        <w:rPr>
          <w:rFonts w:ascii="Times New Roman" w:hAnsi="Times New Roman" w:cs="Times New Roman"/>
          <w:sz w:val="26"/>
          <w:szCs w:val="26"/>
        </w:rPr>
        <w:t>округ «</w:t>
      </w:r>
      <w:r w:rsidR="00522175" w:rsidRPr="002134AF">
        <w:rPr>
          <w:rFonts w:ascii="Times New Roman" w:hAnsi="Times New Roman" w:cs="Times New Roman"/>
          <w:sz w:val="26"/>
          <w:szCs w:val="26"/>
        </w:rPr>
        <w:t>Город Нарьян-Мар</w:t>
      </w:r>
      <w:r w:rsidR="004C7551" w:rsidRPr="002134AF">
        <w:rPr>
          <w:rFonts w:ascii="Times New Roman" w:hAnsi="Times New Roman" w:cs="Times New Roman"/>
          <w:sz w:val="26"/>
          <w:szCs w:val="26"/>
        </w:rPr>
        <w:t>»</w:t>
      </w:r>
      <w:r w:rsidR="00DB7C46" w:rsidRPr="002134AF">
        <w:rPr>
          <w:rFonts w:ascii="Times New Roman" w:hAnsi="Times New Roman" w:cs="Times New Roman"/>
          <w:sz w:val="26"/>
          <w:szCs w:val="26"/>
        </w:rPr>
        <w:t>,</w:t>
      </w:r>
      <w:r w:rsidR="000021AA" w:rsidRPr="002134AF">
        <w:rPr>
          <w:rFonts w:ascii="Times New Roman" w:hAnsi="Times New Roman" w:cs="Times New Roman"/>
          <w:sz w:val="26"/>
          <w:szCs w:val="26"/>
        </w:rPr>
        <w:t xml:space="preserve"> </w:t>
      </w:r>
      <w:r w:rsidR="002134AF" w:rsidRPr="002134AF">
        <w:rPr>
          <w:rFonts w:ascii="Times New Roman" w:hAnsi="Times New Roman" w:cs="Times New Roman"/>
          <w:sz w:val="26"/>
          <w:szCs w:val="26"/>
        </w:rPr>
        <w:t>Совет</w:t>
      </w:r>
      <w:r w:rsidR="002134AF" w:rsidRPr="002134AF">
        <w:rPr>
          <w:rFonts w:ascii="Times New Roman" w:hAnsi="Times New Roman" w:cs="Times New Roman"/>
          <w:sz w:val="26"/>
          <w:szCs w:val="26"/>
        </w:rPr>
        <w:t>у</w:t>
      </w:r>
      <w:r w:rsidR="002134AF" w:rsidRPr="002134AF">
        <w:rPr>
          <w:rFonts w:ascii="Times New Roman" w:hAnsi="Times New Roman" w:cs="Times New Roman"/>
          <w:sz w:val="26"/>
          <w:szCs w:val="26"/>
        </w:rPr>
        <w:t xml:space="preserve"> городского округа «Город Нарьян-Мар»</w:t>
      </w:r>
      <w:r w:rsidR="000021AA" w:rsidRPr="002134AF">
        <w:rPr>
          <w:rFonts w:ascii="Times New Roman" w:hAnsi="Times New Roman" w:cs="Times New Roman"/>
          <w:sz w:val="26"/>
          <w:szCs w:val="26"/>
        </w:rPr>
        <w:t xml:space="preserve"> даны</w:t>
      </w:r>
      <w:r w:rsidR="000021AA" w:rsidRPr="000021AA">
        <w:rPr>
          <w:rFonts w:ascii="Times New Roman" w:hAnsi="Times New Roman" w:cs="Times New Roman"/>
          <w:sz w:val="26"/>
          <w:szCs w:val="26"/>
        </w:rPr>
        <w:t xml:space="preserve"> рекомендации по </w:t>
      </w:r>
      <w:r w:rsidR="002134AF">
        <w:rPr>
          <w:rFonts w:ascii="Times New Roman" w:hAnsi="Times New Roman" w:cs="Times New Roman"/>
          <w:sz w:val="26"/>
          <w:szCs w:val="26"/>
        </w:rPr>
        <w:t xml:space="preserve">устранению и </w:t>
      </w:r>
      <w:r w:rsidR="000021AA" w:rsidRPr="000021AA">
        <w:rPr>
          <w:rFonts w:ascii="Times New Roman" w:hAnsi="Times New Roman" w:cs="Times New Roman"/>
          <w:sz w:val="26"/>
          <w:szCs w:val="26"/>
        </w:rPr>
        <w:t>недопущению выявленных нарушений в дальнейшей работе.</w:t>
      </w:r>
    </w:p>
    <w:p w:rsidR="00FF0AAE" w:rsidRPr="00917850" w:rsidRDefault="00FF0AAE" w:rsidP="00787CFD">
      <w:pPr>
        <w:spacing w:after="0" w:line="240" w:lineRule="auto"/>
        <w:ind w:firstLine="709"/>
        <w:jc w:val="both"/>
        <w:rPr>
          <w:szCs w:val="26"/>
        </w:rPr>
      </w:pPr>
      <w:bookmarkStart w:id="0" w:name="_GoBack"/>
      <w:bookmarkEnd w:id="0"/>
    </w:p>
    <w:sectPr w:rsidR="00FF0AAE" w:rsidRPr="00917850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D4" w:rsidRDefault="00476CD4" w:rsidP="005146EF">
      <w:pPr>
        <w:spacing w:after="0" w:line="240" w:lineRule="auto"/>
      </w:pPr>
      <w:r>
        <w:separator/>
      </w:r>
    </w:p>
  </w:endnote>
  <w:endnote w:type="continuationSeparator" w:id="0">
    <w:p w:rsidR="00476CD4" w:rsidRDefault="00476CD4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D4" w:rsidRDefault="00476CD4" w:rsidP="005146EF">
      <w:pPr>
        <w:spacing w:after="0" w:line="240" w:lineRule="auto"/>
      </w:pPr>
      <w:r>
        <w:separator/>
      </w:r>
    </w:p>
  </w:footnote>
  <w:footnote w:type="continuationSeparator" w:id="0">
    <w:p w:rsidR="00476CD4" w:rsidRDefault="00476CD4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021AA"/>
    <w:rsid w:val="00013D13"/>
    <w:rsid w:val="000254C2"/>
    <w:rsid w:val="0003304A"/>
    <w:rsid w:val="00070097"/>
    <w:rsid w:val="00071963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46BB1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F68F4"/>
    <w:rsid w:val="00204C44"/>
    <w:rsid w:val="0020752F"/>
    <w:rsid w:val="00207F2B"/>
    <w:rsid w:val="002112AF"/>
    <w:rsid w:val="00211A19"/>
    <w:rsid w:val="002134AF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17DC0"/>
    <w:rsid w:val="00323DC1"/>
    <w:rsid w:val="00324514"/>
    <w:rsid w:val="003324C2"/>
    <w:rsid w:val="00336A53"/>
    <w:rsid w:val="00350505"/>
    <w:rsid w:val="0035236A"/>
    <w:rsid w:val="0037539C"/>
    <w:rsid w:val="0038558D"/>
    <w:rsid w:val="00397717"/>
    <w:rsid w:val="003A4DC2"/>
    <w:rsid w:val="003C1B13"/>
    <w:rsid w:val="003C3801"/>
    <w:rsid w:val="003D4AFE"/>
    <w:rsid w:val="003E555D"/>
    <w:rsid w:val="004127BF"/>
    <w:rsid w:val="0041393D"/>
    <w:rsid w:val="00415C3C"/>
    <w:rsid w:val="00421647"/>
    <w:rsid w:val="00443DCF"/>
    <w:rsid w:val="0045560B"/>
    <w:rsid w:val="00462EE4"/>
    <w:rsid w:val="00476CD4"/>
    <w:rsid w:val="0048258C"/>
    <w:rsid w:val="004C7551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2339D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87BAB"/>
    <w:rsid w:val="00695BE3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0633"/>
    <w:rsid w:val="00787CFD"/>
    <w:rsid w:val="00790B0C"/>
    <w:rsid w:val="00794ED5"/>
    <w:rsid w:val="00795F2C"/>
    <w:rsid w:val="007A0367"/>
    <w:rsid w:val="007B2CB1"/>
    <w:rsid w:val="007B30EB"/>
    <w:rsid w:val="007B4077"/>
    <w:rsid w:val="007B533A"/>
    <w:rsid w:val="007B6A10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604E8"/>
    <w:rsid w:val="0087247A"/>
    <w:rsid w:val="008751E4"/>
    <w:rsid w:val="008B222D"/>
    <w:rsid w:val="008B23E5"/>
    <w:rsid w:val="008B3536"/>
    <w:rsid w:val="008B56DF"/>
    <w:rsid w:val="008B7C60"/>
    <w:rsid w:val="008C06EB"/>
    <w:rsid w:val="008C20CD"/>
    <w:rsid w:val="008D09FE"/>
    <w:rsid w:val="008E373D"/>
    <w:rsid w:val="00903BC8"/>
    <w:rsid w:val="009060D4"/>
    <w:rsid w:val="0090674D"/>
    <w:rsid w:val="0091749F"/>
    <w:rsid w:val="00917850"/>
    <w:rsid w:val="0094692D"/>
    <w:rsid w:val="00957005"/>
    <w:rsid w:val="00957971"/>
    <w:rsid w:val="009919FB"/>
    <w:rsid w:val="009974FF"/>
    <w:rsid w:val="009A1CA1"/>
    <w:rsid w:val="009A6B1B"/>
    <w:rsid w:val="009B712B"/>
    <w:rsid w:val="009D6BA9"/>
    <w:rsid w:val="009D7148"/>
    <w:rsid w:val="009E3E83"/>
    <w:rsid w:val="009F15C6"/>
    <w:rsid w:val="009F389E"/>
    <w:rsid w:val="009F4127"/>
    <w:rsid w:val="009F416A"/>
    <w:rsid w:val="009F44DD"/>
    <w:rsid w:val="009F52A7"/>
    <w:rsid w:val="00A05CF0"/>
    <w:rsid w:val="00A0769D"/>
    <w:rsid w:val="00A15D77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51F2"/>
    <w:rsid w:val="00A665BC"/>
    <w:rsid w:val="00A702DA"/>
    <w:rsid w:val="00A74303"/>
    <w:rsid w:val="00A7741B"/>
    <w:rsid w:val="00A855F9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41F2B"/>
    <w:rsid w:val="00C55602"/>
    <w:rsid w:val="00C65DD9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35528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B7C46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25FD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01418"/>
    <w:rsid w:val="00F23257"/>
    <w:rsid w:val="00F369F8"/>
    <w:rsid w:val="00F64963"/>
    <w:rsid w:val="00F65296"/>
    <w:rsid w:val="00F72D2E"/>
    <w:rsid w:val="00F81CE1"/>
    <w:rsid w:val="00F8586C"/>
    <w:rsid w:val="00F867DF"/>
    <w:rsid w:val="00FC2E32"/>
    <w:rsid w:val="00FC600F"/>
    <w:rsid w:val="00FD3DBE"/>
    <w:rsid w:val="00FE13E0"/>
    <w:rsid w:val="00FE6D32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E75ED-114A-4E37-AFB7-13C566C0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finkon1</cp:lastModifiedBy>
  <cp:revision>11</cp:revision>
  <cp:lastPrinted>2017-09-06T05:32:00Z</cp:lastPrinted>
  <dcterms:created xsi:type="dcterms:W3CDTF">2020-01-13T14:13:00Z</dcterms:created>
  <dcterms:modified xsi:type="dcterms:W3CDTF">2020-01-14T11:46:00Z</dcterms:modified>
</cp:coreProperties>
</file>