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CB7" w:rsidRDefault="00B343E1" w:rsidP="00B343E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Графическая схема 3</w:t>
      </w:r>
      <w:r w:rsidRPr="00B343E1">
        <w:rPr>
          <w:rFonts w:ascii="Times New Roman" w:hAnsi="Times New Roman" w:cs="Times New Roman"/>
          <w:sz w:val="26"/>
          <w:szCs w:val="26"/>
        </w:rPr>
        <w:t>1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5"/>
        <w:gridCol w:w="3116"/>
        <w:gridCol w:w="3114"/>
      </w:tblGrid>
      <w:tr w:rsidR="00B343E1" w:rsidRPr="005E4539" w:rsidTr="00756A77">
        <w:trPr>
          <w:trHeight w:val="236"/>
        </w:trPr>
        <w:tc>
          <w:tcPr>
            <w:tcW w:w="5000" w:type="pct"/>
            <w:gridSpan w:val="3"/>
          </w:tcPr>
          <w:p w:rsidR="00B343E1" w:rsidRPr="005E4539" w:rsidRDefault="00B343E1" w:rsidP="00756A77">
            <w:pPr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Адрес (местоположение): Ненецкий автономный округ, г. Нарьян-Мар, ул. Рабочая, в районе д. 21</w:t>
            </w:r>
          </w:p>
        </w:tc>
      </w:tr>
      <w:tr w:rsidR="00B343E1" w:rsidRPr="005E4539" w:rsidTr="00756A77">
        <w:trPr>
          <w:trHeight w:val="236"/>
        </w:trPr>
        <w:tc>
          <w:tcPr>
            <w:tcW w:w="5000" w:type="pct"/>
            <w:gridSpan w:val="3"/>
          </w:tcPr>
          <w:p w:rsidR="00B343E1" w:rsidRPr="005E4539" w:rsidRDefault="00B343E1" w:rsidP="00756A77">
            <w:pPr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B343E1" w:rsidRPr="005E4539" w:rsidTr="00756A77">
        <w:trPr>
          <w:trHeight w:val="109"/>
        </w:trPr>
        <w:tc>
          <w:tcPr>
            <w:tcW w:w="1667" w:type="pct"/>
            <w:vMerge w:val="restar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Координаты, м</w:t>
            </w:r>
          </w:p>
        </w:tc>
      </w:tr>
      <w:tr w:rsidR="00B343E1" w:rsidRPr="005E4539" w:rsidTr="00756A77">
        <w:trPr>
          <w:trHeight w:val="190"/>
        </w:trPr>
        <w:tc>
          <w:tcPr>
            <w:tcW w:w="1667" w:type="pct"/>
            <w:vMerge/>
          </w:tcPr>
          <w:p w:rsidR="00B343E1" w:rsidRPr="005E4539" w:rsidRDefault="00B343E1" w:rsidP="00756A77">
            <w:pPr>
              <w:jc w:val="center"/>
              <w:rPr>
                <w:b/>
              </w:rPr>
            </w:pP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  <w:lang w:val="en-US"/>
              </w:rPr>
              <w:t>Y</w:t>
            </w:r>
          </w:p>
        </w:tc>
      </w:tr>
      <w:tr w:rsidR="00B343E1" w:rsidRPr="005E4539" w:rsidTr="00756A77">
        <w:trPr>
          <w:trHeight w:val="73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2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3</w:t>
            </w:r>
          </w:p>
        </w:tc>
      </w:tr>
      <w:tr w:rsidR="00B343E1" w:rsidRPr="005E4539" w:rsidTr="00756A77">
        <w:trPr>
          <w:trHeight w:val="175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997734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5273635</w:t>
            </w:r>
          </w:p>
        </w:tc>
      </w:tr>
      <w:tr w:rsidR="00B343E1" w:rsidRPr="005E4539" w:rsidTr="00756A77">
        <w:trPr>
          <w:trHeight w:val="64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997732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5273640</w:t>
            </w:r>
          </w:p>
        </w:tc>
      </w:tr>
      <w:tr w:rsidR="00B343E1" w:rsidRPr="005E4539" w:rsidTr="00756A77">
        <w:trPr>
          <w:trHeight w:val="81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997729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5273638</w:t>
            </w:r>
          </w:p>
        </w:tc>
      </w:tr>
      <w:tr w:rsidR="00B343E1" w:rsidRPr="005E4539" w:rsidTr="00756A77">
        <w:trPr>
          <w:trHeight w:val="169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997731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5273633</w:t>
            </w:r>
          </w:p>
        </w:tc>
      </w:tr>
      <w:tr w:rsidR="00B343E1" w:rsidRPr="005E4539" w:rsidTr="00756A77">
        <w:trPr>
          <w:trHeight w:val="64"/>
        </w:trPr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997734</w:t>
            </w:r>
          </w:p>
        </w:tc>
        <w:tc>
          <w:tcPr>
            <w:tcW w:w="1666" w:type="pct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sz w:val="16"/>
                <w:szCs w:val="16"/>
              </w:rPr>
              <w:t>5273635</w:t>
            </w:r>
          </w:p>
        </w:tc>
      </w:tr>
      <w:tr w:rsidR="00B343E1" w:rsidRPr="005E4539" w:rsidTr="00756A77">
        <w:trPr>
          <w:trHeight w:val="236"/>
        </w:trPr>
        <w:tc>
          <w:tcPr>
            <w:tcW w:w="5000" w:type="pct"/>
            <w:gridSpan w:val="3"/>
          </w:tcPr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  <w:r w:rsidRPr="005E4539">
              <w:rPr>
                <w:noProof/>
                <w:sz w:val="16"/>
                <w:szCs w:val="16"/>
              </w:rPr>
              <w:drawing>
                <wp:inline distT="0" distB="0" distL="0" distR="0" wp14:anchorId="4A4A336C" wp14:editId="1BA3A55B">
                  <wp:extent cx="5591175" cy="5743575"/>
                  <wp:effectExtent l="19050" t="19050" r="9525" b="9525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5743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</w:p>
          <w:p w:rsidR="00B343E1" w:rsidRPr="005E4539" w:rsidRDefault="00B343E1" w:rsidP="00756A77">
            <w:r w:rsidRPr="005E4539">
              <w:t xml:space="preserve">Условные </w:t>
            </w:r>
            <w:proofErr w:type="gramStart"/>
            <w:r w:rsidRPr="005E4539">
              <w:t xml:space="preserve">обозначения:   </w:t>
            </w:r>
            <w:proofErr w:type="gramEnd"/>
            <w:r w:rsidRPr="005E4539">
              <w:t xml:space="preserve">                                 Масштаб 1:500</w:t>
            </w:r>
          </w:p>
          <w:p w:rsidR="00B343E1" w:rsidRPr="005E4539" w:rsidRDefault="00B343E1" w:rsidP="00756A77">
            <w:pPr>
              <w:ind w:left="1134" w:hanging="708"/>
            </w:pPr>
            <w:r w:rsidRPr="005E4539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B343E1" w:rsidRPr="005E4539" w:rsidRDefault="00B343E1" w:rsidP="00756A77">
            <w:pPr>
              <w:ind w:left="1134" w:hanging="1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3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965A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3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5E4539">
              <w:t xml:space="preserve">                      Границы территории под размещение нестационарного торгового объекта.</w:t>
            </w:r>
          </w:p>
          <w:p w:rsidR="00B343E1" w:rsidRPr="005E4539" w:rsidRDefault="00B343E1" w:rsidP="00756A77">
            <w:pPr>
              <w:rPr>
                <w:sz w:val="16"/>
                <w:szCs w:val="16"/>
              </w:rPr>
            </w:pPr>
          </w:p>
          <w:p w:rsidR="00B343E1" w:rsidRPr="005E4539" w:rsidRDefault="00B343E1" w:rsidP="00756A77">
            <w:pPr>
              <w:jc w:val="center"/>
              <w:rPr>
                <w:sz w:val="16"/>
                <w:szCs w:val="16"/>
              </w:rPr>
            </w:pPr>
          </w:p>
        </w:tc>
      </w:tr>
    </w:tbl>
    <w:p w:rsidR="00B343E1" w:rsidRPr="00B343E1" w:rsidRDefault="00B343E1" w:rsidP="00B343E1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B343E1" w:rsidRPr="00B34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850"/>
    <w:rsid w:val="00550A54"/>
    <w:rsid w:val="00B343E1"/>
    <w:rsid w:val="00B42850"/>
    <w:rsid w:val="00D12435"/>
    <w:rsid w:val="00F2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6D9D434-E683-4DA2-B3CA-BA515A42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3E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Ekonom3</dc:creator>
  <cp:keywords/>
  <dc:description/>
  <cp:lastModifiedBy>Ekonom3</cp:lastModifiedBy>
  <cp:revision>2</cp:revision>
  <dcterms:created xsi:type="dcterms:W3CDTF">2021-06-01T13:40:00Z</dcterms:created>
  <dcterms:modified xsi:type="dcterms:W3CDTF">2021-06-01T13:49:00Z</dcterms:modified>
</cp:coreProperties>
</file>