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E62149" w:rsidP="00BA5031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BA5031">
              <w:t>6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FD4F6B">
              <w:t>7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FD4F6B" w:rsidP="00BA5031">
            <w:pPr>
              <w:ind w:left="-38" w:firstLine="38"/>
              <w:jc w:val="center"/>
            </w:pPr>
            <w:r>
              <w:t>10</w:t>
            </w:r>
            <w:r w:rsidR="00BA5031">
              <w:t>94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13D8" w:rsidRDefault="006613D8" w:rsidP="00BA503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382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постановление Администрации МО "Городской округ "Город Нарьян-Мар" от 31.08.2018 № 587 "Об утверждении муниципальной программы </w:t>
      </w:r>
      <w:r>
        <w:rPr>
          <w:sz w:val="26"/>
          <w:szCs w:val="26"/>
        </w:rPr>
        <w:t xml:space="preserve">муниципального образования "Городской округ "Город Нарьян-Мар" </w:t>
      </w:r>
      <w:r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6613D8" w:rsidRDefault="006613D8" w:rsidP="006613D8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6613D8" w:rsidRDefault="006613D8" w:rsidP="006613D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A5031" w:rsidRDefault="00BA5031" w:rsidP="006613D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613D8" w:rsidRDefault="006613D8" w:rsidP="006613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от 10.07.2018 № 453, Администрация муниципального образования "Городской округ "Город Нарьян-Мар"</w:t>
      </w:r>
    </w:p>
    <w:p w:rsidR="006613D8" w:rsidRDefault="006613D8" w:rsidP="006613D8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6613D8" w:rsidRDefault="006613D8" w:rsidP="006613D8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6613D8" w:rsidRDefault="006613D8" w:rsidP="006613D8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6613D8" w:rsidRDefault="006613D8" w:rsidP="006613D8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муниципальную программу муниципального образования "Городской округ "Город Нарьян-Мар" </w:t>
      </w:r>
      <w:r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6613D8" w:rsidRDefault="006613D8" w:rsidP="006613D8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после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A503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A503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6613D8" w:rsidRDefault="006613D8" w:rsidP="00D42219">
      <w:pPr>
        <w:jc w:val="both"/>
        <w:rPr>
          <w:bCs/>
          <w:sz w:val="26"/>
        </w:rPr>
      </w:pPr>
    </w:p>
    <w:p w:rsidR="006613D8" w:rsidRDefault="006613D8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6613D8" w:rsidRDefault="006613D8" w:rsidP="00BA5031">
      <w:pPr>
        <w:ind w:left="5103"/>
      </w:pPr>
      <w:r>
        <w:rPr>
          <w:sz w:val="25"/>
          <w:szCs w:val="25"/>
        </w:rPr>
        <w:lastRenderedPageBreak/>
        <w:t>Приложение</w:t>
      </w:r>
    </w:p>
    <w:p w:rsidR="006613D8" w:rsidRDefault="006613D8" w:rsidP="00BA5031">
      <w:pPr>
        <w:autoSpaceDE w:val="0"/>
        <w:autoSpaceDN w:val="0"/>
        <w:adjustRightInd w:val="0"/>
        <w:ind w:left="5103"/>
        <w:rPr>
          <w:sz w:val="25"/>
          <w:szCs w:val="25"/>
        </w:rPr>
      </w:pPr>
      <w:r>
        <w:rPr>
          <w:sz w:val="25"/>
          <w:szCs w:val="25"/>
        </w:rPr>
        <w:t xml:space="preserve">к постановлению Администрации </w:t>
      </w:r>
    </w:p>
    <w:p w:rsidR="006613D8" w:rsidRDefault="006613D8" w:rsidP="00BA5031">
      <w:pPr>
        <w:autoSpaceDE w:val="0"/>
        <w:autoSpaceDN w:val="0"/>
        <w:adjustRightInd w:val="0"/>
        <w:ind w:left="5103"/>
        <w:rPr>
          <w:sz w:val="25"/>
          <w:szCs w:val="25"/>
        </w:rPr>
      </w:pPr>
      <w:r>
        <w:rPr>
          <w:sz w:val="25"/>
          <w:szCs w:val="25"/>
        </w:rPr>
        <w:t xml:space="preserve">муниципального образования </w:t>
      </w:r>
    </w:p>
    <w:p w:rsidR="006613D8" w:rsidRDefault="006613D8" w:rsidP="00BA5031">
      <w:pPr>
        <w:autoSpaceDE w:val="0"/>
        <w:autoSpaceDN w:val="0"/>
        <w:adjustRightInd w:val="0"/>
        <w:ind w:left="5103"/>
        <w:rPr>
          <w:sz w:val="25"/>
          <w:szCs w:val="25"/>
        </w:rPr>
      </w:pPr>
      <w:r>
        <w:rPr>
          <w:sz w:val="25"/>
          <w:szCs w:val="25"/>
        </w:rPr>
        <w:t>"Городской округ "Город Нарьян-Мар"</w:t>
      </w:r>
    </w:p>
    <w:p w:rsidR="006613D8" w:rsidRDefault="006613D8" w:rsidP="00BA5031">
      <w:pPr>
        <w:autoSpaceDE w:val="0"/>
        <w:autoSpaceDN w:val="0"/>
        <w:adjustRightInd w:val="0"/>
        <w:ind w:left="5103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BA5031">
        <w:rPr>
          <w:sz w:val="25"/>
          <w:szCs w:val="25"/>
        </w:rPr>
        <w:t>26.07.</w:t>
      </w:r>
      <w:r>
        <w:rPr>
          <w:sz w:val="25"/>
          <w:szCs w:val="25"/>
        </w:rPr>
        <w:t xml:space="preserve">2023 № </w:t>
      </w:r>
      <w:r w:rsidR="00BA5031">
        <w:rPr>
          <w:sz w:val="25"/>
          <w:szCs w:val="25"/>
        </w:rPr>
        <w:t>1094</w:t>
      </w:r>
    </w:p>
    <w:p w:rsidR="006613D8" w:rsidRDefault="006613D8" w:rsidP="006613D8">
      <w:pPr>
        <w:pStyle w:val="ConsPlusTitle"/>
        <w:widowControl/>
        <w:jc w:val="right"/>
        <w:rPr>
          <w:sz w:val="26"/>
          <w:szCs w:val="22"/>
        </w:rPr>
      </w:pPr>
    </w:p>
    <w:p w:rsidR="006613D8" w:rsidRDefault="006613D8" w:rsidP="006613D8">
      <w:pPr>
        <w:pStyle w:val="ConsPlusTitle"/>
        <w:widowControl/>
        <w:jc w:val="center"/>
        <w:rPr>
          <w:sz w:val="26"/>
          <w:szCs w:val="22"/>
        </w:rPr>
      </w:pPr>
    </w:p>
    <w:p w:rsidR="006613D8" w:rsidRDefault="006613D8" w:rsidP="006613D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 в </w:t>
      </w:r>
      <w:r>
        <w:rPr>
          <w:sz w:val="26"/>
          <w:szCs w:val="22"/>
        </w:rPr>
        <w:t>муниципальную программу</w:t>
      </w:r>
    </w:p>
    <w:p w:rsidR="006613D8" w:rsidRDefault="006613D8" w:rsidP="006613D8">
      <w:pPr>
        <w:pStyle w:val="ConsPlusTitle"/>
        <w:widowControl/>
        <w:jc w:val="center"/>
        <w:rPr>
          <w:b w:val="0"/>
          <w:sz w:val="26"/>
          <w:szCs w:val="22"/>
        </w:rPr>
      </w:pPr>
      <w:r>
        <w:rPr>
          <w:b w:val="0"/>
          <w:sz w:val="26"/>
          <w:szCs w:val="22"/>
        </w:rPr>
        <w:t xml:space="preserve"> муниципального образования "Городской округ "Город Нарьян-Мар"</w:t>
      </w:r>
    </w:p>
    <w:p w:rsidR="006613D8" w:rsidRDefault="006613D8" w:rsidP="006613D8">
      <w:pPr>
        <w:pStyle w:val="ConsPlusTitle"/>
        <w:widowControl/>
        <w:jc w:val="center"/>
        <w:rPr>
          <w:b w:val="0"/>
          <w:sz w:val="26"/>
          <w:szCs w:val="22"/>
        </w:rPr>
      </w:pPr>
      <w:r>
        <w:rPr>
          <w:b w:val="0"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6613D8" w:rsidRDefault="006613D8" w:rsidP="006613D8">
      <w:pPr>
        <w:pStyle w:val="ConsPlusTitle"/>
        <w:widowControl/>
        <w:tabs>
          <w:tab w:val="left" w:pos="7830"/>
        </w:tabs>
        <w:rPr>
          <w:b w:val="0"/>
          <w:sz w:val="26"/>
          <w:szCs w:val="22"/>
        </w:rPr>
      </w:pPr>
      <w:r>
        <w:rPr>
          <w:b w:val="0"/>
          <w:sz w:val="26"/>
          <w:szCs w:val="22"/>
        </w:rPr>
        <w:tab/>
      </w:r>
    </w:p>
    <w:p w:rsidR="006613D8" w:rsidRDefault="006613D8" w:rsidP="006613D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паспорте муниципальной программы 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 (далее - Программа) строки "Сроки и этапы реализации муниципальной программы", "Объемы и источники финансирования муниципальной программы" изложить в следующей редакции:</w:t>
      </w:r>
    </w:p>
    <w:p w:rsidR="006613D8" w:rsidRDefault="006613D8" w:rsidP="006613D8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5"/>
      </w:tblGrid>
      <w:tr w:rsidR="006613D8" w:rsidTr="006613D8">
        <w:trPr>
          <w:trHeight w:val="117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Default="006613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Программа реализуется в сроки с 2019 по 2026 годы. Этапы реализации Программы не выделяются</w:t>
            </w:r>
          </w:p>
        </w:tc>
      </w:tr>
      <w:tr w:rsidR="006613D8" w:rsidTr="006613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Default="006613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en-US"/>
              </w:rPr>
              <w:t xml:space="preserve">4 329 479,22803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руб., в том числе по годам: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726 033,4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 – 461 357,1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 год – 487 361,84079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763 357,21491 тыс. руб.; 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905 952,53995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</w:t>
            </w:r>
            <w:r>
              <w:rPr>
                <w:lang w:eastAsia="en-US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450 380,73672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274 102,79783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2026 год –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 xml:space="preserve">260 933,59783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них: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объем финансирования Программы за счет средств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из окружного бюджета составляет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 xml:space="preserve">1 929 992,28150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тыс. руб.,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 – 413 898,4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 – 178 087,7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 год – 134 359,30000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434 843,48110 тыс. руб.; 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571 833,10040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184 454,80000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2025 год – 12 515,50000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составляет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2 394 911,61883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 – 311 785,4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 – 282 282,8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 год – 352 727,41253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328 287,43537 тыс. руб.; 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color w:val="FF0000"/>
                <w:sz w:val="26"/>
                <w:szCs w:val="26"/>
                <w:lang w:eastAsia="en-US"/>
              </w:rPr>
              <w:t>331 381,73855</w:t>
            </w:r>
            <w:r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2024 год – </w:t>
            </w:r>
            <w:r>
              <w:rPr>
                <w:color w:val="FF0000"/>
                <w:sz w:val="26"/>
                <w:szCs w:val="26"/>
                <w:lang w:eastAsia="en-US"/>
              </w:rPr>
              <w:t>265 925,93672</w:t>
            </w:r>
            <w:r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 год – 261 587,29783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2026 год – </w:t>
            </w:r>
            <w:r>
              <w:rPr>
                <w:color w:val="FF0000"/>
                <w:sz w:val="26"/>
                <w:szCs w:val="26"/>
                <w:lang w:eastAsia="en-US"/>
              </w:rPr>
              <w:t>260 933,59783</w:t>
            </w:r>
            <w:r>
              <w:rPr>
                <w:sz w:val="26"/>
                <w:szCs w:val="26"/>
                <w:lang w:eastAsia="en-US"/>
              </w:rPr>
              <w:t xml:space="preserve"> тыс. руб. 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иные источники – 4 575,32770 тыс. руб., в том числе по годам: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 – 349,6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 – 986,6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 год – 275,12826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год – 226,29844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 год – 2 737,70100 тыс. руб.</w:t>
            </w:r>
          </w:p>
        </w:tc>
      </w:tr>
    </w:tbl>
    <w:p w:rsidR="006613D8" w:rsidRDefault="006613D8" w:rsidP="006613D8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".</w:t>
      </w:r>
    </w:p>
    <w:p w:rsidR="006613D8" w:rsidRDefault="006613D8" w:rsidP="006613D8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В разделе V Программы цифры "2025" заменить цифрами "2026".</w:t>
      </w:r>
    </w:p>
    <w:p w:rsidR="006613D8" w:rsidRDefault="006613D8" w:rsidP="006613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 разделе Х Программы:</w:t>
      </w:r>
    </w:p>
    <w:p w:rsidR="006613D8" w:rsidRDefault="006613D8" w:rsidP="006613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В пункте 1.1 строки "Сроки и этапы реализации подпрограммы", "Объемы и источники финансирования подпрограммы" изложить в следующей редакции:</w:t>
      </w:r>
    </w:p>
    <w:p w:rsidR="006613D8" w:rsidRDefault="006613D8" w:rsidP="006613D8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7371"/>
      </w:tblGrid>
      <w:tr w:rsidR="006613D8" w:rsidTr="006613D8">
        <w:trPr>
          <w:trHeight w:val="9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Default="006613D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Подпрограмма 1 реализуется в сроки с 2019 по 2026 годы. Этапы реализации Подпрограммы 1 не выделяются</w:t>
            </w:r>
          </w:p>
        </w:tc>
      </w:tr>
      <w:tr w:rsidR="006613D8" w:rsidTr="006613D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Подпрограммы 1 составляет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>
              <w:rPr>
                <w:rFonts w:eastAsia="Calibri"/>
                <w:color w:val="FF0000"/>
                <w:sz w:val="26"/>
                <w:szCs w:val="26"/>
                <w:lang w:eastAsia="en-US"/>
              </w:rPr>
              <w:t>488 164,24024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2019 год – 129 739,6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83 545,1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40 667,50213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62 258,60778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год – 73 834,79033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2024 год – 32 402,22000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2025 год – 32 858,21000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2026 год – </w:t>
            </w:r>
            <w:r>
              <w:rPr>
                <w:rFonts w:eastAsia="Calibri"/>
                <w:color w:val="FF0000"/>
                <w:sz w:val="26"/>
                <w:szCs w:val="26"/>
                <w:lang w:eastAsia="en-US"/>
              </w:rPr>
              <w:t>32 858,21000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Из них: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за счет средств из окружного бюджета составляет 174 091,10000 тыс. руб., в том числе по годам: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2019 год – 67 876,9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37 087,4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3 002,80000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28 753,80000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год – 37 370,20000 тыс. руб.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– </w:t>
            </w:r>
            <w:r>
              <w:rPr>
                <w:rFonts w:eastAsia="Calibri"/>
                <w:color w:val="FF0000"/>
                <w:sz w:val="26"/>
                <w:szCs w:val="26"/>
                <w:lang w:eastAsia="en-US"/>
              </w:rPr>
              <w:t>314 073,14024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2019 год – 61 862,7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46 457,7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37 664,70213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33 504,80778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год – 36 464,59033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2024 год – 32 402,22000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2025 год – 32 858,21000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2026 год – </w:t>
            </w:r>
            <w:r>
              <w:rPr>
                <w:rFonts w:eastAsia="Calibri"/>
                <w:color w:val="FF0000"/>
                <w:sz w:val="26"/>
                <w:szCs w:val="26"/>
                <w:lang w:eastAsia="en-US"/>
              </w:rPr>
              <w:t>32 858,21000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</w:tc>
      </w:tr>
    </w:tbl>
    <w:p w:rsidR="006613D8" w:rsidRDefault="006613D8" w:rsidP="006613D8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",</w:t>
      </w:r>
    </w:p>
    <w:p w:rsidR="006613D8" w:rsidRDefault="006613D8" w:rsidP="006613D8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3.2. В пункте 1.5   цифры "2025" заменить цифрами "2026".</w:t>
      </w:r>
    </w:p>
    <w:p w:rsidR="006613D8" w:rsidRDefault="006613D8" w:rsidP="006613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В разделе ХI Программы:</w:t>
      </w:r>
    </w:p>
    <w:p w:rsidR="006613D8" w:rsidRDefault="006613D8" w:rsidP="006613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В пункте 1.1   строки "Сроки и этапы реализации подпрограммы", "Объемы и источники финансирования подпрограммы" изложить в следующей редакции:</w:t>
      </w:r>
    </w:p>
    <w:p w:rsidR="006613D8" w:rsidRDefault="006613D8" w:rsidP="006613D8">
      <w:pPr>
        <w:autoSpaceDE w:val="0"/>
        <w:autoSpaceDN w:val="0"/>
        <w:adjustRightInd w:val="0"/>
        <w:ind w:firstLine="709"/>
        <w:jc w:val="both"/>
        <w:rPr>
          <w:rFonts w:ascii="inherit" w:hAnsi="inherit"/>
        </w:rPr>
      </w:pPr>
      <w:r>
        <w:rPr>
          <w:rFonts w:ascii="inherit" w:hAnsi="inherit"/>
        </w:rPr>
        <w:t>"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371"/>
      </w:tblGrid>
      <w:tr w:rsidR="006613D8" w:rsidTr="006613D8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D8" w:rsidRDefault="006613D8">
            <w:pPr>
              <w:spacing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D8" w:rsidRDefault="006613D8">
            <w:pPr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Подпрограмма 2 реализуется в сроки с 2019 по 2026 годы. </w:t>
            </w:r>
            <w:r>
              <w:rPr>
                <w:sz w:val="26"/>
                <w:szCs w:val="26"/>
                <w:lang w:eastAsia="en-US"/>
              </w:rPr>
              <w:br/>
              <w:t>Этапы реализации Подпрограммы 2 не выделяются</w:t>
            </w:r>
          </w:p>
        </w:tc>
      </w:tr>
      <w:tr w:rsidR="006613D8" w:rsidTr="006613D8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D8" w:rsidRDefault="006613D8">
            <w:pPr>
              <w:spacing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и источники финансирования</w:t>
            </w:r>
          </w:p>
          <w:p w:rsidR="006613D8" w:rsidRDefault="006613D8">
            <w:pPr>
              <w:spacing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3D8" w:rsidRDefault="006613D8">
            <w:pPr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Общий объем финансирования Подпрограммы 2 составляет </w:t>
            </w:r>
          </w:p>
          <w:p w:rsidR="006613D8" w:rsidRDefault="006613D8">
            <w:pPr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color w:val="FF0000"/>
                <w:sz w:val="26"/>
                <w:szCs w:val="26"/>
                <w:lang w:eastAsia="en-US"/>
              </w:rPr>
              <w:t>54 304,69706</w:t>
            </w:r>
            <w:r>
              <w:rPr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6613D8" w:rsidRDefault="006613D8">
            <w:pPr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 год – 14 964,1 тыс. руб.;</w:t>
            </w:r>
          </w:p>
          <w:p w:rsidR="006613D8" w:rsidRDefault="006613D8">
            <w:pPr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 год – 10 397,8 тыс. руб.;</w:t>
            </w:r>
          </w:p>
          <w:p w:rsidR="006613D8" w:rsidRDefault="006613D8">
            <w:pPr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 год – 6 280,67545 тыс. руб.;</w:t>
            </w:r>
          </w:p>
          <w:p w:rsidR="006613D8" w:rsidRDefault="006613D8">
            <w:pPr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год – 3 656,31318 тыс. руб.;</w:t>
            </w:r>
          </w:p>
          <w:p w:rsidR="006613D8" w:rsidRDefault="006613D8">
            <w:pPr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color w:val="FF0000"/>
                <w:sz w:val="26"/>
                <w:szCs w:val="26"/>
                <w:lang w:eastAsia="en-US"/>
              </w:rPr>
              <w:t>5 586,16143</w:t>
            </w:r>
            <w:r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6613D8" w:rsidRDefault="006613D8">
            <w:pPr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 год – 4 472,74900 тыс. руб.;</w:t>
            </w:r>
          </w:p>
          <w:p w:rsidR="006613D8" w:rsidRDefault="006613D8">
            <w:pPr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 год – 4 473,44900 тыс. руб.;</w:t>
            </w:r>
          </w:p>
          <w:p w:rsidR="006613D8" w:rsidRDefault="006613D8">
            <w:pPr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2026 год – </w:t>
            </w:r>
            <w:r>
              <w:rPr>
                <w:color w:val="FF0000"/>
                <w:sz w:val="26"/>
                <w:szCs w:val="26"/>
                <w:lang w:eastAsia="en-US"/>
              </w:rPr>
              <w:t>4 473,44900</w:t>
            </w:r>
            <w:r>
              <w:rPr>
                <w:sz w:val="26"/>
                <w:szCs w:val="26"/>
                <w:lang w:eastAsia="en-US"/>
              </w:rPr>
              <w:t xml:space="preserve"> тыс. руб.</w:t>
            </w:r>
          </w:p>
          <w:p w:rsidR="006613D8" w:rsidRDefault="006613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них:</w:t>
            </w:r>
          </w:p>
          <w:p w:rsidR="006613D8" w:rsidRDefault="006613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</w:t>
            </w:r>
            <w:r>
              <w:rPr>
                <w:color w:val="FF0000"/>
                <w:sz w:val="26"/>
                <w:szCs w:val="26"/>
                <w:lang w:eastAsia="en-US"/>
              </w:rPr>
              <w:t>54 304,69706</w:t>
            </w:r>
            <w:r>
              <w:rPr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6613D8" w:rsidRDefault="006613D8">
            <w:pPr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 год – 14 964,1 тыс. руб.;</w:t>
            </w:r>
          </w:p>
          <w:p w:rsidR="006613D8" w:rsidRDefault="006613D8">
            <w:pPr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 год – 10 397,8 тыс. руб.;</w:t>
            </w:r>
          </w:p>
          <w:p w:rsidR="006613D8" w:rsidRDefault="006613D8">
            <w:pPr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 год – 6 280,67545 тыс. руб.;</w:t>
            </w:r>
          </w:p>
          <w:p w:rsidR="006613D8" w:rsidRDefault="006613D8">
            <w:pPr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2022 год – 3 656,31318 тыс. руб.;</w:t>
            </w:r>
          </w:p>
          <w:p w:rsidR="006613D8" w:rsidRDefault="006613D8">
            <w:pPr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color w:val="FF0000"/>
                <w:sz w:val="26"/>
                <w:szCs w:val="26"/>
                <w:lang w:eastAsia="en-US"/>
              </w:rPr>
              <w:t>5 586,16143</w:t>
            </w:r>
            <w:r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6613D8" w:rsidRDefault="006613D8">
            <w:pPr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 год – 4 472,74900 тыс. руб.;</w:t>
            </w:r>
          </w:p>
          <w:p w:rsidR="006613D8" w:rsidRDefault="006613D8">
            <w:pPr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 год – 4 473,44900 тыс. руб.;</w:t>
            </w:r>
          </w:p>
          <w:p w:rsidR="006613D8" w:rsidRDefault="006613D8">
            <w:pPr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2026 год – </w:t>
            </w:r>
            <w:r>
              <w:rPr>
                <w:color w:val="FF0000"/>
                <w:sz w:val="26"/>
                <w:szCs w:val="26"/>
                <w:lang w:eastAsia="en-US"/>
              </w:rPr>
              <w:t>4 473,44900</w:t>
            </w:r>
            <w:r>
              <w:rPr>
                <w:sz w:val="26"/>
                <w:szCs w:val="26"/>
                <w:lang w:eastAsia="en-US"/>
              </w:rPr>
              <w:t xml:space="preserve"> тыс. руб.</w:t>
            </w:r>
          </w:p>
        </w:tc>
      </w:tr>
    </w:tbl>
    <w:p w:rsidR="006613D8" w:rsidRDefault="006613D8" w:rsidP="006613D8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",</w:t>
      </w:r>
    </w:p>
    <w:p w:rsidR="006613D8" w:rsidRDefault="006613D8" w:rsidP="006613D8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4.2. В пункте 1.5   цифры "2025" заменить цифрами "2026".</w:t>
      </w:r>
    </w:p>
    <w:p w:rsidR="006613D8" w:rsidRDefault="006613D8" w:rsidP="006613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 разделе ХII Программы:</w:t>
      </w:r>
    </w:p>
    <w:p w:rsidR="006613D8" w:rsidRDefault="006613D8" w:rsidP="006613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В пункте 1.1   строку "Сроки и этапы реализации подпрограммы" изложить в следующей редакции:</w:t>
      </w:r>
    </w:p>
    <w:p w:rsidR="006613D8" w:rsidRDefault="006613D8" w:rsidP="006613D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2"/>
        </w:rPr>
      </w:pPr>
      <w:r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939"/>
      </w:tblGrid>
      <w:tr w:rsidR="006613D8" w:rsidTr="006613D8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D8" w:rsidRDefault="006613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Подпрограмма 3 реализуется в сроки с 2019 по 2026 годы. Этапы реализации Подпрограммы 3 не выделяются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613D8" w:rsidTr="006613D8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3D8" w:rsidRDefault="006613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Общий объем финансирования Подпрограммы 3 составляет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2 249 621,18533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 – 277 973,1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 – 146 459,0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 – 332 913,66795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год – 464 312,71928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 год – 408 569,22793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 год – 206 602,40645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 год – 206 395,53186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2026 год – </w:t>
            </w:r>
            <w:r>
              <w:rPr>
                <w:color w:val="FF0000"/>
                <w:sz w:val="26"/>
                <w:szCs w:val="26"/>
                <w:lang w:eastAsia="en-US"/>
              </w:rPr>
              <w:t>206 395,53186</w:t>
            </w:r>
            <w:r>
              <w:rPr>
                <w:sz w:val="26"/>
                <w:szCs w:val="26"/>
                <w:lang w:eastAsia="en-US"/>
              </w:rPr>
              <w:t xml:space="preserve"> тыс. руб.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них: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объем финансирования Подпрограммы 3 за счет средств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из окружного бюджета составляет 586 594,80000 тыс. руб.,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 – 150 962,4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 – 18 270,7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 год – 60 603,90000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год – 196 486,80000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 год – 160 271,00000 тыс. руб.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составляет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1 663 026,38533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 – 127 010,7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 – 128 188,3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 – 272 309,76795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267 825,91928 тыс. руб.; 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 год – 248 298,22793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2024 год – 206 602,40645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 год – 206 395,53186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2026 год – </w:t>
            </w:r>
            <w:r>
              <w:rPr>
                <w:color w:val="FF0000"/>
                <w:sz w:val="26"/>
                <w:szCs w:val="26"/>
                <w:lang w:eastAsia="en-US"/>
              </w:rPr>
              <w:t xml:space="preserve">206 395,53186 </w:t>
            </w:r>
            <w:r>
              <w:rPr>
                <w:sz w:val="26"/>
                <w:szCs w:val="26"/>
                <w:lang w:eastAsia="en-US"/>
              </w:rPr>
              <w:t>тыс. руб.</w:t>
            </w:r>
          </w:p>
        </w:tc>
      </w:tr>
    </w:tbl>
    <w:p w:rsidR="006613D8" w:rsidRDefault="006613D8" w:rsidP="006613D8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",</w:t>
      </w:r>
    </w:p>
    <w:p w:rsidR="006613D8" w:rsidRDefault="006613D8" w:rsidP="006613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В пункте 1.5   цифры "2025" заменить цифрами "2026".</w:t>
      </w:r>
    </w:p>
    <w:p w:rsidR="006613D8" w:rsidRDefault="006613D8" w:rsidP="006613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В разделе ХIII Программы:</w:t>
      </w:r>
    </w:p>
    <w:p w:rsidR="006613D8" w:rsidRDefault="006613D8" w:rsidP="006613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В пункте 1.1   строки "Сроки и этапы реализации подпрограммы", "Объемы </w:t>
      </w:r>
      <w:r>
        <w:rPr>
          <w:sz w:val="26"/>
          <w:szCs w:val="26"/>
        </w:rPr>
        <w:br/>
        <w:t>и источники финансирования подпрограммы" изложить в следующей редакции:</w:t>
      </w:r>
    </w:p>
    <w:p w:rsidR="006613D8" w:rsidRDefault="006613D8" w:rsidP="006613D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6945"/>
      </w:tblGrid>
      <w:tr w:rsidR="006613D8" w:rsidTr="006613D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Подпрограмма 4 реализуется в сроки с 2019 по 2026 годы. Этапы реализации Подпрограммы 4 не выделяются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613D8" w:rsidTr="006613D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4 составляет </w:t>
            </w:r>
            <w:r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536 021,64419 </w:t>
            </w:r>
            <w:r>
              <w:rPr>
                <w:rFonts w:eastAsia="Calibri"/>
                <w:sz w:val="26"/>
                <w:szCs w:val="26"/>
                <w:lang w:eastAsia="en-US"/>
              </w:rPr>
              <w:t>тыс. руб., в том числе по годам: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2019 год – 38 909,8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35 452,4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30 752,34475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22 470,09844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231 067,85100 </w:t>
            </w:r>
            <w:r>
              <w:rPr>
                <w:rFonts w:eastAsia="Calibri"/>
                <w:sz w:val="26"/>
                <w:szCs w:val="26"/>
                <w:lang w:eastAsia="en-US"/>
              </w:rPr>
              <w:t>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2024 год – </w:t>
            </w:r>
            <w:r>
              <w:rPr>
                <w:rFonts w:eastAsia="Calibri"/>
                <w:color w:val="FF0000"/>
                <w:sz w:val="26"/>
                <w:szCs w:val="26"/>
                <w:lang w:eastAsia="en-US"/>
              </w:rPr>
              <w:t>177 369,15000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Из них: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объем финансирования Подпрограммы 4 за счет средств из окружного бюджета составляет </w:t>
            </w:r>
            <w:r>
              <w:rPr>
                <w:rFonts w:eastAsia="Calibri"/>
                <w:color w:val="FF0000"/>
                <w:sz w:val="26"/>
                <w:szCs w:val="26"/>
                <w:lang w:eastAsia="en-US"/>
              </w:rPr>
              <w:t>504 900,60000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2019 год – 33 564,8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29 811,3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26 420,10000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21 576,40000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rFonts w:eastAsia="Calibri"/>
                <w:color w:val="FF0000"/>
                <w:sz w:val="26"/>
                <w:szCs w:val="26"/>
                <w:lang w:eastAsia="en-US"/>
              </w:rPr>
              <w:t>221 480,00000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2024 год – </w:t>
            </w:r>
            <w:r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172 048,00000 </w:t>
            </w:r>
            <w:r>
              <w:rPr>
                <w:rFonts w:eastAsia="Calibri"/>
                <w:sz w:val="26"/>
                <w:szCs w:val="26"/>
                <w:lang w:eastAsia="en-US"/>
              </w:rPr>
              <w:t>тыс. руб.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составляет </w:t>
            </w:r>
            <w:r>
              <w:rPr>
                <w:rFonts w:eastAsia="Calibri"/>
                <w:color w:val="FF0000"/>
                <w:sz w:val="26"/>
                <w:szCs w:val="26"/>
                <w:lang w:eastAsia="en-US"/>
              </w:rPr>
              <w:t>26 545,71649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2019 год – 4 995,4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4 654,5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4 057,11649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667,40000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rFonts w:eastAsia="Calibri"/>
                <w:color w:val="FF0000"/>
                <w:sz w:val="26"/>
                <w:szCs w:val="26"/>
                <w:lang w:eastAsia="en-US"/>
              </w:rPr>
              <w:t>6 850,15000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2024 год – </w:t>
            </w:r>
            <w:r>
              <w:rPr>
                <w:rFonts w:eastAsia="Calibri"/>
                <w:color w:val="FF0000"/>
                <w:sz w:val="26"/>
                <w:szCs w:val="26"/>
                <w:lang w:eastAsia="en-US"/>
              </w:rPr>
              <w:t>5 321,15000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иные источники – 4 575,32770 тыс. руб., в том числе по годам: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2019 год – 349,6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 986,6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 275,12826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 226,29844 тыс. руб.;</w:t>
            </w:r>
          </w:p>
          <w:p w:rsidR="006613D8" w:rsidRDefault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год – 2 737,70100 тыс. руб.</w:t>
            </w:r>
          </w:p>
        </w:tc>
      </w:tr>
    </w:tbl>
    <w:p w:rsidR="006613D8" w:rsidRDefault="006613D8" w:rsidP="006613D8">
      <w:pPr>
        <w:tabs>
          <w:tab w:val="left" w:pos="600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                              ",</w:t>
      </w:r>
    </w:p>
    <w:p w:rsidR="006613D8" w:rsidRDefault="006613D8" w:rsidP="006613D8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6.2. В пункте 1.5   цифры "2025" заменить цифрами "2026".</w:t>
      </w:r>
    </w:p>
    <w:p w:rsidR="006613D8" w:rsidRDefault="006613D8" w:rsidP="006613D8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7. В разделе ХIV Программы:</w:t>
      </w:r>
    </w:p>
    <w:p w:rsidR="006613D8" w:rsidRDefault="006613D8" w:rsidP="006613D8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7.1. В пункте 1.1   строку "Сроки и этапы реализации подпрограммы" изложить </w:t>
      </w:r>
      <w:r>
        <w:rPr>
          <w:rFonts w:ascii="Times New Roman" w:hAnsi="Times New Roman" w:cs="Times New Roman"/>
          <w:sz w:val="26"/>
          <w:szCs w:val="26"/>
          <w:lang w:eastAsia="en-US"/>
        </w:rPr>
        <w:br/>
        <w:t>в следующей редакции:</w:t>
      </w:r>
    </w:p>
    <w:p w:rsidR="006613D8" w:rsidRDefault="006613D8" w:rsidP="006613D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939"/>
      </w:tblGrid>
      <w:tr w:rsidR="006613D8" w:rsidTr="006613D8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Подпрограмма 5 реализуется в сроки с 2019 по 2026 годы. Этапы реализации Подпрограммы 5 не выделяются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613D8" w:rsidTr="006613D8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Общий объем финансирования Подпрограммы 5 составляет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335 382,84302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 – 105 877,2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 – 92 133,3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 год – 32 126,25051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21 260,66844 тыс. руб.; 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– 32 583,99886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– 16 867,31127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17 327,70697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2026 год –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17 206,40697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них: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 финансирования Подпрограммы 5 за счет средств из окружного бюджета составляет 4 276,40000 тыс. руб., в том числе по годам: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 – 3 496,4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 – 90,0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 год – 150,00000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180,00000 тыс. руб.; 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– 120,00000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– 120,00000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120,00000 тыс. руб.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составляет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331 106,44302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2019 год – 102 380,8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 – 92 043,3 тыс. руб.;</w:t>
            </w:r>
          </w:p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 год – 31 976,25051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21 080,66844 тыс. руб.; 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– 32 463,99886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– 16 747,31127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17 207,70697 тыс. руб.;</w:t>
            </w:r>
          </w:p>
          <w:p w:rsidR="006613D8" w:rsidRDefault="006613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2026 год –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17 206,40697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</w:t>
            </w:r>
          </w:p>
        </w:tc>
      </w:tr>
    </w:tbl>
    <w:p w:rsidR="006613D8" w:rsidRDefault="006613D8" w:rsidP="006613D8">
      <w:pPr>
        <w:tabs>
          <w:tab w:val="left" w:pos="9495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ab/>
        <w:t>",</w:t>
      </w:r>
    </w:p>
    <w:p w:rsidR="006613D8" w:rsidRDefault="006613D8" w:rsidP="006613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 В пункте 1.5   цифры "2025" заменить цифрами "2026".</w:t>
      </w:r>
    </w:p>
    <w:p w:rsidR="006613D8" w:rsidRDefault="006613D8" w:rsidP="006613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В разделе ХV Программы:</w:t>
      </w:r>
    </w:p>
    <w:p w:rsidR="006613D8" w:rsidRDefault="006613D8" w:rsidP="006613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пункте 1.1 строку "Сроки и этапы реализации подпрограммы" изложить </w:t>
      </w:r>
      <w:r>
        <w:rPr>
          <w:sz w:val="26"/>
          <w:szCs w:val="26"/>
        </w:rPr>
        <w:br/>
        <w:t>в следующей редакции:</w:t>
      </w:r>
    </w:p>
    <w:p w:rsidR="006613D8" w:rsidRDefault="006613D8" w:rsidP="006613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939"/>
      </w:tblGrid>
      <w:tr w:rsidR="006613D8" w:rsidTr="006613D8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3D8" w:rsidRDefault="006613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D8" w:rsidRDefault="006613D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Подпрограмма 6 реализуется в сроки с 2019 по 2026 годы. Этапы реализации Подпрограммы 6 не выделяются</w:t>
            </w:r>
          </w:p>
          <w:p w:rsidR="006613D8" w:rsidRDefault="006613D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613D8" w:rsidRDefault="006613D8" w:rsidP="00BA5031">
      <w:pPr>
        <w:tabs>
          <w:tab w:val="left" w:pos="9559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";</w:t>
      </w:r>
    </w:p>
    <w:p w:rsidR="006613D8" w:rsidRDefault="006613D8" w:rsidP="006613D8">
      <w:pPr>
        <w:tabs>
          <w:tab w:val="left" w:pos="955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8.2. В пункте 1.5   цифры "2025" заменить цифрами "2026".</w:t>
      </w:r>
    </w:p>
    <w:p w:rsidR="006613D8" w:rsidRDefault="006613D8" w:rsidP="006613D8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</w:p>
    <w:p w:rsidR="006613D8" w:rsidRDefault="006613D8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6613D8" w:rsidRDefault="006613D8" w:rsidP="00D42219">
      <w:pPr>
        <w:jc w:val="both"/>
        <w:rPr>
          <w:bCs/>
          <w:sz w:val="26"/>
        </w:rPr>
        <w:sectPr w:rsidR="006613D8" w:rsidSect="00BA5031">
          <w:headerReference w:type="default" r:id="rId9"/>
          <w:type w:val="continuous"/>
          <w:pgSz w:w="11905" w:h="16838" w:code="9"/>
          <w:pgMar w:top="1134" w:right="567" w:bottom="1276" w:left="1701" w:header="567" w:footer="0" w:gutter="0"/>
          <w:pgNumType w:start="1"/>
          <w:cols w:space="720"/>
          <w:titlePg/>
          <w:docGrid w:linePitch="326"/>
        </w:sectPr>
      </w:pPr>
    </w:p>
    <w:p w:rsidR="006613D8" w:rsidRPr="006613D8" w:rsidRDefault="006613D8" w:rsidP="006613D8">
      <w:pPr>
        <w:tabs>
          <w:tab w:val="left" w:pos="9559"/>
        </w:tabs>
        <w:rPr>
          <w:rFonts w:eastAsia="Calibri"/>
          <w:sz w:val="26"/>
          <w:szCs w:val="26"/>
          <w:lang w:eastAsia="en-US"/>
        </w:rPr>
      </w:pPr>
    </w:p>
    <w:p w:rsidR="006613D8" w:rsidRPr="006613D8" w:rsidRDefault="006613D8" w:rsidP="006613D8">
      <w:pPr>
        <w:tabs>
          <w:tab w:val="left" w:pos="9559"/>
        </w:tabs>
        <w:rPr>
          <w:sz w:val="26"/>
          <w:szCs w:val="26"/>
        </w:rPr>
      </w:pPr>
      <w:r w:rsidRPr="006613D8">
        <w:rPr>
          <w:rFonts w:eastAsia="Calibri"/>
          <w:sz w:val="26"/>
          <w:szCs w:val="26"/>
          <w:lang w:eastAsia="en-US"/>
        </w:rPr>
        <w:t xml:space="preserve">     9</w:t>
      </w:r>
      <w:r w:rsidRPr="006613D8">
        <w:rPr>
          <w:sz w:val="26"/>
          <w:szCs w:val="26"/>
        </w:rPr>
        <w:t xml:space="preserve">. Приложение </w:t>
      </w:r>
      <w:r w:rsidR="00BA5031">
        <w:rPr>
          <w:sz w:val="26"/>
          <w:szCs w:val="26"/>
        </w:rPr>
        <w:t>№</w:t>
      </w:r>
      <w:r w:rsidRPr="006613D8">
        <w:rPr>
          <w:sz w:val="26"/>
          <w:szCs w:val="26"/>
        </w:rPr>
        <w:t xml:space="preserve"> 1 к Программе изложить в следующей редакции:</w:t>
      </w:r>
    </w:p>
    <w:p w:rsidR="006613D8" w:rsidRPr="006613D8" w:rsidRDefault="006613D8" w:rsidP="006613D8">
      <w:pPr>
        <w:tabs>
          <w:tab w:val="left" w:pos="13605"/>
        </w:tabs>
        <w:jc w:val="right"/>
        <w:rPr>
          <w:sz w:val="26"/>
          <w:szCs w:val="26"/>
        </w:rPr>
      </w:pPr>
      <w:r w:rsidRPr="006613D8">
        <w:rPr>
          <w:sz w:val="26"/>
          <w:szCs w:val="26"/>
        </w:rPr>
        <w:t>"Приложение № 1</w:t>
      </w:r>
    </w:p>
    <w:p w:rsidR="006613D8" w:rsidRPr="006613D8" w:rsidRDefault="006613D8" w:rsidP="006613D8">
      <w:pPr>
        <w:tabs>
          <w:tab w:val="left" w:pos="13605"/>
        </w:tabs>
        <w:jc w:val="right"/>
        <w:rPr>
          <w:sz w:val="26"/>
          <w:szCs w:val="26"/>
        </w:rPr>
      </w:pPr>
      <w:r w:rsidRPr="006613D8">
        <w:rPr>
          <w:sz w:val="26"/>
          <w:szCs w:val="26"/>
        </w:rPr>
        <w:t>к муниципальной программе</w:t>
      </w:r>
    </w:p>
    <w:p w:rsidR="006613D8" w:rsidRPr="006613D8" w:rsidRDefault="006613D8" w:rsidP="006613D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3D8">
        <w:rPr>
          <w:sz w:val="26"/>
          <w:szCs w:val="26"/>
        </w:rPr>
        <w:t>Перечень</w:t>
      </w:r>
    </w:p>
    <w:p w:rsidR="006613D8" w:rsidRPr="006613D8" w:rsidRDefault="006613D8" w:rsidP="006613D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3D8">
        <w:rPr>
          <w:sz w:val="26"/>
          <w:szCs w:val="26"/>
        </w:rPr>
        <w:t>целевых показателей муниципальной программы МО "Городской</w:t>
      </w:r>
    </w:p>
    <w:p w:rsidR="006613D8" w:rsidRPr="006613D8" w:rsidRDefault="006613D8" w:rsidP="006613D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3D8">
        <w:rPr>
          <w:sz w:val="26"/>
          <w:szCs w:val="26"/>
        </w:rPr>
        <w:t>округ "Город Нарьян-Мар" "Повышение уровня жизнеобеспечения</w:t>
      </w:r>
    </w:p>
    <w:p w:rsidR="006613D8" w:rsidRPr="006613D8" w:rsidRDefault="006613D8" w:rsidP="006613D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3D8">
        <w:rPr>
          <w:sz w:val="26"/>
          <w:szCs w:val="26"/>
        </w:rPr>
        <w:t>и безопасности жизнедеятельности населения муниципального</w:t>
      </w:r>
    </w:p>
    <w:p w:rsidR="006613D8" w:rsidRPr="006613D8" w:rsidRDefault="006613D8" w:rsidP="006613D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3D8">
        <w:rPr>
          <w:sz w:val="26"/>
          <w:szCs w:val="26"/>
        </w:rPr>
        <w:t>образования "Городской округ "Город Нарьян-Мар"</w:t>
      </w:r>
    </w:p>
    <w:p w:rsidR="006613D8" w:rsidRPr="006613D8" w:rsidRDefault="006613D8" w:rsidP="006613D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613D8" w:rsidRPr="006613D8" w:rsidRDefault="006613D8" w:rsidP="006613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13D8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6613D8" w:rsidRPr="006613D8" w:rsidRDefault="006613D8" w:rsidP="006613D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103"/>
        <w:gridCol w:w="794"/>
        <w:gridCol w:w="1020"/>
        <w:gridCol w:w="1020"/>
        <w:gridCol w:w="850"/>
        <w:gridCol w:w="850"/>
        <w:gridCol w:w="851"/>
        <w:gridCol w:w="850"/>
        <w:gridCol w:w="794"/>
        <w:gridCol w:w="850"/>
        <w:gridCol w:w="850"/>
      </w:tblGrid>
      <w:tr w:rsidR="006613D8" w:rsidRPr="006613D8" w:rsidTr="00BA503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7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Значения целевых показателей</w:t>
            </w:r>
          </w:p>
        </w:tc>
      </w:tr>
      <w:tr w:rsidR="006613D8" w:rsidRPr="006613D8" w:rsidTr="00BA503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Базовый 2018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2026 год</w:t>
            </w: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613D8" w:rsidRPr="006613D8" w:rsidTr="00BA5031">
        <w:tc>
          <w:tcPr>
            <w:tcW w:w="1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 xml:space="preserve">Муниципальная </w:t>
            </w:r>
            <w:hyperlink r:id="rId10" w:history="1">
              <w:r w:rsidRPr="006613D8">
                <w:rPr>
                  <w:rFonts w:eastAsia="Calibri"/>
                  <w:color w:val="0000FF"/>
                  <w:u w:val="single"/>
                  <w:lang w:eastAsia="en-US"/>
                </w:rPr>
                <w:t>программа</w:t>
              </w:r>
            </w:hyperlink>
            <w:r w:rsidRPr="006613D8">
              <w:rPr>
                <w:rFonts w:eastAsia="Calibri"/>
                <w:lang w:eastAsia="en-US"/>
              </w:rPr>
              <w:t xml:space="preserve"> 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Площадь снесенного жилищного фонда, признанного непригодным для проживания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2 659,0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12 387,7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605,5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2 548,8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4 265,3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7 847,0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 xml:space="preserve">Количество предписаний контролирующих надзорных органов при осуществлении мероприятий по защите населения и территории муниципального образования "Городской округ </w:t>
            </w:r>
            <w:r w:rsidRPr="006613D8">
              <w:rPr>
                <w:rFonts w:eastAsia="Calibri"/>
                <w:lang w:eastAsia="en-US"/>
              </w:rPr>
              <w:lastRenderedPageBreak/>
              <w:t>"Город Нарьян-Мар"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lastRenderedPageBreak/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Степень технической готовности объекта - автоматизированной системы централизованного оповещения населения об угрозах возникновения чрезвычайных ситуаций природного и техногенного характера в мирное и военное время, интегрированной к окружной системе оповещения на территории муниципального образования "Городской округ "Город Нарьян-Мар"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Исключен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семей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Количество граждан, являющихся заемщиками ипотечных кредитов, получающих компенсационные выплаты на приобретение (строительство) жилья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Количество семей, улучшивших жилищные условия за счет предоставления гражданам компенсационных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семей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Доля средств, фактически использованных на обеспечение деятельности МКУ "Чистый город", к общему объему средств, предусмотренных на обеспечение деятельности МКУ "Чистый город"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Не менее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Не менее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Не менее 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Не менее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Не менее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Не менее 95</w:t>
            </w:r>
          </w:p>
        </w:tc>
      </w:tr>
      <w:tr w:rsidR="006613D8" w:rsidRPr="006613D8" w:rsidTr="00BA5031">
        <w:tc>
          <w:tcPr>
            <w:tcW w:w="1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lang w:eastAsia="en-US"/>
              </w:rPr>
            </w:pPr>
            <w:hyperlink r:id="rId11" w:history="1">
              <w:r w:rsidRPr="006613D8">
                <w:rPr>
                  <w:rFonts w:eastAsia="Calibri"/>
                  <w:color w:val="0000FF"/>
                  <w:u w:val="single"/>
                  <w:lang w:eastAsia="en-US"/>
                </w:rPr>
                <w:t>Подпрограмма 1</w:t>
              </w:r>
            </w:hyperlink>
            <w:r w:rsidRPr="006613D8">
              <w:rPr>
                <w:rFonts w:eastAsia="Calibri"/>
                <w:lang w:eastAsia="en-US"/>
              </w:rPr>
              <w:t xml:space="preserve"> "Организация благоприятных и безопасных условий для проживания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Количество снесенных домов, признанных непригодными для проживания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домов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Доля обеспечения граждан доступными жилищно-коммунальными и бытовыми услугами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</w:tr>
      <w:tr w:rsidR="006613D8" w:rsidRPr="006613D8" w:rsidTr="00BA5031">
        <w:tc>
          <w:tcPr>
            <w:tcW w:w="1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lang w:eastAsia="en-US"/>
              </w:rPr>
            </w:pPr>
            <w:hyperlink r:id="rId12" w:history="1">
              <w:r w:rsidRPr="006613D8">
                <w:rPr>
                  <w:rFonts w:eastAsia="Calibri"/>
                  <w:color w:val="0000FF"/>
                  <w:u w:val="single"/>
                  <w:lang w:eastAsia="en-US"/>
                </w:rPr>
                <w:t>Подпрограмма 2</w:t>
              </w:r>
            </w:hyperlink>
            <w:r w:rsidRPr="006613D8">
              <w:rPr>
                <w:rFonts w:eastAsia="Calibri"/>
                <w:lang w:eastAsia="en-US"/>
              </w:rPr>
              <w:t xml:space="preserve"> "Обеспечение безопасности жизнедеятельности населения городского округа "Город Нарьян-Мар"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Степень технической готовности объекта - автоматизированной системы централизованного оповещения населения об угрозах возникновения чрезвычайных ситуаций природного и техногенного характера в мирное и военное время, интегрированной к окружной системе оповещения на территории муниципального образования "Городской округ "Город Нарьян-Мар"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Доля капитально отремонтированных пожарных водоемов на территории муниципального образования "Городской округ "Город Нарьян-Мар" от плановых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Количество предписаний со стороны контролирующих надзорных органов по содержанию пожарных водоемов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Доля обеспеченности резерва материально-технических средств, используемых в целях гражданской обороны, защиты населения и территории МО "Городской округ "Город Нарьян-Мар"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</w:tr>
      <w:tr w:rsidR="006613D8" w:rsidRPr="006613D8" w:rsidTr="00BA5031">
        <w:tc>
          <w:tcPr>
            <w:tcW w:w="1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lang w:eastAsia="en-US"/>
              </w:rPr>
            </w:pPr>
            <w:hyperlink r:id="rId13" w:history="1">
              <w:r w:rsidRPr="006613D8">
                <w:rPr>
                  <w:rFonts w:eastAsia="Calibri"/>
                  <w:color w:val="0000FF"/>
                  <w:u w:val="single"/>
                  <w:lang w:eastAsia="en-US"/>
                </w:rPr>
                <w:t>Подпрограмма 3</w:t>
              </w:r>
            </w:hyperlink>
            <w:r w:rsidRPr="006613D8">
              <w:rPr>
                <w:rFonts w:eastAsia="Calibri"/>
                <w:lang w:eastAsia="en-US"/>
              </w:rPr>
              <w:t xml:space="preserve">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Доля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27,0</w:t>
            </w: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 xml:space="preserve">Общая площадь </w:t>
            </w:r>
            <w:proofErr w:type="spellStart"/>
            <w:r w:rsidRPr="006613D8">
              <w:rPr>
                <w:rFonts w:eastAsia="Calibri"/>
                <w:lang w:eastAsia="en-US"/>
              </w:rPr>
              <w:t>междворовых</w:t>
            </w:r>
            <w:proofErr w:type="spellEnd"/>
            <w:r w:rsidRPr="006613D8">
              <w:rPr>
                <w:rFonts w:eastAsia="Calibri"/>
                <w:lang w:eastAsia="en-US"/>
              </w:rPr>
              <w:t xml:space="preserve"> проездов, расположенных на территории муниципального образования, техническое состояние которых улучшено в рамках подпрограммы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м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582,0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1 394,7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Доля доступности общественного транспорта на территории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</w:tr>
      <w:tr w:rsidR="006613D8" w:rsidRPr="006613D8" w:rsidTr="00BA5031">
        <w:tc>
          <w:tcPr>
            <w:tcW w:w="1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lang w:eastAsia="en-US"/>
              </w:rPr>
            </w:pPr>
            <w:hyperlink r:id="rId14" w:history="1">
              <w:r w:rsidRPr="006613D8">
                <w:rPr>
                  <w:rFonts w:eastAsia="Calibri"/>
                  <w:color w:val="0000FF"/>
                  <w:u w:val="single"/>
                  <w:lang w:eastAsia="en-US"/>
                </w:rPr>
                <w:t>Подпрограмма 4</w:t>
              </w:r>
            </w:hyperlink>
            <w:r w:rsidRPr="006613D8">
              <w:rPr>
                <w:rFonts w:eastAsia="Calibri"/>
                <w:lang w:eastAsia="en-US"/>
              </w:rPr>
              <w:t xml:space="preserve"> "Обеспечение предоставления качественных услуг потребителям в сфере жилищно-коммунального хозяйства и степени устойчивости и надежности функционирования коммунальных систем на территории муниципального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Доля реализованных муниципальным образованием в отчетном году мероприятий по подготовке объектов коммунальной инфраструктуры к эксплуатации в осенне-зимний период с участием средств окружного бюджета, от запланированного количества мероприятий, предусмотренных соглашением о предоставлении субсидии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2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Исключен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613D8" w:rsidRPr="006613D8" w:rsidTr="00BA5031">
        <w:tc>
          <w:tcPr>
            <w:tcW w:w="1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lang w:eastAsia="en-US"/>
              </w:rPr>
            </w:pPr>
            <w:hyperlink r:id="rId15" w:history="1">
              <w:r w:rsidRPr="006613D8">
                <w:rPr>
                  <w:rFonts w:eastAsia="Calibri"/>
                  <w:color w:val="0000FF"/>
                  <w:u w:val="single"/>
                  <w:lang w:eastAsia="en-US"/>
                </w:rPr>
                <w:t>Подпрограмма 5</w:t>
              </w:r>
            </w:hyperlink>
            <w:r w:rsidRPr="006613D8">
              <w:rPr>
                <w:rFonts w:eastAsia="Calibri"/>
                <w:lang w:eastAsia="en-US"/>
              </w:rPr>
              <w:t xml:space="preserve">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 xml:space="preserve">Отсутствие </w:t>
            </w:r>
            <w:proofErr w:type="spellStart"/>
            <w:r w:rsidRPr="006613D8">
              <w:rPr>
                <w:rFonts w:eastAsia="Calibri"/>
                <w:lang w:eastAsia="en-US"/>
              </w:rPr>
              <w:t>неустраненных</w:t>
            </w:r>
            <w:proofErr w:type="spellEnd"/>
            <w:r w:rsidRPr="006613D8">
              <w:rPr>
                <w:rFonts w:eastAsia="Calibri"/>
                <w:lang w:eastAsia="en-US"/>
              </w:rPr>
              <w:t xml:space="preserve"> предписаний контролирующих организаций по качеству санитарного содержания муниципальных объектов благоустройства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</w:tr>
      <w:tr w:rsidR="006613D8" w:rsidRPr="006613D8" w:rsidTr="00BA5031">
        <w:tc>
          <w:tcPr>
            <w:tcW w:w="1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lang w:eastAsia="en-US"/>
              </w:rPr>
            </w:pPr>
            <w:hyperlink r:id="rId16" w:history="1">
              <w:r w:rsidRPr="006613D8">
                <w:rPr>
                  <w:rFonts w:eastAsia="Calibri"/>
                  <w:color w:val="0000FF"/>
                  <w:u w:val="single"/>
                  <w:lang w:eastAsia="en-US"/>
                </w:rPr>
                <w:t>Подпрограмма 6</w:t>
              </w:r>
            </w:hyperlink>
            <w:r w:rsidRPr="006613D8">
              <w:rPr>
                <w:rFonts w:eastAsia="Calibri"/>
                <w:lang w:eastAsia="en-US"/>
              </w:rPr>
              <w:t xml:space="preserve"> "Создание дополнительных условий для обеспечения жилищных прав граждан, проживающих в МО "Городской округ "Город Нарьян-Мар"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семей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Количество граждан, являющихся заемщиками ипотечных кредитов, получающих компенсационные выплаты на приобретение (строительство) жилья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 xml:space="preserve">Количество семей, улучшивших жилищные условия за счет предоставления гражданам компенсационных выплат в соответствии с </w:t>
            </w:r>
            <w:hyperlink r:id="rId17" w:history="1">
              <w:r w:rsidRPr="006613D8">
                <w:rPr>
                  <w:rFonts w:eastAsia="Calibri"/>
                  <w:color w:val="0000FF"/>
                  <w:u w:val="single"/>
                  <w:lang w:eastAsia="en-US"/>
                </w:rPr>
                <w:t>законом</w:t>
              </w:r>
            </w:hyperlink>
            <w:r w:rsidRPr="006613D8">
              <w:rPr>
                <w:rFonts w:eastAsia="Calibri"/>
                <w:lang w:eastAsia="en-US"/>
              </w:rPr>
              <w:t xml:space="preserve"> Ненецкого автономного округа от 29.10.2018 N 3-ОЗ "О создании дополнительных условий для расселения граждан из жилых помещений в домах, признанных аварийными, и порядке наделения органов местного самоуправления отдельными государственными полномочиями Ненецкого автономного округа"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Количество помещений/ площадь расселенного непригодного для проживания жилищного фонда в рамках регионального проекта Ненецкого автономного округа "Обеспечение устойчивого сокращения непригодного для проживания жилищного фонда"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шт./ 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8/333,7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2/100,2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</w:tr>
      <w:tr w:rsidR="006613D8" w:rsidRPr="006613D8" w:rsidTr="00BA5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 xml:space="preserve">Количество помещений/ площадь расселенного непригодного для проживания жилищного фонда в соответствии со </w:t>
            </w:r>
            <w:hyperlink r:id="rId18" w:history="1">
              <w:r w:rsidRPr="006613D8">
                <w:rPr>
                  <w:rFonts w:eastAsia="Calibri"/>
                  <w:color w:val="0000FF"/>
                  <w:u w:val="single"/>
                  <w:lang w:eastAsia="en-US"/>
                </w:rPr>
                <w:t>статьей 32</w:t>
              </w:r>
            </w:hyperlink>
            <w:r w:rsidRPr="006613D8">
              <w:rPr>
                <w:rFonts w:eastAsia="Calibri"/>
                <w:lang w:eastAsia="en-US"/>
              </w:rPr>
              <w:t xml:space="preserve"> Жилищного кодекса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шт./ 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3/161,6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8/476,8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13D8">
              <w:rPr>
                <w:rFonts w:eastAsia="Calibri"/>
                <w:lang w:eastAsia="en-US"/>
              </w:rPr>
              <w:t>0</w:t>
            </w:r>
          </w:p>
        </w:tc>
      </w:tr>
    </w:tbl>
    <w:p w:rsidR="006613D8" w:rsidRPr="006613D8" w:rsidRDefault="006613D8" w:rsidP="006613D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613D8">
        <w:rPr>
          <w:rFonts w:eastAsia="Calibri"/>
          <w:lang w:eastAsia="en-US"/>
        </w:rPr>
        <w:t>".</w:t>
      </w:r>
    </w:p>
    <w:p w:rsidR="006613D8" w:rsidRPr="006613D8" w:rsidRDefault="006613D8" w:rsidP="006613D8">
      <w:pPr>
        <w:tabs>
          <w:tab w:val="left" w:pos="13605"/>
        </w:tabs>
        <w:jc w:val="both"/>
        <w:rPr>
          <w:sz w:val="26"/>
          <w:szCs w:val="26"/>
        </w:rPr>
      </w:pPr>
    </w:p>
    <w:p w:rsidR="00BA5031" w:rsidRDefault="00BA503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613D8" w:rsidRPr="006613D8" w:rsidRDefault="006613D8" w:rsidP="006613D8">
      <w:pPr>
        <w:tabs>
          <w:tab w:val="left" w:pos="9559"/>
        </w:tabs>
        <w:rPr>
          <w:sz w:val="26"/>
          <w:szCs w:val="26"/>
        </w:rPr>
      </w:pPr>
      <w:r w:rsidRPr="006613D8">
        <w:rPr>
          <w:sz w:val="26"/>
          <w:szCs w:val="26"/>
        </w:rPr>
        <w:lastRenderedPageBreak/>
        <w:t>10. Приложение № 2 к Программе изложить в следующей редакции:</w:t>
      </w:r>
    </w:p>
    <w:p w:rsidR="006613D8" w:rsidRPr="006613D8" w:rsidRDefault="006613D8" w:rsidP="006613D8"/>
    <w:p w:rsidR="006613D8" w:rsidRPr="006613D8" w:rsidRDefault="006613D8" w:rsidP="006613D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6613D8">
        <w:rPr>
          <w:sz w:val="26"/>
          <w:szCs w:val="26"/>
        </w:rPr>
        <w:t>"Приложение № 2</w:t>
      </w:r>
    </w:p>
    <w:p w:rsidR="006613D8" w:rsidRPr="006613D8" w:rsidRDefault="006613D8" w:rsidP="006613D8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6613D8">
        <w:rPr>
          <w:sz w:val="26"/>
          <w:szCs w:val="26"/>
        </w:rPr>
        <w:t>к муниципальной программе</w:t>
      </w:r>
    </w:p>
    <w:p w:rsidR="006613D8" w:rsidRPr="006613D8" w:rsidRDefault="006613D8" w:rsidP="006613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13D8" w:rsidRPr="006613D8" w:rsidRDefault="006613D8" w:rsidP="006613D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Style w:val="130"/>
        <w:tblW w:w="15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651"/>
        <w:gridCol w:w="375"/>
        <w:gridCol w:w="413"/>
        <w:gridCol w:w="236"/>
        <w:gridCol w:w="910"/>
        <w:gridCol w:w="1062"/>
        <w:gridCol w:w="72"/>
        <w:gridCol w:w="884"/>
        <w:gridCol w:w="473"/>
        <w:gridCol w:w="944"/>
        <w:gridCol w:w="975"/>
        <w:gridCol w:w="443"/>
        <w:gridCol w:w="1417"/>
        <w:gridCol w:w="1418"/>
        <w:gridCol w:w="1276"/>
        <w:gridCol w:w="709"/>
        <w:gridCol w:w="567"/>
      </w:tblGrid>
      <w:tr w:rsidR="006613D8" w:rsidRPr="006613D8" w:rsidTr="00F16B2D">
        <w:trPr>
          <w:trHeight w:val="315"/>
        </w:trPr>
        <w:tc>
          <w:tcPr>
            <w:tcW w:w="14493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26"/>
                <w:szCs w:val="26"/>
                <w:lang w:eastAsia="en-US"/>
              </w:rPr>
            </w:pPr>
            <w:r w:rsidRPr="006613D8">
              <w:rPr>
                <w:sz w:val="26"/>
                <w:szCs w:val="26"/>
                <w:lang w:eastAsia="en-US"/>
              </w:rPr>
              <w:t>Ресурсное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13D8" w:rsidRPr="006613D8" w:rsidRDefault="006613D8" w:rsidP="006613D8">
            <w:pPr>
              <w:rPr>
                <w:sz w:val="26"/>
                <w:szCs w:val="26"/>
                <w:lang w:eastAsia="en-US"/>
              </w:rPr>
            </w:pPr>
          </w:p>
        </w:tc>
      </w:tr>
      <w:tr w:rsidR="006613D8" w:rsidRPr="006613D8" w:rsidTr="00F16B2D">
        <w:trPr>
          <w:trHeight w:val="315"/>
        </w:trPr>
        <w:tc>
          <w:tcPr>
            <w:tcW w:w="14493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26"/>
                <w:szCs w:val="26"/>
                <w:lang w:eastAsia="en-US"/>
              </w:rPr>
            </w:pPr>
            <w:r w:rsidRPr="006613D8">
              <w:rPr>
                <w:sz w:val="26"/>
                <w:szCs w:val="26"/>
                <w:lang w:eastAsia="en-US"/>
              </w:rPr>
              <w:t>реализации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13D8" w:rsidRPr="006613D8" w:rsidRDefault="006613D8" w:rsidP="006613D8">
            <w:pPr>
              <w:rPr>
                <w:sz w:val="26"/>
                <w:szCs w:val="26"/>
                <w:lang w:eastAsia="en-US"/>
              </w:rPr>
            </w:pPr>
          </w:p>
        </w:tc>
      </w:tr>
      <w:tr w:rsidR="006613D8" w:rsidRPr="006613D8" w:rsidTr="00F16B2D">
        <w:trPr>
          <w:trHeight w:val="690"/>
        </w:trPr>
        <w:tc>
          <w:tcPr>
            <w:tcW w:w="1449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613D8" w:rsidRPr="006613D8" w:rsidRDefault="006613D8" w:rsidP="006613D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613D8">
              <w:rPr>
                <w:bCs/>
                <w:sz w:val="26"/>
                <w:szCs w:val="26"/>
                <w:lang w:eastAsia="en-US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  <w:p w:rsidR="006613D8" w:rsidRPr="006613D8" w:rsidRDefault="006613D8" w:rsidP="006613D8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6613D8" w:rsidRPr="006613D8" w:rsidRDefault="006613D8" w:rsidP="006613D8">
            <w:pPr>
              <w:jc w:val="center"/>
              <w:rPr>
                <w:sz w:val="26"/>
                <w:szCs w:val="26"/>
                <w:lang w:eastAsia="en-US"/>
              </w:rPr>
            </w:pPr>
            <w:r w:rsidRPr="006613D8">
              <w:rPr>
                <w:sz w:val="26"/>
                <w:szCs w:val="26"/>
                <w:lang w:eastAsia="en-US"/>
              </w:rPr>
              <w:t>Ответственный исполнитель: управление   жилищно-коммунального хозяйства   Администрации муниципального образования "Городской округ "Город Нарьян-Мар"</w:t>
            </w:r>
          </w:p>
          <w:p w:rsidR="006613D8" w:rsidRPr="006613D8" w:rsidRDefault="006613D8" w:rsidP="006613D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613D8" w:rsidRPr="006613D8" w:rsidRDefault="006613D8" w:rsidP="006613D8">
            <w:pPr>
              <w:rPr>
                <w:sz w:val="26"/>
                <w:szCs w:val="26"/>
                <w:lang w:eastAsia="en-US"/>
              </w:rPr>
            </w:pPr>
          </w:p>
          <w:p w:rsidR="006613D8" w:rsidRPr="006613D8" w:rsidRDefault="006613D8" w:rsidP="006613D8">
            <w:pPr>
              <w:jc w:val="center"/>
              <w:rPr>
                <w:lang w:eastAsia="en-US"/>
              </w:rPr>
            </w:pPr>
          </w:p>
          <w:tbl>
            <w:tblPr>
              <w:tblStyle w:val="130"/>
              <w:tblW w:w="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134"/>
              <w:gridCol w:w="1559"/>
              <w:gridCol w:w="993"/>
              <w:gridCol w:w="992"/>
              <w:gridCol w:w="1417"/>
              <w:gridCol w:w="1418"/>
              <w:gridCol w:w="1417"/>
              <w:gridCol w:w="1418"/>
              <w:gridCol w:w="1417"/>
              <w:gridCol w:w="1417"/>
            </w:tblGrid>
            <w:tr w:rsidR="006613D8" w:rsidRPr="006613D8">
              <w:trPr>
                <w:trHeight w:val="545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Наименование муниципальной программы (подпрограммы)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Источник финансирования</w:t>
                  </w:r>
                </w:p>
              </w:tc>
              <w:tc>
                <w:tcPr>
                  <w:tcW w:w="1204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 xml:space="preserve">Объемы финансирования, </w:t>
                  </w:r>
                  <w:proofErr w:type="spellStart"/>
                  <w:r w:rsidRPr="006613D8">
                    <w:rPr>
                      <w:sz w:val="18"/>
                      <w:szCs w:val="18"/>
                      <w:lang w:eastAsia="en-US"/>
                    </w:rPr>
                    <w:t>тыс.руб</w:t>
                  </w:r>
                  <w:proofErr w:type="spellEnd"/>
                  <w:r w:rsidRPr="006613D8">
                    <w:rPr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6613D8" w:rsidRPr="006613D8">
              <w:trPr>
                <w:trHeight w:val="540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2019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2020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2021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2022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2024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2025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2026 год</w:t>
                  </w:r>
                </w:p>
              </w:tc>
            </w:tr>
            <w:tr w:rsidR="006613D8" w:rsidRPr="006613D8">
              <w:trPr>
                <w:trHeight w:val="315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</w:tr>
            <w:tr w:rsidR="006613D8" w:rsidRPr="006613D8">
              <w:trPr>
                <w:trHeight w:val="360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bCs/>
                      <w:sz w:val="18"/>
                      <w:szCs w:val="18"/>
                      <w:lang w:eastAsia="en-US"/>
                    </w:rPr>
                    <w:t xml:space="preserve">МП "Повышение уровня жизнеобеспечения и безопасности жизнедеятельности населения муниципального образования "Городской округ "Город Нарьян-Мар"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bCs/>
                      <w:sz w:val="18"/>
                      <w:szCs w:val="18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4 329 479,22803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726 033,4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461 357,1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487 361,84079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763 357,21491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905 952,53995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450 380,73672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274 102,79783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260 933,59783</w:t>
                  </w:r>
                </w:p>
              </w:tc>
            </w:tr>
            <w:tr w:rsidR="006613D8" w:rsidRPr="006613D8">
              <w:trPr>
                <w:trHeight w:val="360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3D8" w:rsidRPr="006613D8" w:rsidRDefault="006613D8" w:rsidP="006613D8">
                  <w:pPr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bCs/>
                      <w:sz w:val="18"/>
                      <w:szCs w:val="18"/>
                      <w:lang w:eastAsia="en-US"/>
                    </w:rPr>
                    <w:t>окружной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1 929 992,28150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413 898,4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178 087,7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134 359,30000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434 843,48110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571 833,10040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184 454,80000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12 515,50000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</w:tr>
            <w:tr w:rsidR="006613D8" w:rsidRPr="006613D8">
              <w:trPr>
                <w:trHeight w:val="533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3D8" w:rsidRPr="006613D8" w:rsidRDefault="006613D8" w:rsidP="006613D8">
                  <w:pPr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bCs/>
                      <w:sz w:val="18"/>
                      <w:szCs w:val="18"/>
                      <w:lang w:eastAsia="en-US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2 394 911,61883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311 785,4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282 282,8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352 727,41253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328 287,43537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331 381,73855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265 925,93672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261 587,29783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260 933,59783</w:t>
                  </w:r>
                </w:p>
              </w:tc>
            </w:tr>
            <w:tr w:rsidR="006613D8" w:rsidRPr="006613D8">
              <w:trPr>
                <w:trHeight w:val="259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3D8" w:rsidRPr="006613D8" w:rsidRDefault="006613D8" w:rsidP="006613D8">
                  <w:pPr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bCs/>
                      <w:sz w:val="18"/>
                      <w:szCs w:val="18"/>
                      <w:lang w:eastAsia="en-US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4 575,32770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349,6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986,6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275,12826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226,29844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2 737,70100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</w:tr>
            <w:tr w:rsidR="006613D8" w:rsidRPr="006613D8">
              <w:trPr>
                <w:trHeight w:val="610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 xml:space="preserve">Подпрограмма 1 "Организация благоприятных и безопасных условий </w:t>
                  </w:r>
                  <w:r w:rsidRPr="006613D8">
                    <w:rPr>
                      <w:sz w:val="18"/>
                      <w:szCs w:val="18"/>
                      <w:lang w:eastAsia="en-US"/>
                    </w:rPr>
                    <w:lastRenderedPageBreak/>
                    <w:t>для проживания граждан"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lastRenderedPageBreak/>
                    <w:t>Итого,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488 164,24024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129 739,6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83 545,1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40 667,50213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62 258,60778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73 834,79033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32 402,22000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32 858,21000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32 858,21000</w:t>
                  </w:r>
                </w:p>
              </w:tc>
            </w:tr>
            <w:tr w:rsidR="006613D8" w:rsidRPr="006613D8">
              <w:trPr>
                <w:trHeight w:val="525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окружной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174 091,10000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67 876,9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37 087,4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3 002,80000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28 753,80000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37 370,20000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</w:tr>
            <w:tr w:rsidR="006613D8" w:rsidRPr="006613D8">
              <w:trPr>
                <w:trHeight w:val="363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314 073,14024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61 862,7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46 457,7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37 664,70213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33 504,80778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36 464,59033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32 402,22000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32 858,21000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32 858,21000</w:t>
                  </w:r>
                </w:p>
              </w:tc>
            </w:tr>
            <w:tr w:rsidR="006613D8" w:rsidRPr="006613D8">
              <w:trPr>
                <w:trHeight w:val="645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Подпрограмма 2 "Обеспечение безопасности жизнедеятельности населения городского округа "Город Нарьян-Мар"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Итого,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54 304,69706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14 964,1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10 397,8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6 280,67545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3 656,31318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5 586,16143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4 472,74900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4 473,44900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4 473,44900</w:t>
                  </w:r>
                </w:p>
              </w:tc>
            </w:tr>
            <w:tr w:rsidR="006613D8" w:rsidRPr="006613D8">
              <w:trPr>
                <w:trHeight w:val="720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54 304,69706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14 964,1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10 397,8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6 280,67545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3 656,31318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5 586,16143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4 472,74900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4 473,44900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4 473,44900</w:t>
                  </w:r>
                </w:p>
              </w:tc>
            </w:tr>
            <w:tr w:rsidR="006613D8" w:rsidRPr="006613D8">
              <w:trPr>
                <w:trHeight w:val="568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Подпрограмма 3 "Обеспечение безопасности эксплуатации автомобильных дорог местного значения и доступности общественных транспортных услуг"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Итого,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2 249 621,18533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277 973,1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146 459,0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332 913,66795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464 312,71928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408 569,22793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206 602,40645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206 395,53186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206 395,53186</w:t>
                  </w:r>
                </w:p>
              </w:tc>
            </w:tr>
            <w:tr w:rsidR="006613D8" w:rsidRPr="006613D8">
              <w:trPr>
                <w:trHeight w:val="698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окружной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586 594,80000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150 962,4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18 270,7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60 603,90000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196 486,80000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160 271,00000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</w:tr>
            <w:tr w:rsidR="006613D8" w:rsidRPr="006613D8">
              <w:trPr>
                <w:trHeight w:val="700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1 663 026,38533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127 010,7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128 188,3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272 309,76795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267 825,91928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248 298,22793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206 602,40645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206 395,53186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206 395,53186</w:t>
                  </w:r>
                </w:p>
              </w:tc>
            </w:tr>
            <w:tr w:rsidR="006613D8" w:rsidRPr="006613D8">
              <w:trPr>
                <w:trHeight w:val="709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Итого, в том числе: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536 021,64419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38 909,8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35 452,4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30 752,34475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22 470,09844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231 067,85100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177 369,15000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</w:tr>
            <w:tr w:rsidR="006613D8" w:rsidRPr="006613D8">
              <w:trPr>
                <w:trHeight w:val="845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окружной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504 900,60000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33 564,8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29 811,3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26 420,10000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color w:val="000000"/>
                      <w:sz w:val="18"/>
                      <w:szCs w:val="18"/>
                      <w:lang w:eastAsia="en-US"/>
                    </w:rPr>
                    <w:t>21 576,40000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221 480,00000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172 048,00000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</w:tr>
            <w:tr w:rsidR="006613D8" w:rsidRPr="006613D8">
              <w:trPr>
                <w:trHeight w:val="778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26 545,71649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4 995,4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4 654,5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4 057,11649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667,40000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6 850,15000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5 321,15000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</w:tr>
            <w:tr w:rsidR="006613D8" w:rsidRPr="006613D8">
              <w:trPr>
                <w:trHeight w:val="568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4 575,32770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349,6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986,6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275,12826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color w:val="000000"/>
                      <w:sz w:val="18"/>
                      <w:szCs w:val="18"/>
                      <w:lang w:eastAsia="en-US"/>
                    </w:rPr>
                    <w:t>226,29844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2 737,70100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</w:tr>
            <w:tr w:rsidR="006613D8" w:rsidRPr="006613D8">
              <w:trPr>
                <w:trHeight w:val="796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Итого,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335 382,84302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105 877,2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92 133,3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32 126,25051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21 260,66844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32 583,99886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16 867,31127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17 327,70697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17 206,40697</w:t>
                  </w:r>
                </w:p>
              </w:tc>
            </w:tr>
            <w:tr w:rsidR="006613D8" w:rsidRPr="006613D8">
              <w:trPr>
                <w:trHeight w:val="656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окружной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4 276,40000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3 496,4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90,0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150,00000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180,00000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120,00000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120,00000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120,00000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</w:tr>
            <w:tr w:rsidR="006613D8" w:rsidRPr="006613D8">
              <w:trPr>
                <w:trHeight w:val="563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331 106,44302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102 380,8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92 043,3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31 976,25051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21 080,66844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32 463,99886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16 747,31127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17 207,70697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17 206,40697</w:t>
                  </w:r>
                </w:p>
              </w:tc>
            </w:tr>
            <w:tr w:rsidR="006613D8" w:rsidRPr="006613D8">
              <w:trPr>
                <w:trHeight w:val="557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lastRenderedPageBreak/>
                    <w:t>Подпрограмма 6 "Создание дополнительных условий для обеспечения жилищных прав граждан, проживающих в МО "Городской округ "Город Нарьян-Мар 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Итого,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665 984,61819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158 569,6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93 369,5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44 621,40000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189 398,80779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154 310,51040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12 666,90000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13 047,90000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</w:tr>
            <w:tr w:rsidR="006613D8" w:rsidRPr="006613D8">
              <w:trPr>
                <w:trHeight w:val="707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окружной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660 129,38150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157 997,9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92 828,3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44 182,50000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187 846,48110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152 591,90040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12 286,80000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12 395,50000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</w:tr>
            <w:tr w:rsidR="006613D8" w:rsidRPr="006613D8">
              <w:trPr>
                <w:trHeight w:val="1400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5 855,23669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571,7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541,2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438,90000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1 552,32669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1 718,61000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380,10000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652,40000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3D8" w:rsidRPr="006613D8" w:rsidRDefault="006613D8" w:rsidP="006613D8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613D8">
                    <w:rPr>
                      <w:sz w:val="18"/>
                      <w:szCs w:val="18"/>
                      <w:lang w:eastAsia="en-US"/>
                    </w:rPr>
                    <w:t>0,00000</w:t>
                  </w:r>
                </w:p>
              </w:tc>
            </w:tr>
          </w:tbl>
          <w:p w:rsidR="006613D8" w:rsidRPr="006613D8" w:rsidRDefault="006613D8" w:rsidP="006613D8">
            <w:pPr>
              <w:jc w:val="right"/>
              <w:rPr>
                <w:sz w:val="26"/>
                <w:szCs w:val="26"/>
                <w:lang w:eastAsia="en-US"/>
              </w:rPr>
            </w:pPr>
            <w:r w:rsidRPr="006613D8">
              <w:rPr>
                <w:sz w:val="26"/>
                <w:szCs w:val="26"/>
                <w:lang w:eastAsia="en-US"/>
              </w:rPr>
              <w:t>".</w:t>
            </w:r>
          </w:p>
          <w:p w:rsidR="006613D8" w:rsidRPr="006613D8" w:rsidRDefault="006613D8" w:rsidP="006613D8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6613D8" w:rsidRPr="006613D8" w:rsidRDefault="006613D8" w:rsidP="006613D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Arial"/>
                <w:sz w:val="26"/>
                <w:szCs w:val="26"/>
                <w:lang w:eastAsia="en-US"/>
              </w:rPr>
            </w:pPr>
            <w:r w:rsidRPr="006613D8">
              <w:rPr>
                <w:sz w:val="26"/>
                <w:szCs w:val="26"/>
                <w:lang w:eastAsia="en-US"/>
              </w:rPr>
              <w:t xml:space="preserve">10. Приложение № 3 к Программе </w:t>
            </w:r>
            <w:r w:rsidRPr="006613D8">
              <w:rPr>
                <w:rFonts w:cs="Arial"/>
                <w:sz w:val="26"/>
                <w:szCs w:val="26"/>
                <w:lang w:eastAsia="en-US"/>
              </w:rPr>
              <w:t>изложить в следующей редакции:</w:t>
            </w:r>
          </w:p>
          <w:p w:rsidR="006613D8" w:rsidRPr="006613D8" w:rsidRDefault="006613D8" w:rsidP="006613D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Arial"/>
                <w:sz w:val="26"/>
                <w:szCs w:val="26"/>
                <w:lang w:eastAsia="en-US"/>
              </w:rPr>
            </w:pPr>
          </w:p>
          <w:p w:rsidR="006613D8" w:rsidRPr="006613D8" w:rsidRDefault="006613D8" w:rsidP="006613D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6"/>
                <w:szCs w:val="26"/>
                <w:lang w:eastAsia="en-US"/>
              </w:rPr>
            </w:pPr>
            <w:r w:rsidRPr="006613D8">
              <w:rPr>
                <w:sz w:val="26"/>
                <w:szCs w:val="26"/>
                <w:lang w:eastAsia="en-US"/>
              </w:rPr>
              <w:t>"Приложение № 3</w:t>
            </w:r>
          </w:p>
          <w:p w:rsidR="006613D8" w:rsidRPr="006613D8" w:rsidRDefault="006613D8" w:rsidP="006613D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  <w:lang w:eastAsia="en-US"/>
              </w:rPr>
            </w:pPr>
            <w:r w:rsidRPr="006613D8">
              <w:rPr>
                <w:sz w:val="26"/>
                <w:szCs w:val="26"/>
                <w:lang w:eastAsia="en-US"/>
              </w:rPr>
              <w:t>к муниципальной программе</w:t>
            </w:r>
          </w:p>
          <w:p w:rsidR="006613D8" w:rsidRPr="006613D8" w:rsidRDefault="006613D8" w:rsidP="006613D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  <w:lang w:eastAsia="en-US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4315"/>
            </w:tblGrid>
            <w:tr w:rsidR="006613D8" w:rsidRPr="006613D8">
              <w:trPr>
                <w:trHeight w:val="428"/>
              </w:trPr>
              <w:tc>
                <w:tcPr>
                  <w:tcW w:w="14315" w:type="dxa"/>
                </w:tcPr>
                <w:p w:rsidR="006613D8" w:rsidRPr="006613D8" w:rsidRDefault="006613D8" w:rsidP="006613D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6613D8" w:rsidRPr="006613D8" w:rsidRDefault="006613D8" w:rsidP="006613D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6613D8">
                    <w:rPr>
                      <w:sz w:val="26"/>
                      <w:szCs w:val="26"/>
                      <w:lang w:eastAsia="en-US"/>
                    </w:rPr>
                    <w:t>Перечень</w:t>
                  </w:r>
                </w:p>
                <w:p w:rsidR="006613D8" w:rsidRPr="006613D8" w:rsidRDefault="006613D8" w:rsidP="006613D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6613D8">
                    <w:rPr>
                      <w:sz w:val="26"/>
                      <w:szCs w:val="26"/>
                      <w:lang w:eastAsia="en-US"/>
                    </w:rPr>
                    <w:t>мероприятий муниципальной программы</w:t>
                  </w:r>
                </w:p>
                <w:p w:rsidR="006613D8" w:rsidRPr="006613D8" w:rsidRDefault="006613D8" w:rsidP="006613D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6613D8">
                    <w:rPr>
                      <w:sz w:val="26"/>
                      <w:szCs w:val="26"/>
                      <w:lang w:eastAsia="en-US"/>
                    </w:rPr>
      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      </w:r>
                </w:p>
                <w:p w:rsidR="006613D8" w:rsidRPr="006613D8" w:rsidRDefault="006613D8" w:rsidP="006613D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6613D8" w:rsidRPr="006613D8" w:rsidRDefault="006613D8" w:rsidP="006613D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6613D8">
                    <w:rPr>
                      <w:sz w:val="26"/>
                      <w:szCs w:val="26"/>
                      <w:lang w:eastAsia="en-US"/>
                    </w:rPr>
                    <w:t>Ответственный исполнитель: управление   жилищно-коммунального хозяйства   Администрации муниципального образования "Городской округ "Город Нарьян-Мар"</w:t>
                  </w:r>
                </w:p>
                <w:p w:rsidR="006613D8" w:rsidRPr="006613D8" w:rsidRDefault="006613D8" w:rsidP="006613D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6613D8" w:rsidRPr="006613D8" w:rsidRDefault="006613D8" w:rsidP="006613D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6613D8" w:rsidRPr="006613D8" w:rsidRDefault="006613D8" w:rsidP="006613D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6613D8" w:rsidRPr="006613D8" w:rsidRDefault="006613D8" w:rsidP="006613D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6613D8" w:rsidRPr="006613D8" w:rsidRDefault="006613D8" w:rsidP="006613D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6613D8" w:rsidRPr="006613D8" w:rsidRDefault="006613D8" w:rsidP="006613D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6613D8" w:rsidRPr="006613D8" w:rsidRDefault="006613D8" w:rsidP="006613D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613D8" w:rsidRPr="006613D8" w:rsidRDefault="006613D8" w:rsidP="006613D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13D8" w:rsidRPr="006613D8" w:rsidRDefault="006613D8" w:rsidP="006613D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613D8" w:rsidRPr="006613D8" w:rsidTr="00F16B2D">
        <w:trPr>
          <w:gridAfter w:val="1"/>
          <w:wAfter w:w="567" w:type="dxa"/>
          <w:trHeight w:val="180"/>
        </w:trPr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613D8" w:rsidRPr="006613D8" w:rsidRDefault="006613D8" w:rsidP="006613D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13D8" w:rsidRPr="006613D8" w:rsidRDefault="006613D8" w:rsidP="006613D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3D8" w:rsidRPr="006613D8" w:rsidRDefault="006613D8" w:rsidP="006613D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3D8" w:rsidRPr="006613D8" w:rsidRDefault="006613D8" w:rsidP="006613D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3D8" w:rsidRPr="006613D8" w:rsidRDefault="006613D8" w:rsidP="006613D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613D8" w:rsidRPr="006613D8" w:rsidRDefault="006613D8" w:rsidP="006613D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13D8" w:rsidRPr="006613D8" w:rsidRDefault="006613D8" w:rsidP="006613D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13D8" w:rsidRPr="006613D8" w:rsidRDefault="006613D8" w:rsidP="006613D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613D8" w:rsidRPr="006613D8" w:rsidTr="00F16B2D">
        <w:trPr>
          <w:trHeight w:val="7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Наименование направления (мероприятия)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11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</w:tr>
      <w:tr w:rsidR="006613D8" w:rsidRPr="006613D8" w:rsidTr="00F16B2D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0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в том числе:</w:t>
            </w:r>
          </w:p>
        </w:tc>
      </w:tr>
      <w:tr w:rsidR="006613D8" w:rsidRPr="006613D8" w:rsidTr="00F16B2D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2026 год</w:t>
            </w:r>
          </w:p>
        </w:tc>
      </w:tr>
      <w:tr w:rsidR="006613D8" w:rsidRPr="006613D8" w:rsidTr="00F16B2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6613D8" w:rsidRPr="006613D8" w:rsidTr="00F16B2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Подпрограмма 1 "Организация благоприятных и безопасных условий для проживания граждан"</w:t>
            </w:r>
          </w:p>
        </w:tc>
      </w:tr>
      <w:tr w:rsidR="006613D8" w:rsidRPr="006613D8" w:rsidTr="00F16B2D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Traditional Arabic" w:hAnsi="Calibri" w:cs="Traditional Arabic"/>
                <w:sz w:val="18"/>
                <w:szCs w:val="18"/>
                <w:lang w:eastAsia="en-US"/>
              </w:rPr>
            </w:pPr>
            <w:r w:rsidRPr="006613D8">
              <w:rPr>
                <w:rFonts w:ascii="Traditional Arabic" w:hAnsi="Calibri" w:cs="Traditional Arabic" w:hint="cs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rFonts w:hint="cs"/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Основное 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>мероприятие:  Проведение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66 213,34245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12 114,2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895,9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3 957,42950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10 419,81295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38 826,00000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Traditional Arabic" w:hAnsi="Calibri" w:cs="Traditional Arabic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59 314,40000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10 286,0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3 002,80000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8 655,40000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37 370,20000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Traditional Arabic" w:hAnsi="Calibri" w:cs="Traditional Arabic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6 898,94245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1 828,2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895,9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954,62950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1 764,41295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1 455,80000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1.1.1.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Снос жилищного фонда, непригодного для проживания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4 541,72950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1 510,0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861,72950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4 541,72950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1 510,0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861,72950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1.1.2.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Субсидии местным бюджетам на проведение мероприятий по 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>сносу  домов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>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59 314,40000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10 286,0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3 002,80000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8 655,40000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37 370,20000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0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59 314,40000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10 286,0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3 002,80000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8 655,40000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37 370,20000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1.1.3.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Софинансирование расходных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 xml:space="preserve">обязательств на проведение мероприятий по 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>сносу  домов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>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1 860,60000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318,2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92,90000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267,80000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1 155,80000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4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1 860,60000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318,2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92,90000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267,80000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1 155,80000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Проведение мероприятий по сносу,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65 716,72950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12 114,2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895,9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3 957,42950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9 923,20000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38 826,00000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59 314,40000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10 286,0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3 002,80000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8 655,40000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37 370,20000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6 402,32950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1 828,2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895,9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954,62950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1 267,80000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1 455,80000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1.1.4.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Обеспечение расходных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обязятельств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прошлых лет - оплата судебных расходов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496,61295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496,61295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496,61295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496,61295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Оплата по исполнительному листу по муниципальному контракту на выполнение работ по сносу многоквартирного жилого дома по адресу ул. Рыбников, д. 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496,61295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496,61295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496,61295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496,61295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Основное 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>мероприятие:  Повышение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качества содержания жилищного фонда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49 967,67000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13 095,2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10 488,0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5 956,59000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5 096,70000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6 138,14000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3 530,22000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2 831,41000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2 831,41000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49 967,67000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13 095,2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10 488,0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5 956,59000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5 096,70000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6 138,14000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3 530,22000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2 831,41000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2 831,41000</w:t>
            </w:r>
          </w:p>
        </w:tc>
      </w:tr>
      <w:tr w:rsidR="006613D8" w:rsidRPr="006613D8" w:rsidTr="00F16B2D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1.2.1.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Субсидии на компенсацию расходов, связанных 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>с  организацией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вывоза стоков из септиков и выгребных ям жилых домов на территории МО "Городской округ "Город Нарьян-Мар"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48 576,67000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11 802,6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10 389,6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5 956,59000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5 096,70000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6 138,14000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3 530,22000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2 831,41000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2 831,41000</w:t>
            </w:r>
          </w:p>
        </w:tc>
      </w:tr>
      <w:tr w:rsidR="006613D8" w:rsidRPr="006613D8" w:rsidTr="00F16B2D">
        <w:trPr>
          <w:trHeight w:val="6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48 576,67000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11 802,6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10 389,6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5 956,59000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5 096,70000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6 138,14000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3 530,22000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2 831,41000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2 831,41000</w:t>
            </w:r>
          </w:p>
        </w:tc>
      </w:tr>
      <w:tr w:rsidR="006613D8" w:rsidRPr="006613D8" w:rsidTr="00F16B2D">
        <w:trPr>
          <w:trHeight w:val="9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Компенсация расходов, связанных с организацией вывоза стоков из септиков и выгребных ям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48 576,67000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11 802,6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10 389,6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5 956,59000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5 096,70000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6 138,14000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3 530,22000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2 831,41000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2 831,41000</w:t>
            </w:r>
          </w:p>
        </w:tc>
      </w:tr>
      <w:tr w:rsidR="006613D8" w:rsidRPr="006613D8" w:rsidTr="00F16B2D">
        <w:trPr>
          <w:trHeight w:val="5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48 576,67000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11 802,6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10 389,6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5 956,59000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5 096,70000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6 138,14000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3 530,22000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2 831,41000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2 831,41000</w:t>
            </w:r>
          </w:p>
        </w:tc>
      </w:tr>
      <w:tr w:rsidR="006613D8" w:rsidRPr="006613D8" w:rsidTr="00F16B2D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1.2.2.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Субсидии на компенсацию расходов, связанных с 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>водоотведением  в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части размещения сточных вод из септиков и выгребных ям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1 391,00000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1 292,6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1 391,00000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1 292,6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7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Компенсация расходов, связанных с водоотведением в части размещения сточных вод из септиков и выгребных ям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1 391,00000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1 292,6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1 391,00000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1 292,6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Основное 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 xml:space="preserve">мероприятие:   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Обеспечение населения города Нарьян-Мара доступными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жилищно-коммунальными и бытовыми услугами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243 058,02778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34 559,4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33 926,8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30 753,48263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26 022,09482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28 870,65033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28 872,00000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30 026,80000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30 026,80000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243 058,02778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34 559,4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33 926,8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30 753,48263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26 022,09482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28 870,65033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28 872,00000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30 026,80000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30 026,80000</w:t>
            </w:r>
          </w:p>
        </w:tc>
      </w:tr>
      <w:tr w:rsidR="006613D8" w:rsidRPr="006613D8" w:rsidTr="00F16B2D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1.3.1.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37 350,30000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28 557,4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8 792,9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7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37 350,30000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28 557,4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8 792,9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9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Компенсация недополученных доходов при оказании населению услуг общественных бань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37 350,30000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28 557,4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8 792,9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7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37 350,30000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28 557,4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8 792,9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1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1.3.2.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Обеспечение населения города Нарьян-Мара доступными коммунальными услугами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9 723,17760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6 002,0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3 161,7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174,56390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334,09482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50,81888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9 723,17760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6 002,0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3 161,7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174,56390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334,09482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50,81888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2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Проектирование коллектора от КГ 1 до КНС в п. Новый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г.Нарьян-Мара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304,50000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304,5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304,50000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304,5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1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Проектирование подключения многоквартирных домов № 1б по ул. Рыбников и № 19 по ул. Рабочей в г. Нарьян-Маре к централизованной системе водоотведения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177,50000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177,5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177,50000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177,5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Строительство канализационного коллектора от КГ1 до КНС в п. Новый г. Нарьян-Мара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3 159,50000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3 159,5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3 159,50000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3 159,5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Подключение жилого дома № 2 по ул. Комсомольская к сетям центрального водоснабжения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1 535,00000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1 535,0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1 535,00000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1 535,0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Проектирование подключения дома № 26 по ул. Пионерская в г. Нарьян-Маре к городским сетям канализационной сети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123,0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123,0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Проектирование подключения жилого дома № 2 по ул. Комсомольская к сетям центрального водоснабжения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156,50000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156,5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156,50000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156,5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Проведение государственной экспертизы проектной документации на строительство канализационного коллектора от КГ1 до КНС в п. Новый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г.Нарьян-Мара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124,0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124,0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Проведение технологической экспертизы установленного оборудования объекта капитального строительства "Реконструкция II очереди канализационных очистных сооружений в г. Нарьян-Маре"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422,00000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422,0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422,00000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422,0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Энергопотребление КНС объекта "Перевод на полное благоустройство жилых домов п. Новый в г. Нарьян-Маре"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118,58037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47,76149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50,81888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118,58037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47,76149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50,81888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Корректировка проекта "Реконструкция II очереди канализационных очистных сооружений в г. Нарьян-Маре"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2 246,20000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2 246,2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2 246,20000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2 246,2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Подключение жилого дома № 2 по ул.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Комсомольская к сетям центрального водоснабжения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895,50000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895,5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895,50000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895,5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Технологическое присоединение жилых домов к централизованным системам теплоснабжения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174,56390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174,56390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174,56390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174,56390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Актуализация схемы водоснабжения и водоотведения муниципального образования "Городской округ "Город Нарьян-Мар" Ненецкого автономного округа до 2028 года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286,33333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286,33333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286,33333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286,33333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1.3.3.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Субсидии в целях финансового обеспечения (возмещения) затрат, возникающих в связи с оказанием населению услуг 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>общественных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бань на территории муниципального образования "Городской округ "Город Нарьян-Мар"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190 036,43198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21 125,4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29 619,13198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22 764,00000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27 602,30000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28 872,00000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30 026,80000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30 026,80000</w:t>
            </w:r>
          </w:p>
        </w:tc>
      </w:tr>
      <w:tr w:rsidR="006613D8" w:rsidRPr="006613D8" w:rsidTr="00F16B2D">
        <w:trPr>
          <w:trHeight w:val="12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190 036,43198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21 125,4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29 619,13198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22 764,00000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27 602,30000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28 872,00000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30 026,80000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30 026,80000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Финансовое обеспечение (возмещение) затрат, возникающих в связи с оказанием населению услуг общественных бань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190 036,43198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21 125,4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29 619,13198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22 764,00000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27 602,30000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28 872,00000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30 026,80000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30 026,80000</w:t>
            </w:r>
          </w:p>
        </w:tc>
      </w:tr>
      <w:tr w:rsidR="006613D8" w:rsidRPr="006613D8" w:rsidTr="00F16B2D">
        <w:trPr>
          <w:trHeight w:val="6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190 036,43198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21 125,4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29 619,13198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22 764,00000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27 602,30000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28 872,00000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30 026,80000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30 026,80000</w:t>
            </w:r>
          </w:p>
        </w:tc>
      </w:tr>
      <w:tr w:rsidR="006613D8" w:rsidRPr="006613D8" w:rsidTr="00F16B2D">
        <w:trPr>
          <w:trHeight w:val="6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1.3.4.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Исполнение судебных решений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846,80000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846,8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846,80000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846,8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Traditional Arabic" w:hAnsi="Calibri" w:cs="Traditional Arabic"/>
                <w:sz w:val="18"/>
                <w:szCs w:val="18"/>
                <w:lang w:eastAsia="en-US"/>
              </w:rPr>
            </w:pPr>
            <w:r w:rsidRPr="006613D8">
              <w:rPr>
                <w:rFonts w:ascii="Traditional Arabic" w:hAnsi="Calibri" w:cs="Traditional Arabic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rFonts w:hint="cs"/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Оплата по исполнительному листу ФС 026797986 от 17.03.2020 по объекту строительства "Реконструкция II очереди канализационных сооружений в г. Нарьян-Маре"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846,80000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846,8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Traditional Arabic" w:hAnsi="Calibri" w:cs="Traditional Arabic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846,80000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846,8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1.3.5.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5 101,31820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959,78675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2 924,00000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1 217,53145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5 101,31820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959,78675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2 924,00000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1 217,53145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Traditional Arabic" w:hAnsi="Calibri" w:cs="Traditional Arabic"/>
                <w:sz w:val="18"/>
                <w:szCs w:val="18"/>
                <w:lang w:eastAsia="en-US"/>
              </w:rPr>
            </w:pPr>
            <w:r w:rsidRPr="006613D8">
              <w:rPr>
                <w:rFonts w:ascii="Traditional Arabic" w:hAnsi="Calibri" w:cs="Traditional Arabic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rFonts w:hint="cs"/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Оплата по исполнительному листу по объекту строительства "Строительство блочных локальных очистных сооружений (БЛОС) по ул.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Бондарная в г. Нарьян-Маре"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5 101,31820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959,78675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2 924,00000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1 217,53145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Traditional Arabic" w:hAnsi="Calibri" w:cs="Traditional Arabic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5 101,31820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959,78675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2 924,00000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1 217,53145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Основное 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 xml:space="preserve">мероприятие:   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Участие в организации деятельности по сбору (в том числе раздельному сбору),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транспортиро-ванию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>, обработке, утилизации, обезвреживанию, захоронению твердых коммунальных отходов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87 247,78511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59 372,1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17 154,7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10 720,98511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84 630,35555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57 590,9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16 640,1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10 399,35555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2 617,42956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1 781,2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321,62956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1.4.1.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Субсидии местным бюджетам на софинансирование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84 630,35555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57 590,9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16 640,1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10 399,35555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7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84 630,35555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57 590,9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16 640,1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10 399,35555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1.4.2.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Софинансирование расходных обязательств по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 xml:space="preserve">участию в организации деятельности по сбору (в том числе раздельному сбору), </w:t>
            </w:r>
            <w:proofErr w:type="spellStart"/>
            <w:proofErr w:type="gramStart"/>
            <w:r w:rsidRPr="006613D8">
              <w:rPr>
                <w:sz w:val="18"/>
                <w:szCs w:val="18"/>
                <w:lang w:eastAsia="en-US"/>
              </w:rPr>
              <w:t>транспортиро-ванию</w:t>
            </w:r>
            <w:proofErr w:type="spellEnd"/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, обработке, утилизации,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обезврежива-нию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>, захоронению твердых коммунальных отходов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2 617,42956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1 781,2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321,62956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6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2 617,42956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1 781,2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321,62956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Разработка   проекта   и     установление    санитарно-защитной зоны открытой площадки с грунтовым покрытием объекта размещения отходов г. Нарьян-Мара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1 757,70000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1 757,7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1 705,00000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1 705,0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52,70000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52,7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административно-бытового комплекса   для размещения персонала на открытой площадке с грунтовым покрытием объекта размещения отходов г. Нарьян-Мара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291,00000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Поставка мусоросортировочного комплекса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4 690,00000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4 690,0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4 549,30000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4 549,3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140,70000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140,7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Поставка   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>установки  термического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обезвреживания отходов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12 117,30000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12 117,3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11 753,80000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11 753,8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363,50000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363,5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Приобретение гусеничного трактора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24 101,40000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12 166,6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11 934,8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23 378,40000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11 801,6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11 576,8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723,00000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365,0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358,0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мини-погрузчиков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3 081,70000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3 081,7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2 989,20000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2 989,2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92,50000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92,5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самосвала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6 022,30000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6 022,3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5 841,70000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5 841,7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180,60000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180,6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погрузчика фронтального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6 210,00000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6 210,0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6 023,70000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6 023,7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186,30000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186,3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Поставка автомобильных весов (40т)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545,90000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545,9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529,50000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529,5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Поставка автомобильных весов (30т)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376,00000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376,0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364,80000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Поставка шредера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двухвального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9 923,40000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4 961,7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4 961,7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9 625,60000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4 812,8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4 812,8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297,80000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148,9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Устройство площадки на полигоне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6 228,30000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6 228,3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6 041,40000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6 041,4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186,90000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186,9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Выполнение работ по монтажу ВЛИ-0,4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кВ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в районе объекта размещения отходов г. Нарьян-Мара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298,8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289,80000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289,8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Выполнение работ по устройству уличного освещения объекта размещения отходов г. Нарьян-Мара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299,10000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299,1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290,10000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290,1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Выполнение работ по замене трансформатора на объекте размещения отходов г. Нарьян-Мара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317,20000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158,6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307,80000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153,9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Монтаж ВРУ (Вводно-распределительное устройство) на ТП объекта размещения отходов г. Нарьян-Мара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158,10000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158,1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153,30000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153,3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Монтаж распределительного шкафа на объекте размещения отходов г. Нарьян-Мара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99,60000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96,60000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10 720,98511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10 720,98511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10 399,35555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10 399,35555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321,62956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321,62956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Основное мероприятие "Мероприятия по восстановлению платежеспособности муниципальных унитарных предприятий муниципального образования "Городской округ "Город Нарьян-Мар"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31 678,40000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10 598,7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21 079,7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20 447,30000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20 447,3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11 231,10000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10 598,7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632,4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1.5.1.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Субсидии муниципальным унитарным предприятиям для финансового обеспечения затрат, связанных с деятельностью предприятия, в целях восстановления их платежеспособности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10 598,70000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10 598,7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10 598,70000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10 598,7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5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1.5.2.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Субсидии на софинансирование расходных обязательств 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 в части полномочий 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20 447,30000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20 447,3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3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20 447,30000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20 447,3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4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1.5.3.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Софинансирование расходных обязательств по выполнению полномочий органов местного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самоуправления по владению, пользованию и распоряжению имуществом, находящимся в муниципальной собственности в части полномочий 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632,40000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632,4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4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632,40000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632,4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Субсидия муниципальному унитарному предприятию "Комбинат по благоустройству и бытовому обслуживанию" для финансового обеспечения затрат, связанных с деятельностью предприятия, в целях восстановления его платежеспособности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31 678,40000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10 598,7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21 079,7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20 447,30000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20 447,3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11 231,10000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10 598,7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632,4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1.6.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Основное мероприятие "Региональный проект Ненецкого автономного округа "Комплексная система обращения с твердыми коммунальными отходами"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9 999,01490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9 999,01490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9 699,04445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9 699,04445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299,97045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299,97045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1.6.1.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9 999,01490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9 999,01490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9 699,04445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9 699,04445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299,97045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299,97045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9 999,01490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9 999,01490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9 699,04445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9 699,04445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299,97045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299,97045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 по Подпрограмме 1, в том числе: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488 164,24024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129 739,6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83 545,1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40 667,50213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62 258,60778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73 834,79033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32 402,22000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32 858,21000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32 858,21000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за счет средств окружного бюджета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174 091,10000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67 876,9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37 087,4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3 002,80000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28 753,80000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37 370,20000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за счет средств городского бюджета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314 073,14024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61 862,7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46 457,7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37 664,70213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33 504,80778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36 464,59033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32 402,22000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32 858,21000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32 858,21000</w:t>
            </w:r>
          </w:p>
        </w:tc>
      </w:tr>
      <w:tr w:rsidR="006613D8" w:rsidRPr="006613D8" w:rsidTr="00F16B2D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Подпрограмма 2 "Обеспечение безопасности жизнедеятельности населения городского округа "Город Нарьян-Мар"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Основное мероприятие: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Мероприятия в сфере обеспечения общественного порядка, профилактики терроризма, экстремизма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4 353,07500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833,5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611,9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512,70000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356,97500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509,40000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509,80000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509,80000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4 353,07500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833,5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611,9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512,70000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356,97500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509,40000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509,80000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509,80000</w:t>
            </w:r>
          </w:p>
        </w:tc>
      </w:tr>
      <w:tr w:rsidR="006613D8" w:rsidRPr="006613D8" w:rsidTr="00F16B2D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2.1.1.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Обеспечение общественного порядка, профилактика терроризма, экстремизма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4 353,07500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833,5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611,9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512,70000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356,97500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509,40000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509,80000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509,80000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4 353,07500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833,5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611,9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512,70000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356,97500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509,40000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509,80000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509,80000</w:t>
            </w:r>
          </w:p>
        </w:tc>
      </w:tr>
      <w:tr w:rsidR="006613D8" w:rsidRPr="006613D8" w:rsidTr="00F16B2D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Разработка и распространение среди населения памяток (листовок) о порядке действия при совершении в отношении них правонарушений, а также печатных изданий, направленных на противодействие идеологии терроризма и экстремизма.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9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 Денежное поощрение членам народной дружины МО "Городской округ "Город Нарьян-Мар", участвующим в охране общественного порядка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1 370,00000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770,0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1 370,00000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770,0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9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Страхование от несчастных случаев членов народной дружины МО "Городской округ "Город Нарьян-Мар", участвующих в охране общественного порядка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83,07500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6,97500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9,80000</w:t>
            </w:r>
          </w:p>
        </w:tc>
      </w:tr>
      <w:tr w:rsidR="006613D8" w:rsidRPr="006613D8" w:rsidTr="00F16B2D">
        <w:trPr>
          <w:trHeight w:val="7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83,07500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6,97500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9,80000</w:t>
            </w:r>
          </w:p>
        </w:tc>
      </w:tr>
      <w:tr w:rsidR="006613D8" w:rsidRPr="006613D8" w:rsidTr="00F16B2D">
        <w:trPr>
          <w:trHeight w:val="7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Материальное стимулирование народных дружинников за участие в охране общественного порядка на территории муниципального образования "Городской округ "Город Нарьян-Мар"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2 850,00000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500,00000</w:t>
            </w:r>
          </w:p>
        </w:tc>
      </w:tr>
      <w:tr w:rsidR="006613D8" w:rsidRPr="006613D8" w:rsidTr="00F16B2D">
        <w:trPr>
          <w:trHeight w:val="7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2 850,00000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500,00000</w:t>
            </w:r>
          </w:p>
        </w:tc>
      </w:tr>
      <w:tr w:rsidR="00BA5031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Основное мероприятие: Мероприятия в сфере гражданской обороны и чрезвычайных ситуаций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49 048,33406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14 130,6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9 705,9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5 116,57545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3 299,33818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4 905,27343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3 963,34900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3 963,64900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3 963,64900</w:t>
            </w:r>
          </w:p>
        </w:tc>
      </w:tr>
      <w:tr w:rsidR="00BA5031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49 048,33406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14 130,6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9 705,9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5 116,57545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3 299,33818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4 905,27343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3 963,34900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3 963,64900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3 963,64900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2.2.1.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противопаводковых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мероприятий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7 654,57840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453,3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1 963,0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406,27840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933,00000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933,00000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933,00000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933,00000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7 654,57840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453,3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1 963,0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406,27840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933,00000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933,00000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933,00000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933,00000</w:t>
            </w:r>
          </w:p>
        </w:tc>
      </w:tr>
      <w:tr w:rsidR="006613D8" w:rsidRPr="006613D8" w:rsidTr="00F16B2D">
        <w:trPr>
          <w:trHeight w:val="5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Выполнение работ по разработке (выравниванию) песка с целью защиты г. Нарьян-Мара от затопления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 xml:space="preserve">паводковыми водами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7 589,57840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388,3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1 963,0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406,27840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933,00000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933,00000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933,00000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933,00000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7 589,57840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388,3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1 963,0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406,27840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933,00000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933,00000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933,00000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933,00000</w:t>
            </w:r>
          </w:p>
        </w:tc>
      </w:tr>
      <w:tr w:rsidR="006613D8" w:rsidRPr="006613D8" w:rsidTr="00F16B2D">
        <w:trPr>
          <w:trHeight w:val="6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Осуществление закупок (услуг) по сбору гидрометеорологической информации в период весеннего половодья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65,00000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65,00000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2.2.2.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6 397,42500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4 490,0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594,80000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173,02900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567,24900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64,84900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64,84900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64,84900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6 397,42500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4 490,0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594,80000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173,02900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567,24900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64,84900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64,84900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64,84900</w:t>
            </w:r>
          </w:p>
        </w:tc>
      </w:tr>
      <w:tr w:rsidR="006613D8" w:rsidRPr="006613D8" w:rsidTr="00F16B2D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Осуществление закупок (услуг), предоставляемых предприятиями и организациями для предупреждения и ликвидации последствий ЧС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295,32500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221,6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42,62900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1,34900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1,34900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1,34900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1,34900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295,32500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221,6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42,62900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1,34900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1,34900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1,34900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1,34900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Создание резерва материальных ресурсов для 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>предупреждения  и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ликвидации ЧС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1 543,20000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593,40000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130,40000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565,90000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63,50000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63,50000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63,50000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1 543,20000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593,40000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130,40000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565,90000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63,50000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63,50000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63,50000</w:t>
            </w:r>
          </w:p>
        </w:tc>
      </w:tr>
      <w:tr w:rsidR="006613D8" w:rsidRPr="006613D8" w:rsidTr="00F16B2D">
        <w:trPr>
          <w:trHeight w:val="5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Создание муниципальной системы оповещения населения об опасностях и чрезвычайных ситуациях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2 190,00000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2 190,0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2 190,00000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2 190,0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Содержание и обслуживание местной автоматизированной системы централизованно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го 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290,50000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290,50000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Организация обучения неработающего населения основам гражданской обороны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Поставка специализированного прицепного устройства для обеспечения пожарной безопасности в муниципальных и населенных пунктах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648,70000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648,7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648,70000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648,7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7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Поставка комплекта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пневмодомкратов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для проведения аварийно-спасательных работ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232,20000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232,2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232,20000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232,2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Поставка быстровозводимого пневмокаркасного модуля (палатки) с системой жизнеобеспечения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1 050,00000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1 050,0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1 050,00000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1 050,0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Аттестационный контроль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режимно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>-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секретного подразделения Администрации МО "Городской округ "Город Нарьян-Мар"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47,50000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47,5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47,50000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47,5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2.2.3.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Обеспечение пожарной безопасности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30 945,04672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9 187,3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7 365,1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2 507,17545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2 112,01684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2 867,15443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2 302,10000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2 302,10000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2 302,10000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30 945,04672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9 187,3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7 365,1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2 507,17545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2 112,01684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2 867,15443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2 302,10000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2 302,10000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2 302,10000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15 555,80000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8 190,7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7 365,1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15 555,80000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8 190,7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7 365,1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Капитальный ремонт пожарных водоемов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996,60000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996,6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996,60000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996,6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Содержание пожарных водоемов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13 793,03017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2 507,17545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2 112,01684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2 267,53788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2 302,10000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2 302,10000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2 302,10000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13 793,03017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2 507,17545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2 112,01684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2 267,53788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2 302,10000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2 302,10000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2 302,10000</w:t>
            </w:r>
          </w:p>
        </w:tc>
      </w:tr>
      <w:tr w:rsidR="00BA5031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Демонтаж пожарных водоемов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599,61655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599,61655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</w:tr>
      <w:tr w:rsidR="00BA5031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599,61655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599,61655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2.2.4.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Мероприятия в области гражданской обороны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4 051,28394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914,60000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608,01394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537,87000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663,40000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663,70000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663,70000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4 051,28394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914,60000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608,01394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537,87000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663,40000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663,70000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663,70000</w:t>
            </w:r>
          </w:p>
        </w:tc>
      </w:tr>
      <w:tr w:rsidR="006613D8" w:rsidRPr="006613D8" w:rsidTr="00F16B2D">
        <w:trPr>
          <w:trHeight w:val="7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Содержание и обслуживание местной автоматизированной системы централизованного оповещения гражданской обороны в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муниципальном образовании "Городской округ "Город Нарьян-Мар"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3 853,51394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765,40000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608,01394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489,30000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663,40000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663,70000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663,70000</w:t>
            </w:r>
          </w:p>
        </w:tc>
      </w:tr>
      <w:tr w:rsidR="006613D8" w:rsidRPr="006613D8" w:rsidTr="00F16B2D">
        <w:trPr>
          <w:trHeight w:val="7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3 853,51394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765,40000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608,01394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489,30000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663,40000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663,70000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663,70000</w:t>
            </w:r>
          </w:p>
        </w:tc>
      </w:tr>
      <w:tr w:rsidR="006613D8" w:rsidRPr="006613D8" w:rsidTr="00F16B2D">
        <w:trPr>
          <w:trHeight w:val="7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Оказание услуг по организации обучения неработающего населения МО "Городской округ "Город Нарьян-Мар" основам гражданской обороны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7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7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Оказание услуг по изготовлению (приобретению) печатной продукции по вопросам гражданской обороны и защиты населения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97,77000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49,20000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48,57000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7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97,77000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49,20000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48,57000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Основное мероприятие: "Обеспечение безопасности информации и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режимно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>-секретные мероприятия"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903,28800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651,40000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171,88800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903,28800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651,40000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171,88800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2.3.1.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Мероприятия по защите государственной тайны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903,28800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651,40000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171,88800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903,28800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651,40000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171,88800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Аттестационный контроль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режимно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-секретного подразделения Администрации МО "Городской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округ "Город Нарьян-Мар"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903,28800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651,40000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171,88800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903,28800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651,40000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171,88800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 по Подпрограмме 2, в том числе: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54 304,69706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14 964,1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10 397,8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6 280,67545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3 656,31318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5 586,16143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4 472,74900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4 473,44900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4 473,44900</w:t>
            </w:r>
          </w:p>
        </w:tc>
      </w:tr>
      <w:tr w:rsidR="006613D8" w:rsidRPr="006613D8" w:rsidTr="00F16B2D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за счет средств городского бюджета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54 304,69706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14 964,1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10 397,8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6 280,67545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3 656,31318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5 586,16143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4 472,74900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4 473,44900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4 473,44900</w:t>
            </w:r>
          </w:p>
        </w:tc>
      </w:tr>
      <w:tr w:rsidR="006613D8" w:rsidRPr="006613D8" w:rsidTr="00F16B2D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Подпрограмма  3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6613D8" w:rsidRPr="006613D8" w:rsidTr="00F16B2D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Основное мероприятие: Обеспечение доступности автомобильного транспорта общего пользования для населения МО "Городской округ "Город Нарьян-Мар"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443 842,91678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49 125,9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50 853,7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53 430,03099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52 449,19770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57 671,54665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60 001,18048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60 155,68048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60 155,68048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443 842,91678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49 125,9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50 853,7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53 430,03099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52 449,19770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57 671,54665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60 001,18048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60 155,68048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60 155,68048</w:t>
            </w:r>
          </w:p>
        </w:tc>
      </w:tr>
      <w:tr w:rsidR="006613D8" w:rsidRPr="006613D8" w:rsidTr="00F16B2D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3.1.1.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443 842,91678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49 125,9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50 853,7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53 430,03099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52 449,19770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57 671,54665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60 001,18048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60 155,68048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60 155,68048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443 842,91678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49 125,9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50 853,7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53 430,03099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52 449,19770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57 671,54665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60 001,18048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60 155,68048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60 155,68048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Основное мероприятие: Обеспечение содержание автомобильных дорог местного значения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98 462,80000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51 565,0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46 897,8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98 462,80000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51 565,0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46 897,8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3.2.1.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Содержание объектов дорожного хозяйства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98 462,80000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51 565,0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46 897,8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98 462,80000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51 565,0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46 897,8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Уборка территории и аналогичная деятельность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98 462,80000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51 565,0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46 897,8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98 462,80000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51 565,0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46 897,8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Основное мероприятие: Обеспечение условий для приведения улично-дорожной сети и транспортной инфраструктуры города в соответствии со стандартами качества и требованиями безопасной эксплуатации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308 864,09165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106 179,2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20 984,0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56 566,84353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99 156,29096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25 977,75716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137 556,10000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80 570,5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49 590,40000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7 395,20000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171 307,99165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25 608,7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20 984,0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56 566,84353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49 565,89096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18 582,55716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3.3.1.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Обследование 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>и  разработка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проектных документаций  на автомобильные дороги местного значения г. Нарьян-Мара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5 441,20000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5 062,4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5 441,20000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5 062,4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Проведение паспортизации и диагностики автомобильных дорого местного значения в г. Нарьян-Маре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1 636,80000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1 636,8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1 636,80000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1 636,8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0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Устройство тротуара с автостоянкой между многоквартирным домом № 29 по ул. Ленина и школой № 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297,00000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297,00000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Проведение государственной экспертизы по проекту "Разработка проектной документации на строительство перехода через р. Городецкая на автомобильной дороге к полигону твёрдых бытовых отходов в г. Нарьян-Маре"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9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Разработка ПСД на реконструкцию ул. Заводская в г. Нарьян-Маре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3 123,90000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3 123,9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3 123,90000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3 123,9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Разработка проектной документации по устройству тротуаров с освещением по ул. Мира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г.Нарьян-Мара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Инженерные изыскания для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подготовки документации по проектированию и планировке участка дороги по ул. Мира г. Нарьян-Мара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0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3.3.2.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Приобретение 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>техники  для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обеспечения содержания улично-дорожной сети автомобильных дорог местного значения г. Нарьян-Мара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122 130,97681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10 142,7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20 605,2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53 182,44353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24 034,63330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14 165,99998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122 130,97681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10 142,7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20 605,2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53 182,44353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24 034,63330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14 165,99998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7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Лизинг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53 810,44852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5 569,3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20 605,2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27 635,94852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53 810,44852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5 569,3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20 605,2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27 635,94852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Приобретение  техники</w:t>
            </w:r>
            <w:proofErr w:type="gramEnd"/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63 747,12829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25 546,49501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24 034,63330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14 165,99998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63 747,12829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25 546,49501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24 034,63330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14 165,99998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и установка, техническое обслуживание и сопровождение системы автоматизации ГЛОНАС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1 792,70000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1 792,7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1 792,70000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1 792,7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дополнительного оборудования для МКМ 1904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826,60000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826,6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826,60000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826,6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7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Приобретение автотранспортной техники ПУМ-4853 на базе трактора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Беларус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82.1 с щеточным оборудованием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1 954,00000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1 954,0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1 954,00000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1 954,0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0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3.3.3.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Приведение улично-дорожной сети и пешеходных переходов в нормативное состояние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18 773,15698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9 589,7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2 844,40000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1 997,29980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4 341,75718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18 773,15698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9 589,7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2 844,40000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1 997,29980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4 341,75718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7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ограждений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498,70000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498,7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498,70000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498,7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Обустройство пешеходного перехода на автомобильной дороге по ул. им. С.Н. Калмыкова в г. Нарьян-Маре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449,10000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449,1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449,10000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449,1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Обустройство тротуаров в районе дома № 3 по пр. им. Капитана Матросова в г. Нарьян-Маре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64,90000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64,90000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Устройство тротуаров в районе дома № 43А по ул. им. В.И. Ленина, г. Нарьян-Мар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526,80000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526,8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526,80000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526,8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Устройство тротуара по ул. им. В.И. Ленина, д. 50 до ул.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Рыбников, г. Нарьян-Мар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Устройство тротуара по ул. Ненецкая по четной стороне улицы от перекрестка ул. Ненецкой с ул.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Выучейского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до перекрестка ул. Ненецкой и ул.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Оленной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Устройство тротуара по ул. им. В.И. Ленина, д. 5 до ул. Первомайская, д. 34 г. Нарьян-Мар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1 077,90000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1 077,9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1 077,90000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1 077,9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Выполнение работ по устройству тротуаров в г. Нарьян-Мар по ул. Калмыкова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1 277,40000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1 277,4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1 277,40000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1 277,4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Ремонт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междворовых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проездов и автомобильных дорог в г. Нарьян-Маре, закупка материалов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4 305,00000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4 305,0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4 305,00000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4 305,0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 "Обустройство автобусной остановки "ул. Аэродромная" в микрорайоне "Старый аэропорт"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2 844,40000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2 844,40000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2 844,40000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2 844,40000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светофоров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487,33645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487,33645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487,33645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487,33645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Обустройство остановочных пунктов общественного пассажирского транспорта в г. Нарьян-Маре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1 509,96335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1 509,96335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1 509,96335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1 509,96335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Обустройство тротуара на автомобильной дороге по ул. им. А.П.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Пырерко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в г. Нарьян-Маре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808,56662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808,56662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808,56662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808,56662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Ремонт автомобильной дороги по ул. Авиаторов в г. Нарьян-Маре (пересечение с ул. Ленина до ул. Октябрьской)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1 632,67486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1 632,67486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1 632,67486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1 632,67486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Ремонт тротуаров на автомобильной дороге по ул. им. В.И. Ленина (от ул. Авиаторов до ул. Первомайская) в г. Нарьян-Маре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1 300,51594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1 300,51594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1 300,51594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1 300,51594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Обустройство ливневой канализации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599,99976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599,99976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599,99976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599,99976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9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3.3.4.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Субсидии местным бюджетам на софинансирование расходных обязательств по осуществлению дорожной деятельности за счет целевых денежных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 xml:space="preserve">средств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недропользователей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в рамках исполнения Соглашений о сотрудничестве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872,20000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872,2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3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872,20000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872,2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9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3.3.5.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Софинансирование расходных обязательств по осуществлению дорожной деятельности за счет средств городского бюджета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7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Обустройство пешеходных переходов в районе образовательных организаций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881,00000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881,0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872,20000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872,2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3.3.6.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Субсидии местным бюджетам на софинансирование расходных обязательств по осуществлению дорожной деятельности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136 683,90000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79 698,3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49 590,40000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7 395,20000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136 683,90000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79 698,3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49 590,40000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7 395,20000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3.3.7.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Софинансирование расходных обязательств по осуществлению дорожной деятельности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1 380,90000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805,1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74,80000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1 380,90000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805,1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74,80000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Ремонт автомобильных дорог общего пользования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местного значения по ул. Мира, Торговый проезд, пер. М. Баева (закупка строительных материалов)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55 058,10000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55 058,1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54 507,50000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54 507,5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550,60000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550,6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Внедрение системы автоматизированного управления наружным освещением на автомобильных дорогах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25 445,30000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25 445,3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25 190,80000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25 190,8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254,50000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254,5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Ремонт автомобильных дорог общего пользования местного значения по ул. Аэродромная, ул. Полярных летчиков, проезд Торговый (закупка строительных материалов)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7 767,95320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7 767,95320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7 690,26868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7 690,26868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77,68452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77,68452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Ремонт автомобильных дорог общего пользования местного значения по ул. Аэродромная, ул. Полярных летчиков, проезд Торговый, ул. Светлая, ул. Рябиновая, ул. Южная, ул. Красная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49 793,44680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42 323,44680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7 470,00000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49 295,33132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41 900,13132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7 395,20000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498,11548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423,31548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74,80000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3.3.8.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Исполнение судебных решений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540,00000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540,00000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Оплата судебной экспертизы по объекту "Реконструкция ул. Авиаторов в г. Нарьян-Маре (I этап)"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540,00000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540,00000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3.3.9.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23 032,95786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23 032,95786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23 032,95786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23 032,95786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Оплата по исполнительному листу по объекту "Реконструкция ул. Авиаторов в г. Нарьян-Маре (I этап)"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23 032,95786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23 032,95786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23 032,95786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23 032,95786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Региональный проект Ненецкого автономного округа "Региональная и местная дорожная сеть"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454 104,11000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71 103,0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18 984,6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61 216,21000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148 380,30000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154 420,00000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449 038,70000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70 391,9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18 270,7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60 603,90000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146 896,40000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152 875,80000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5 065,41000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711,1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713,9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612,31000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1 483,90000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1 544,20000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3.4.1.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Субсидии местным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391 659,40000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70 391,9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18 270,7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60 603,90000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89 517,10000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152 875,80000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391 659,40000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70 391,9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18 270,7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60 603,90000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89 517,10000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152 875,80000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3.4.2.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Софинансирование капитальных вложений в объекты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4 485,81000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711,1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713,9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612,31000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904,30000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1 544,20000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4 485,81000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711,1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713,9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612,31000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904,30000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1 544,20000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Реконструкция ул. Авиаторов в г. Нарьян-Маре (1 этап)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103 585,75000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50 505,1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7 476,8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22 704,25000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22 899,60000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102 334,00000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50 000,0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7 186,2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22 477,20000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22 670,60000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1 251,75000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505,1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227,05000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Реконструкция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ул.Полярная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в г. Нарьян-Маре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70 617,66000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20 597,9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11 507,8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38 511,96000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69 603,10000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20 391,9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11 084,5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38 126,70000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1 014,56000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206,0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423,3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385,26000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Реконструкция автомобильной дороги по ул. Заводская в г. Нарьян-Маре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221 941,80000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67 521,80000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154 420,00000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219 722,30000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66 846,50000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152 875,80000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2 219,50000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675,30000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1 544,20000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3.4.3.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Субсидии местным бюджетам на софинансирование расходных обязательств по осуществлению дорожной деятельности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57 379,30000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57 379,30000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57 379,30000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57 379,30000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3.4.4.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Софинансирование расходных обязательств по осуществлению дорожной деятельности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579,60000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579,60000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579,60000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579,60000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Ремонт автомобильных дорог общего пользования местного значения по ул.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Первомайская, ул. Рыбников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57 958,90000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57 958,90000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57 379,30000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57 379,30000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579,60000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579,60000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Основное мероприятие "Обеспечение деятельности подведомственных казенных учреждений муниципального образования "Городской округ "Город Нарьян-Мар"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944 347,26690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8 738,9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161 700,58343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164 326,93062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170 499,92412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146 601,22597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146 239,85138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146 239,85138</w:t>
            </w:r>
          </w:p>
        </w:tc>
      </w:tr>
      <w:tr w:rsidR="006613D8" w:rsidRPr="006613D8" w:rsidTr="00F16B2D">
        <w:trPr>
          <w:trHeight w:val="6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944 347,26690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8 738,9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161 700,58343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164 326,93062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170 499,92412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146 601,22597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146 239,85138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146 239,85138</w:t>
            </w:r>
          </w:p>
        </w:tc>
      </w:tr>
      <w:tr w:rsidR="006613D8" w:rsidRPr="006613D8" w:rsidTr="00F16B2D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3.5.1.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Расходы на обеспечение деятельности МКУ "Чистый город"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944 347,26690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8 738,9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161 700,58343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164 326,93062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170 499,92412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146 601,22597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146 239,85138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146 239,85138</w:t>
            </w:r>
          </w:p>
        </w:tc>
      </w:tr>
      <w:tr w:rsidR="006613D8" w:rsidRPr="006613D8" w:rsidTr="00F16B2D">
        <w:trPr>
          <w:trHeight w:val="6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944 347,26690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8 738,9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161 700,58343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164 326,93062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170 499,92412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146 601,22597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146 239,85138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146 239,85138</w:t>
            </w:r>
          </w:p>
        </w:tc>
      </w:tr>
      <w:tr w:rsidR="006613D8" w:rsidRPr="006613D8" w:rsidTr="00F16B2D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Расходы на обеспечение деятельности МКУ "Чистый город"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944 347,26690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8 738,9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161 700,58343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164 326,93062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170 499,92412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146 601,22597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146 239,85138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146 239,85138</w:t>
            </w:r>
          </w:p>
        </w:tc>
      </w:tr>
      <w:tr w:rsidR="006613D8" w:rsidRPr="006613D8" w:rsidTr="00F16B2D">
        <w:trPr>
          <w:trHeight w:val="6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944 347,26690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8 738,9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161 700,58343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164 326,93062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170 499,92412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146 601,22597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146 239,85138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146 239,85138</w:t>
            </w:r>
          </w:p>
        </w:tc>
      </w:tr>
      <w:tr w:rsidR="006613D8" w:rsidRPr="006613D8" w:rsidTr="00F16B2D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 по Подпрограмме 3, в том числе: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2 249 621,18533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277 973,1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146 459,0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332 913,66795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464 312,71928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408 569,22793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206 602,40645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206 395,53186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206 395,53186</w:t>
            </w:r>
          </w:p>
        </w:tc>
      </w:tr>
      <w:tr w:rsidR="006613D8" w:rsidRPr="006613D8" w:rsidTr="00F16B2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за счет средств окружного бюджета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586 594,80000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150 962,4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18 270,7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60 603,90000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196 486,80000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160 271,00000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за счет средств городского бюджета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1 663 026,38533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127 010,7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128 188,3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272 309,76795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267 825,91928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248 298,22793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206 602,40645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206 395,53186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206 395,53186</w:t>
            </w:r>
          </w:p>
        </w:tc>
      </w:tr>
      <w:tr w:rsidR="006613D8" w:rsidRPr="006613D8" w:rsidTr="00F16B2D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Подпрограмма  4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Основное мероприятие: Подготовка объектов коммунальной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инфраструктуры к осенне-зимнему периоду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134 590,64419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34 963,4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32 005,0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27 512,34475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22 470,09844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17 639,80100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125 827,60000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33 564,8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29 811,3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26 420,10000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21 576,40000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14 455,00000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4 187,71649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1 049,0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1 207,1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817,11649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667,40000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447,10000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4 575,32770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349,6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986,6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275,12826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226,29844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2 737,70100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4.1.1.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Субсидии местным бюджетам на 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125 827,60000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33 564,8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29 811,3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26 420,10000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21 576,40000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14 455,00000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125 827,60000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33 564,8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29 811,3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26 420,10000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21 576,40000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14 455,00000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4.1.2.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к осенне-зимнему периоду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4 187,71649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1 049,0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1 207,1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817,11649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667,40000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447,10000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4 187,71649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1 049,0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1 207,1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817,11649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667,40000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447,10000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0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Подготовка объектов коммунальной инфраструктуры к осенне-зимнему периоду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134 590,64419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34 963,4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32 005,0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27 512,34475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22 470,09844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17 639,80100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125 827,60000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33 564,8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29 811,3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26 420,10000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21 576,40000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14 455,00000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4 187,71649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1 049,0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1 207,1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817,11649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667,40000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447,10000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4 575,32770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349,6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986,6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275,12826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226,29844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2 737,70100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сетей ТС, ГВС, 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>ХВС  от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ТК 14/51 до ТК14/79 (от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ж.д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. 4 до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ж.д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>. 10 по 2-му переулку)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1 267,80000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1 267,8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1 217,10000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1 217,1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38,00000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Капитальный  ремонт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сети ГВС от ТК/39 до ТК 14/44 в районе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ж.д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>. № 6 по ул. Титова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394,60000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394,6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378,8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сети ГВС от ТК11/2 до ТК11/2А по ул.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Хатанзейского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910,40000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910,4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874,00000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874,0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Капитальный ремонт сети ТС от здания РКЦ до здания школы-интернат (ТК7/22А до ТК7/21А)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1 889,20000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1 889,2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1 813,60000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1 813,6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56,70000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56,7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аэрационного оборудования для замены системы аэрации городских КОС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1 525,70000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1 525,7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1 464,70000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1 464,7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45,80000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45,8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Приобретение  насосных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станций для илового рецикла городских КОС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4 122,60000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4 122,6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3 957,70000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3 957,7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123,70000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123,7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41,20000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41,2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КНС-6 по ул.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Швецова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882,60000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882,6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847,30000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847,3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сетей ТС, ГВС, ХВС от ТК 2/10 до ТК 2/11А в р-не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ж.д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. 41 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>А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по ул. Южная,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ж.д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>. 25 по ул. Пионерская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2 215,40000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2 215,4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2 126,70000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2 126,7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66,50000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транзитного водопровода в подвальном помещении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ж.д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>. Ленина, 29Б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670,30000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670,3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643,50000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643,5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электромагнитных счетчиков для выполнения капитального ремонта артезианских скважин водозабора Озерный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605,50000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605,5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581,30000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581,3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участка сети канализации от КК-3 до КК-35 с демонтажем септика район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ж.д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>. №2 по пер. Ольховый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339,60000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339,6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326,00000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326,0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Приобретение газовых горелок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для котельной № 15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1 034,10000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1 034,1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992,80000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992,8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31,00000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Приобретение резервуаров очищенной воды для котельных № 7, 14, 12 (75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м.куб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- 3, 35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м.куб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- 1)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4 924,70000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4 924,7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4 727,70000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4 727,7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147,7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котла № 1 и № 2 котельной №4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1 164,70000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1 164,7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1 118,10000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1 118,1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34,90000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насоса для второго контура системы отопления котельной № 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392,20000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392,2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376,50000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376,5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Приобретение насосов для первого контура системы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отопления котельной № 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319,00000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306,20000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306,2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насоса для сетевого контура системы отопления котельной № 13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219,60000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219,6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210,80000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210,8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насоса подпитки для системы отопления и ГВС котельной № 13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170,70000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170,7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163,90000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163,9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насоса системы ХВС котельной № 13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153,90000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153,9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147,7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насоса для циркуляционного контура системы ГВС котельной № 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121,90000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121,9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117,00000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117,0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насосов для циркуляционного контура системы ГВС котельной № 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77,10000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74,0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Приобретение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гидроаккумуляторов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и мембран для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гидроаккумулятора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для систем теплоснабжения котельных №3, №5, №11, №17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728,60000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728,6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699,50000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699,5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транзитного водопровода в подвальном помещении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ж.д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>. № 38 по ул. Ленина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426,50000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426,5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409,50000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409,5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Капитальный ремонт сетей ТС, ХВС, ГВС от ТК 14/44 «А» до здания по адресу Титова, 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216,30000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216,3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207,60000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207,6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сетей ТС, ГВС, ХВС от ТК 2-39 до ТК 2-40А в р-не дома № 26 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>А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по ул. Октябрьская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691,80000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691,8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664,10000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664,1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ПК -11 в районе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ж.д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>.№ 55 по ул. Ленина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209,30000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209,3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201,00000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Капитальный ремонт сетей ТС от ТК 5М-15Б до ж. д. №16 по ул. Сапрыгина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3 765,90000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3 765,9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3 615,20000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3 615,2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113,0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отопительного котла № 3 и сопутствующего оборудования для выполнения капитального ремонта котельной № 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657,10000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657,1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630,80000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630,8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Приобретение газового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оборудования для котла № 3 в целях выполнения капитального ремонта котельной № 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749,00000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749,0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719,00000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719,0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Приобретение  разборных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пластинчатых теплообменников GXD-051-H-5-PR-179 для выполнения капитального ремонта котельной № 5.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1 221,00000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1 221,0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1 172,20000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1 172,2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36,60000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разборных пластинчатых теплообменников S 100 для выполнения капитального ремонта котельной № 14.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1 877,80000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1 877,8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1 802,70000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1 802,7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56,30000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56,3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шкафов управления мешалок FLYGT SR 4630.412 1/5 кВт для выполнения капитального ремонта КОС.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208,30000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208,3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Приобретение газового оборудования для выполнения капитального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ремонта котельной № 14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301,50000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301,5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289,50000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289,5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электромагнитных счетчиков-расходомеров для выполнения капитального ремонта системы учета водоразборных колонок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362,50000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362,5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348,00000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348,0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Приобретение клапана Иртыш КСВ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Ду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200 РУ 10 для выполнения ремонта КНС-3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140,30000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140,3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Капитальный  ремонт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сетей ТС, ГВС, ХВС от ТК 14/23А до ТК 14/51 в районе проезда Ноябрьский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5 549,00000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5 549,0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5 327,00000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5 327,0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166,50000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55,50000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>сетей  ТС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, ХВС от ТК2/45 до ТК2/50 по ул.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Явтысого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дом №5 (включая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ввода в дома Пионерская 24Б,Явтысого 3А,3,5А,5)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4 148,00000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4 148,0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3 982,20000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3 982,2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124,40000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41,40000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Капитальный ремонт участка трубопровода самотечной канализации КНС№1 с обустройством шпунтовой стенки котлована в г. Нарьян-Маре, НАО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3 345,90000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3 345,9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3 212,10000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3 212,1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100,40000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Капитальный ремонт водопроводного колодца ВК-82</w:t>
            </w:r>
            <w:r w:rsidRPr="006613D8">
              <w:rPr>
                <w:sz w:val="18"/>
                <w:szCs w:val="18"/>
                <w:lang w:eastAsia="en-US"/>
              </w:rPr>
              <w:br/>
              <w:t>на пересечении ул. Ленина - Пионерская (I этап)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311,90000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311,9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299,40000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Капитальный ремонт ПК-6 по ул. 60 лет Октября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804,70000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804,7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103,40000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24,10000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677,20000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677,2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объекта "Энергоснабжение котельной №14, по адресу ул. Рабочая, д.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18А, Нарьян-Мар, НАО"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8 865,00000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8 865,0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8 510,30000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8 510,3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266,00000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88,70000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сетей ГВС и ХВС от ТК 11/2 до котельной №11 по ул.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Хатанзейского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809,70000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809,7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777,30000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777,3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24,30000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сетей ТС, ГВС и ХВС от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т.А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до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т.Б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в районе м-на "Универсам" по ул. Ленина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3 049,90000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3 049,9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2 927,90000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2 927,9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91,50000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сети ТС, ГВС, ХВС от ТК 1/37 до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т.Б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по ул. Ленина в районе м-на "Универсам"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1 435,70000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1 435,7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1 378,30000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1 378,3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сети ТС, ГВС, ХВС от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ж.д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. №31А до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ж.д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>. №33 по ул. Ленина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873,80000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873,8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838,80000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838,8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Капитальный ремонт водовода подвального помещения</w:t>
            </w:r>
            <w:r w:rsidRPr="006613D8">
              <w:rPr>
                <w:sz w:val="18"/>
                <w:szCs w:val="18"/>
                <w:lang w:eastAsia="en-US"/>
              </w:rPr>
              <w:br/>
              <w:t>по адресу: проезд им. Кап. Матросова, ж. д. № 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764,70000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764,7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734,20000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734,2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Капитальный ремонт водовода от ВНС-2 до котельной       № 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1 792,10000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1 792,1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1 720,40000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1 720,4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Капитальный  ремонт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сети ТС, ГВС, ХВС от ТК 7/20 до ТК 7/20В ул. Октябрьская дом № 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1 112,66226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1 112,66226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1 068,48957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1 068,48957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33,04607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33,04607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11,12662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11,12662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Капитальный ремонт объекта "Энергоснабжение котельной №4 по адресу: ул. 60 лет Октября д.10а, Нарьян-Мар, НАО"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1 876,76900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1 876,76900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1 802,26127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1 802,26127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55,74004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55,74004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18,76769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18,76769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объекта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"Энергоснабжение котельной №9, по адресу ул. Ленина, д. 4А, Нарьян-Мар, НАО"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3 778,62100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3 778,62100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3 628,60975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3 628,60975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112,22504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112,22504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37,78621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37,78621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Капитальный ремонт сетей ТС, ГВС, ХВС от жилого дома №32 по ул. Ленина до ТК 1/32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1 180,71787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1 180,71787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1 133,84337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1 133,84337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35,06732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35,06732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11,80718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11,80718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Капитальный ремонт сетей ТС, ГВС, ХВС от ТК 13/4 до ТК 13/7 по ул. Заводская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2 781,39967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2 781,39967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2 670,97810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2 670,97810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82,60757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82,60757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27,81400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27,81400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Капитальный ремонт водопроводного колодца ВК-53 по ул. Ленина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462,86400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462,86400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444,48830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444,48830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13,74706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13,74706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4,62864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4,62864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водопроводных колодцев по ул. Ленина ВК - 84,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64а, 19, 20, 20а, 20б, 57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986,69431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986,69431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947,52255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947,52255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29,30482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29,30482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9,86694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9,86694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Капитальный ремонт водовода от жилого дома №9а по ул. Рыбников до ВК-57Б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94,13779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94,13779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90,40052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90,40052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2,79589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2,79589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0,94138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0,94138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Капитальный ремонт сетей ТС, ГВС, ХВС от ж. д. №43 до ж. д. №44 по ул. Южная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824,71379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824,71379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791,97265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791,97265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24,49400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24,49400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8,24714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8,24714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Капитальный ремонт тепловой сети ТС от ТК 26/7 до т. Б в районе ж. д. №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>52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а по ул. Ленина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625,64080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625,64080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600,80286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600,80286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18,58153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18,58153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6,25641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6,25641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резервуара очищенной питьевой воды V=35 м3 котельной №13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lastRenderedPageBreak/>
              <w:t>Нарьян-Марского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МУ ПОК и ТС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1 985,10463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1 985,10463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1 906,29597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1 906,29597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58,95761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58,95761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19,85105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19,85105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резервуара очищенной питьевой воды V=50 м3 котельной №26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Нарьян-Марского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МУ ПОК и ТС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2 066,32302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2 066,32302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1 984,29000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1 984,29000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61,36979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61,36979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20,66323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20,66323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котлов № 1 и № 2 котельной № 15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Нарьян-Марского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МУ ПОК и ТС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3 320,04732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3 320,04732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3 188,24144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3 188,24144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98,60541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98,60541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33,20047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33,20047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оборудования (котел с комплектующими) для пополнения аварийного запаса для котельной № 14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3 408,80929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3 408,80929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3 273,47956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3 273,47956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101,24164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101,24164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34,08809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34,08809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материалов (трубной продукции) для пополнения аварийного запаса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3 007,84000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3 007,84000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2 888,42409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2 888,42409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89,33270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89,33270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30,08321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30,08321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Капитальный ремонт сети ТС, ГВС, ХВС от ТК 14/44 ул. Титова дом № 6, 8 до ТК 14/32 ул. Рабочая д. № 27, 37А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6 584,55128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6 584,55128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6 323,14460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6 323,14460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195,56117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195,56117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65,84551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65,84551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котельной №9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Нарьян-Марского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МУ ПОК и ТС за счет замены котла ПКН №1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2 783,38100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2 783,38100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2 672,88077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2 672,88077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82,66642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82,66642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27,83381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27,83381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котла №1 котельной №23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Нарьян-Марского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МУ ПОК и ТС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2 545,19180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2 545,19180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2 444,14768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2 444,14768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75,59220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75,59220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25,45192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25,45192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котлов № 1,2,4,5 котельной №28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Нарьян-Марского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МУ ПОК и ТС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2 059,65495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2 059,65495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1 977,88665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1 977,88665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61,17175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61,17175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20,59655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20,59655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котла №2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 xml:space="preserve">котельной №14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Нарьян-Марского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МУ ПОК и ТС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1 723,40695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1 723,40695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1 654,98769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1 654,98769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51,18519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51,18519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17,23407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17,23407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сети ТС, ГВС, ХВС 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>от  МКД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6А до МКД 6Б по ул. Рыбников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2 600,65000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2 600,65000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2 497,40420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2 497,40420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77,23930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77,23930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26,00650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26,00650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сети ТС, ХВС от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ж.д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. 12 до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ж.д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>. 12а по ул. Меньшикова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620,22600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620,22600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595,60303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595,60303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18,42071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18,42071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6,20226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6,20226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водопроводного колодца ВК 53, расположенного на пересечении улиц им. 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>В.И. .Ленина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и им. И.П.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Выучейского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г. Нарьян-Мар, НАО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724,06400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724,06400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695,31866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695,31866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21,50470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21,50470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7,24064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7,24064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Приобретение материалов и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оборудования для пополнения аварийного запаса материально-технических средств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2 828,97246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2 828,97246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2 715,02672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2 715,02672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84,05856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84,05856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29,88718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29,88718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"Энергоснабжение котельной №3, по адресу ул.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Выучейского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>, д. 25, г. Нарьян-Мар, НАО"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5 201,87000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5 201,87000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4 995,35576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4 995,35576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154,49554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154,49554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52,01870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52,01870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Капитальный ремонт "Энергоснабжение котельной №7, по адресу ул. Студенческая, д. 1А, г. Нарьян-Мар, НАО"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5 600,65000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5 600,65000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5 378,30420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5 378,30420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166,33930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166,33930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56,00650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56,00650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Капитальный ремонт тепловой сети ТС, ГВС и ХВС от ТК 12/1 до ТК 12/22А по ул. им.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М.Баева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6 837,28100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6 837,28100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4 081,34004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4 081,34004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126,26516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126,26516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2 629,67580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2 629,67580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мероприятия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254,60000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254,60000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9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401 431,00000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3 946,4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3 447,4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213 428,05000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177 369,15000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9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379 073,00000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207 025,00000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172 048,00000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22 358,00000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3 946,4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3 447,4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3 240,00000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6 403,05000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5 321,15000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9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4.2.1.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Организация газоснабжения населения МО "Городской округ "Город Нарьян-Мар"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913,80000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706,4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913,80000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706,4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0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Проектирование сети газопровода от ул. 60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летия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Октября до дома № 32 по ул. Набережной г. Нарьян-Мара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706,40000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706,4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706,40000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706,4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Проведение государственной экспертизы проектной документации и результатов инженерных изысканий сети газопровода от ул. 60-летия Октября до дома № 32 по ул.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Набережной г. Нарьян-Мара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207,40000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207,40000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7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4.2.2.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Проектирование работ в целях реализации регионального проекта Ненецкого автономного округа "Чистая вода"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9 720,00000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3 240,0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9 720,00000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3 240,0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1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Проектирование работ по реконструкции участков наружного водопровода в г. Нарьян-Маре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9 720,00000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3 240,0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9 720,00000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3 240,0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4.2.3.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Обеспечение мероприятий по модернизации систем коммунальной инфраструктуры за счет средств публично-правовой компании "Фонд развития территорий"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64 582,00000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50 040,00000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14 542,00000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64 582,00000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50 040,00000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14 542,00000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4.2.4.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Обеспечение мероприятий по модернизации систем коммунальной инфраструктуры за счет средств окружного бюджета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41 212,00000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36 899,00000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4 313,00000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41 212,00000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36 899,00000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4 313,00000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4.2.5.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Обеспечение мероприятий по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модернизации систем коммунальной инфраструктуры за счет средств городского бюджета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3 272,15000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2 689,00000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583,15000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3 272,15000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2 689,00000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583,15000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Техническое перевооружение котельной № 14 по ул. Рабочая, 18А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89 628,00000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89 628,00000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86 939,00000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86 939,00000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2 689,00000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2 689,00000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Капитальный ремонт тепловых сетей в г. Нарьян-Мар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19 438,15000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19 438,15000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18 855,00000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18 855,00000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583,15000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583,15000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4.2.6.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Субсидии местным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263 966,00000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110 773,00000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153 193,00000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263 966,00000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110 773,00000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153 193,00000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4.2.7.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8 164,00000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3 426,00000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4 738,00000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8 164,00000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3 426,00000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4 738,00000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Реконструкция канализационного коллектора по ул. Ленина от КК-6 (перекресток улиц Ленина и 60 лет СССР) до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КК-78А (перекресток улиц Ленина и Пионерская) в</w:t>
            </w:r>
          </w:p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 г. Нарьян-Мар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272 130,00000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114 199,00000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157 931,00000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263 966,00000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110 773,00000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153 193,00000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8 164,00000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3 426,00000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4 738,00000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4.2.8.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Субсидии местным бюджетам на 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проведения капитального ремонта линейных объектов инженерной инфраструктуры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9 313,00000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9 313,00000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9 313,00000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9 313,00000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4.2.9.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проведения капитального ремонта линейных объектов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инженерной инфраструктуры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288,05000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288,05000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288,05000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288,05000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Капитальный ремонт тепловых сетей в г. Нарьян-Мар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9 601,05000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9 601,05000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9 313,00000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9 313,00000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288,05000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288,05000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 по Подпрограмме 4, в том числе: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536 021,64419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38 909,8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35 452,4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30 752,34475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22 470,09844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231 067,85100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177 369,15000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за счет средств окружного бюджета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504 900,60000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33 564,8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29 811,3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26 420,10000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21 576,40000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221 480,00000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172 048,00000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за счет средств городского бюджета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26 545,71649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4 995,4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4 654,5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4 057,11649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667,40000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6 850,15000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5 321,15000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4 575,32770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349,6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986,6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275,12826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226,29844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2 737,70100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6613D8" w:rsidRPr="006613D8" w:rsidTr="00F16B2D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Основное мероприятие: Обеспечение условий для благоприятного проживания и отдыха жителей муниципального образования "Городской округ "Город Нарьян-Мар"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287 992,73686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94 775,9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81 980,7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27 248,02433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17 591,16846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28 320,27886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12 467,69127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12 804,48697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12 804,48697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3 196,40000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3 196,4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284 796,33686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91 579,5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81 980,7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27 248,02433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17 591,16846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28 320,27886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12 467,69127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12 804,48697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12 804,48697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5.1.1.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Организация освещения улиц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91 222,61188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21 749,4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21 895,5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6 326,47928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6 463,42000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9 838,28117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8 095,92869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8 426,80137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8 426,80137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91 222,61188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21 749,4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21 895,5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6 326,47928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6 463,42000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9 838,28117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8 095,92869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8 426,80137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8 426,80137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5.1.2.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Уборка территории и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аналогичная деятельность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94 286,74529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35 979,6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32 940,2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5 219,64075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3 992,26834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5 885,61620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3 423,14000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3 423,14000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3 423,14000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94 286,74529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35 979,6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32 940,2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5 219,64075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3 992,26834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5 885,61620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3 423,14000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3 423,14000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3 423,14000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11 202,30000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6 453,0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4 749,3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11 202,30000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6 453,0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4 749,3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Санитарное содержание территории пешеходной зоны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41 885,70000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21 519,8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20 365,9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41 885,70000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21 519,8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20 365,9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Содержание и ликвидация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помойниц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176,82300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176,82300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176,82300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176,82300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2 883,40000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1 157,9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1 166,0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559,50000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2 883,40000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1 157,9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1 166,0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559,50000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Санитарное содержание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междворовых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проездов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12 802,30000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6 664,6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6 137,7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12 802,30000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6 664,6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6 137,7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оборудования для производства рукавов высокого давления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184,30000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184,3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184,30000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184,3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BA5031" w:rsidRPr="006613D8" w:rsidTr="00F16B2D">
        <w:trPr>
          <w:trHeight w:val="5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Содержание спортивных и детских игровых площадок (комплексов)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11 250,48237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2 304,60359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1 382,50382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3 042,58496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1 506,93000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1 506,93000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1 506,93000</w:t>
            </w:r>
          </w:p>
        </w:tc>
      </w:tr>
      <w:tr w:rsidR="00BA5031" w:rsidRPr="006613D8" w:rsidTr="00F16B2D">
        <w:trPr>
          <w:trHeight w:val="5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11 250,48237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2 304,60359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1 382,50382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3 042,58496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1 506,93000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1 506,93000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1 506,93000</w:t>
            </w:r>
          </w:p>
        </w:tc>
      </w:tr>
      <w:tr w:rsidR="006613D8" w:rsidRPr="006613D8" w:rsidTr="00F16B2D">
        <w:trPr>
          <w:trHeight w:val="5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Содержание площадок для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выгула домашних животных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1 817,24576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521,3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232,75110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198,35466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216,21000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216,21000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216,21000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216,21000</w:t>
            </w:r>
          </w:p>
        </w:tc>
      </w:tr>
      <w:tr w:rsidR="006613D8" w:rsidRPr="006613D8" w:rsidTr="00F16B2D">
        <w:trPr>
          <w:trHeight w:val="5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1 817,24576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521,3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232,75110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198,35466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216,21000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216,21000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216,21000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216,21000</w:t>
            </w:r>
          </w:p>
        </w:tc>
      </w:tr>
      <w:tr w:rsidR="006613D8" w:rsidRPr="006613D8" w:rsidTr="00F16B2D">
        <w:trPr>
          <w:trHeight w:val="5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материалов для контейнерных площадок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4 984,54343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1 392,65752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1 239,87687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2 352,00904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4 984,54343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1 392,65752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1 239,87687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2 352,00904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тары для временного размещения твердых коммунальных отходов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99,63617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99,63617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99,63617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99,63617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BA5031" w:rsidRPr="006613D8" w:rsidTr="00F16B2D">
        <w:trPr>
          <w:trHeight w:val="5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Содержание контейнерных площадок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7 000,01456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553,30554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1 071,89682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274,81220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1 700,00000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1 700,00000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1 700,00000</w:t>
            </w:r>
          </w:p>
        </w:tc>
      </w:tr>
      <w:tr w:rsidR="00BA5031" w:rsidRPr="006613D8" w:rsidTr="00F16B2D">
        <w:trPr>
          <w:trHeight w:val="5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7 000,01456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553,30554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1 071,89682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274,81220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1 700,00000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1 700,00000</w:t>
            </w:r>
          </w:p>
        </w:tc>
      </w:tr>
      <w:tr w:rsidR="006613D8" w:rsidRPr="006613D8" w:rsidTr="00F16B2D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5.1.3.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Организация мероприятий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7 486,85173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1 261,6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1 433,6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506,90000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879,70000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870,58855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840,89212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846,78553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846,78553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7 486,85173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1 261,6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1 433,6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506,90000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879,70000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870,58855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840,89212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846,78553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846,78553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Организация мероприятий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7 486,85173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1 261,6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1 433,6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506,90000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879,70000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870,58855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840,89212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846,78553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846,78553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7 486,85173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1 261,6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1 433,6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506,90000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879,70000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870,58855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840,89212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846,78553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846,78553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5.1.4.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Организация благоустройства и озеленения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65 056,23647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24 591,9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17 274,5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9 323,72430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5 262,42012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8 603,69205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65 056,23647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24 591,9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17 274,5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9 323,72430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5 262,42012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8 603,69205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Организация благоустройства и озеленения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52 136,53647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15 116,0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17 274,5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5 879,92430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5 262,42012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8 603,69205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52 136,53647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15 116,0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17 274,5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5 879,92430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5 262,42012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8 603,69205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9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Устройство покрытия из брусчатки в районе дома № 44 по ул. Ленина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3 352,20000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3 352,2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3 352,20000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3 352,2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Обустройство территории между домами № 19 и № 21 по ул. Ленина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2 183,00000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2 183,0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2 183,00000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2 183,0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Устройство парковочной площадки, лестничного схода и пандуса в районе дома № 32 по ул. Октябрьская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597,7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597,7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7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Устройство площадок для выгула собак в городе Нарьян-Маре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3 343,00000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3 343,0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3 343,00000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3 343,0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Обустройство площади Ленина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3 443,80000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3 443,80000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3 443,80000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3 443,80000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5.1.5.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4 883,10851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1 298,2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1 806,6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606,90000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588,36000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259,79791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107,73046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107,76007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107,76007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4 883,10851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1 298,2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1 806,6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606,90000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588,36000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259,79791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107,73046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107,76007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107,76007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Содержание (эксплуатация)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4 365,50851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1 298,2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1 289,0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606,90000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588,36000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259,79791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107,73046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107,76007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107,76007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4 365,50851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1 298,2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1 289,0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606,90000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588,36000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259,79791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107,73046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107,76007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107,76007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Выполнение ремонтных работ памятников, находящихся в собственности муниципального образования "Городской округ "Город Нарьян-Мар"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517,60000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517,60000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5.1.6.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и установка элементов праздничного и тематического оформления города Нарьян-Мара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9 642,30222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3 863,0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4 206,14000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405,00000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657,76222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9 642,30222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3 863,0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4 206,14000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405,00000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657,76222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Устройство стендов для обустройства общественных зон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940,04000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429,64000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940,04000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429,64000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Приобретение уличных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светодинамических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елей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1 538,46243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1 003,39576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535,06667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1 538,46243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1 003,39576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535,06667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Декоративное оформление города Нарьян-Мара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3 300,79979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2 773,10424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405,00000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122,69555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3 300,79979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2 773,10424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405,00000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122,69555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5.1.7.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Подключение объектов городской инфраструктуры к сетям электроснабжения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61,80000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61,80000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Технологическое присоединение к электрическим сетям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29,70000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0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5.1.8.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Субсидии муниципальным образованиям на софинансирование расходных обязательств по благоустройству территорий за счет целевых денежных средств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недропользователей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в рамках исполнения Соглашений о сотрудничестве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3 196,40000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3 196,4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9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3 196,40000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3 196,4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5.1.9.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Софинансирование расходных обязательств по благоустройству территорий за счет целевых денежных средств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недропользователей</w:t>
            </w:r>
            <w:proofErr w:type="spellEnd"/>
            <w:r w:rsidRPr="006613D8">
              <w:rPr>
                <w:sz w:val="18"/>
                <w:szCs w:val="18"/>
                <w:lang w:eastAsia="en-US"/>
              </w:rPr>
              <w:t xml:space="preserve"> в рамках исполнения Соглашений о сотрудничестве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1 663,00000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1 663,0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1 663,00000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1 663,0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0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Устройство тротуаров с автостоянкой между многоквартирным домом № 29 по ул. Ленина и школой № 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4 859,40000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4 859,4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3 196,40000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3 196,4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1 663,00000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1 663,0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5.1.10.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Реализация мероприятий по благоустройству территории муниципального образования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10 493,68076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1 140,7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6 119,9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1 028,54000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2 204,54076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10 493,68076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1 140,7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6 119,9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1 028,54000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2 204,54076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Оплата труда работников, принятых на временные работы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4 254,70000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760,1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3 494,6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4 254,70000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760,1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3 494,6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7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Устройство перехода через ручей "Городецкий"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515,30000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515,30000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515,3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Устройство пешеходного перехода в районе </w:t>
            </w:r>
            <w:proofErr w:type="spellStart"/>
            <w:r w:rsidRPr="006613D8">
              <w:rPr>
                <w:sz w:val="18"/>
                <w:szCs w:val="18"/>
                <w:lang w:eastAsia="en-US"/>
              </w:rPr>
              <w:t>ул.Пионерская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688,80000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688,8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688,80000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688,8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комбинированного станка по дереву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803,80000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380,6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423,2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803,80000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380,6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423,2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тары для временного размещения твердых коммунальных отходов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998,00000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998,0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998,00000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998,0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элементов спортивных и детских игровых площадок (комплексов)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540,00000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540,00000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Приобретение и установка малых архитектурных форм на общественных территориях города Нарьян-Мара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488,54000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488,54000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488,54000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488,54000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Устройство информационных стендов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332,86002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332,86002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332,86002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332,86002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Обустройство пешеходной зоны вдоль МКД № 13 по ул. Меньшикова в г. Нарьян-Маре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1 871,68074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1 871,68074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1 871,68074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1 871,68074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BA5031" w:rsidRPr="006613D8" w:rsidTr="00F16B2D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Основное мероприятие: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"Городской округ "Город Нарьян-Мар"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47 390,10616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11 101,3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10 152,6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4 878,22618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3 669,49998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4 263,72000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4 399,62000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4 523,22000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4 401,92000</w:t>
            </w:r>
          </w:p>
        </w:tc>
      </w:tr>
      <w:tr w:rsidR="00BA5031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1 080,00000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120,00000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</w:tr>
      <w:tr w:rsidR="00BA5031" w:rsidRPr="006613D8" w:rsidTr="00F16B2D">
        <w:trPr>
          <w:trHeight w:val="9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46 310,10616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10 801,3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10 062,6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4 728,22618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3 489,49998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4 143,72000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4 279,62000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4 403,22000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4 401,92000</w:t>
            </w:r>
          </w:p>
        </w:tc>
      </w:tr>
      <w:tr w:rsidR="00BA5031" w:rsidRPr="006613D8" w:rsidTr="00F16B2D">
        <w:trPr>
          <w:trHeight w:val="10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5.2.1.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Субсидии местным бюджетам на софинансирован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ие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1 080,00000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120,00000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</w:tr>
      <w:tr w:rsidR="00BA5031" w:rsidRPr="006613D8" w:rsidTr="00F16B2D">
        <w:trPr>
          <w:trHeight w:val="9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1 080,00000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120,00000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</w:tr>
      <w:tr w:rsidR="00BA5031" w:rsidRPr="006613D8" w:rsidTr="00F16B2D">
        <w:trPr>
          <w:trHeight w:val="10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5.2.2.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Софинансирование 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1,60000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1,30000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</w:tr>
      <w:tr w:rsidR="00BA5031" w:rsidRPr="006613D8" w:rsidTr="00F16B2D">
        <w:trPr>
          <w:trHeight w:val="8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1,60000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</w:tr>
      <w:tr w:rsidR="00BA5031" w:rsidRPr="006613D8" w:rsidTr="00F16B2D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Содержание мест захоронения участников Великой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1 099,50000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309,3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151,60000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181,90000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121,30000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121,30000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121,30000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</w:tr>
      <w:tr w:rsidR="00BA5031" w:rsidRPr="006613D8" w:rsidTr="00F16B2D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1 080,00000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BA5031" w:rsidRPr="006613D8" w:rsidTr="00F16B2D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1,60000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5.2.3.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24 838,80616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9 027,5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1 733,52618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1 089,09998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1 187,12000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1 187,12000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1 187,12000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1 187,12000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24 838,80616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9 027,5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1 733,52618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1 089,09998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1 187,12000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1 187,12000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1 187,12000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1 187,12000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17 267,70000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9 027,5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17 267,70000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9 027,5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Содержание мест захоронения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7 571,10616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1 733,52618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1 089,09998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1 187,12000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1 187,12000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1 187,12000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1 187,12000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7 571,10616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1 733,52618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1 089,09998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1 187,12000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1 187,12000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1 187,12000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1 187,12000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5.2.4.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3 584,10000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1 764,5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1 819,6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3 584,10000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1 764,5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1 819,6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3 584,10000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1 764,5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1 819,6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3 584,10000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1 764,5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1 819,6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5.2.5.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Субсидия в целях финансового возмещения затрат, возникающих в связи с оказанием гарантированного перечня услуг по погребению на территории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муниципального образования "Городской округ "Город Нарьян-Мар"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17 867,70000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2 993,10000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2 398,50000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2 955,30000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3 091,20000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3 214,80000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3 214,80000</w:t>
            </w:r>
          </w:p>
        </w:tc>
      </w:tr>
      <w:tr w:rsidR="006613D8" w:rsidRPr="006613D8" w:rsidTr="00F16B2D">
        <w:trPr>
          <w:trHeight w:val="7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17 867,70000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2 993,10000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2 398,50000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2 955,30000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3 091,20000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3 214,80000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3 214,80000</w:t>
            </w:r>
          </w:p>
        </w:tc>
      </w:tr>
      <w:tr w:rsidR="006613D8" w:rsidRPr="006613D8" w:rsidTr="00F16B2D">
        <w:trPr>
          <w:trHeight w:val="7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Финансовое возмещение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17 867,70000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2 993,10000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2 398,50000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2 955,30000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3 091,20000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3 214,80000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3 214,80000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17 867,70000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2 993,10000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2 398,50000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2 955,30000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3 091,20000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3 214,80000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3 214,80000</w:t>
            </w:r>
          </w:p>
        </w:tc>
      </w:tr>
      <w:tr w:rsidR="006613D8" w:rsidRPr="006613D8" w:rsidTr="00F16B2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 по Подпрограмме 5, в том числе: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335 382,84302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105 877,2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92 133,3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32 126,25051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21 260,66844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32 583,99886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16 867,31127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17 327,70697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17 206,40697</w:t>
            </w:r>
          </w:p>
        </w:tc>
      </w:tr>
      <w:tr w:rsidR="006613D8" w:rsidRPr="006613D8" w:rsidTr="00F16B2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за счет средств окружного бюджета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4 276,40000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3 496,4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за счет средств городского бюджета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331 106,44302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102 380,8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92 043,3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31 976,25051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21 080,66844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32 463,99886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16 747,31127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17 207,70697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17 206,40697</w:t>
            </w:r>
          </w:p>
        </w:tc>
      </w:tr>
      <w:tr w:rsidR="006613D8" w:rsidRPr="006613D8" w:rsidTr="00F16B2D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Подпрограмма  6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"Создание дополнительных условий для обеспечения жилищных прав граждан, проживающих в  МО "Городской округ "Город Нарьян-Мар"</w:t>
            </w:r>
          </w:p>
        </w:tc>
      </w:tr>
      <w:tr w:rsidR="006613D8" w:rsidRPr="006613D8" w:rsidTr="00F16B2D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Основное мероприятие: Обеспечение жильем молодых семей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88 229,10000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8 102,6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19 117,6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10 099,30000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13 161,90000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12 032,90000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12 666,90000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13 047,90000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85 946,50000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8 102,6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18 926,4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9 796,30000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12 767,00000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11 671,90000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12 286,80000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12 395,50000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2 282,60000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303,00000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394,90000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361,00000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380,10000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652,40000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6.1.1.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88 229,10000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8 102,6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19 117,6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10 099,30000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13 161,90000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12 032,90000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12 666,90000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13 047,90000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85 946,50000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8 102,6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18 926,4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9 796,30000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12 767,00000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11 671,90000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12 286,80000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12 395,50000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2 282,60000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191,2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303,00000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394,90000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361,00000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380,10000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652,40000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Основное мероприятие: Компенсационные выплаты гражданам, являющимся заемщиками ипотечных кредитов на приобретение (строительство) жилья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1 191,02669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571,7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135,90000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56,72669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76,70000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1 191,02669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571,7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135,90000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56,72669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76,70000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6.2.1.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1 191,02669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571,7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135,90000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56,72669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76,70000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1 191,02669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571,7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135,90000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56,72669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6613D8">
              <w:rPr>
                <w:color w:val="000000"/>
                <w:sz w:val="18"/>
                <w:szCs w:val="18"/>
                <w:lang w:eastAsia="en-US"/>
              </w:rPr>
              <w:t>76,70000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0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Основное 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>мероприятие:  Создание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 в муниципальном образовании "Городской округ "Город Нарьян-Мар" дополнительных условий для расселения граждан из жилых помещений в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домах, признанных аварийными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497 184,19150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149 895,3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73 901,9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34 386,20000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139 495,88110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99 504,91040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9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497 184,19150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149 895,3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73 901,9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34 386,20000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139 495,88110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99 504,91040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13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6.3.1.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497 184,19150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149 895,3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73 901,9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34 386,20000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139 495,88110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99 504,91040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497 184,19150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149 895,3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73 901,9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34 386,20000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139 495,88110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99 504,91040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7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6.4.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Основное </w:t>
            </w:r>
            <w:proofErr w:type="gramStart"/>
            <w:r w:rsidRPr="006613D8">
              <w:rPr>
                <w:sz w:val="18"/>
                <w:szCs w:val="18"/>
                <w:lang w:eastAsia="en-US"/>
              </w:rPr>
              <w:t>мероприятие :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Проведение мероприятий по выкупу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47 334,00000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12 275,00000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35 059,00000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45 913,80000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11 906,60000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34 007,20000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1 420,20000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368,40000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1 051,80000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6.4.1.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Субсидии местным бюджетам на выкуп жилых помещений собственников в соответствии со статьёй 32 Жилищного кодекса </w:t>
            </w:r>
            <w:r w:rsidRPr="006613D8">
              <w:rPr>
                <w:sz w:val="18"/>
                <w:szCs w:val="18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45 913,80000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11 906,60000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34 007,20000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45 913,80000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11 906,60000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34 007,20000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6.4.2.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Софинансирование расходных обязательств на выкуп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1 420,20000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368,40000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1 051,80000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1 420,20000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368,40000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1 051,80000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6.5.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Основное мероприятие "Региональный проект Ненецкого автономного округа "Обеспечение устойчивого сокращения непригодного для проживания жилищного фонда"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32 046,30000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24 409,30000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7 637,00000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31 084,89000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23 677,00000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7 407,89000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5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961,41000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732,30000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229,11000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6.5.1.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Обеспечение устойчивого сокращения непригодного для проживания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27 976,40100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21 309,30000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6 667,10100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27 976,40100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21 309,30000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6 667,10100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lastRenderedPageBreak/>
              <w:t>6.5.2.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Обеспечение устойчивого сокращения непригодного для</w:t>
            </w:r>
            <w:r w:rsidRPr="006613D8">
              <w:rPr>
                <w:sz w:val="18"/>
                <w:szCs w:val="18"/>
                <w:lang w:eastAsia="en-US"/>
              </w:rPr>
              <w:br/>
              <w:t>проживания жилищного фонда за счёт средств окружного бюджета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3 108,48900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2 367,70000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740,78900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6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613D8">
              <w:rPr>
                <w:sz w:val="18"/>
                <w:szCs w:val="18"/>
                <w:lang w:eastAsia="en-US"/>
              </w:rPr>
              <w:t>окружной  бюджет</w:t>
            </w:r>
            <w:proofErr w:type="gramEnd"/>
            <w:r w:rsidRPr="006613D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3 108,48900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2 367,70000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740,78900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8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6.5.3.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Софинансирование расходных обязательств </w:t>
            </w:r>
            <w:r w:rsidRPr="006613D8">
              <w:rPr>
                <w:sz w:val="18"/>
                <w:szCs w:val="18"/>
                <w:lang w:eastAsia="en-US"/>
              </w:rPr>
              <w:br/>
              <w:t>на обеспечение устойчивого сокращения непригодного для проживания жилищного фонда за счет средств государственной корпорации за счёт средств городского бюджета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Итого, 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961,41000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732,30000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229,11000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7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961,41000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732,30000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229,11000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Итого по Подпрограмме 6, в том числе: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665 984,61819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158 569,6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93 369,5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44 621,40000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189 398,80779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154 310,51040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12 666,90000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13 047,90000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за счет средств окружного бюджета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660 129,38150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157 997,9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92 828,3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44 182,50000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187 846,48110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152 591,90040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12 286,80000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12 395,50000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center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за счет средств городского бюджета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5 855,23669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571,7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541,2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438,90000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1 552,32669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1 718,61000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380,10000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652,40000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ВСЕГО по программе, 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4 329 479,22803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726 033,4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461 357,1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487 361,84079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763 357,21491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905 952,53995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450 380,73672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953513" w:rsidRDefault="006613D8" w:rsidP="006613D8">
            <w:pPr>
              <w:jc w:val="right"/>
              <w:rPr>
                <w:sz w:val="16"/>
                <w:szCs w:val="16"/>
                <w:lang w:eastAsia="en-US"/>
              </w:rPr>
            </w:pPr>
            <w:r w:rsidRPr="00953513">
              <w:rPr>
                <w:sz w:val="16"/>
                <w:szCs w:val="16"/>
                <w:lang w:eastAsia="en-US"/>
              </w:rPr>
              <w:t>274 102,79783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953513" w:rsidRDefault="006613D8" w:rsidP="006613D8">
            <w:pPr>
              <w:jc w:val="right"/>
              <w:rPr>
                <w:sz w:val="16"/>
                <w:szCs w:val="16"/>
                <w:lang w:eastAsia="en-US"/>
              </w:rPr>
            </w:pPr>
            <w:r w:rsidRPr="00953513">
              <w:rPr>
                <w:sz w:val="16"/>
                <w:szCs w:val="16"/>
                <w:lang w:eastAsia="en-US"/>
              </w:rPr>
              <w:t>260 933,59783</w:t>
            </w:r>
          </w:p>
        </w:tc>
      </w:tr>
      <w:tr w:rsidR="006613D8" w:rsidRPr="006613D8" w:rsidTr="00F16B2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окружной бюджет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1 929 992,28150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413 898,4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178 087,7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134 359,30000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434 843,48110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571 833,10040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184 454,80000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12 515,50000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6613D8" w:rsidRPr="006613D8" w:rsidTr="00F16B2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2 394 911,61883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311 785,4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282 282,8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352 727,41253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328 287,43537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331 381,73855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265 925,93672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953513" w:rsidRDefault="006613D8" w:rsidP="006613D8">
            <w:pPr>
              <w:jc w:val="right"/>
              <w:rPr>
                <w:sz w:val="16"/>
                <w:szCs w:val="16"/>
                <w:lang w:eastAsia="en-US"/>
              </w:rPr>
            </w:pPr>
            <w:r w:rsidRPr="00953513">
              <w:rPr>
                <w:sz w:val="16"/>
                <w:szCs w:val="16"/>
                <w:lang w:eastAsia="en-US"/>
              </w:rPr>
              <w:t>261 587,29783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953513" w:rsidRDefault="006613D8" w:rsidP="006613D8">
            <w:pPr>
              <w:jc w:val="right"/>
              <w:rPr>
                <w:sz w:val="16"/>
                <w:szCs w:val="16"/>
                <w:lang w:eastAsia="en-US"/>
              </w:rPr>
            </w:pPr>
            <w:bookmarkStart w:id="1" w:name="_GoBack"/>
            <w:r w:rsidRPr="00953513">
              <w:rPr>
                <w:sz w:val="16"/>
                <w:szCs w:val="16"/>
                <w:lang w:eastAsia="en-US"/>
              </w:rPr>
              <w:t>260 933,59783</w:t>
            </w:r>
            <w:bookmarkEnd w:id="1"/>
          </w:p>
        </w:tc>
      </w:tr>
      <w:tr w:rsidR="006613D8" w:rsidRPr="006613D8" w:rsidTr="00F16B2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13D8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D8" w:rsidRPr="006613D8" w:rsidRDefault="006613D8" w:rsidP="006613D8">
            <w:pPr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4 575,32770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349,6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986,6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275,12826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226,29844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2 737,70100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3D8" w:rsidRPr="006613D8" w:rsidRDefault="006613D8" w:rsidP="006613D8">
            <w:pPr>
              <w:jc w:val="right"/>
              <w:rPr>
                <w:sz w:val="18"/>
                <w:szCs w:val="18"/>
                <w:lang w:eastAsia="en-US"/>
              </w:rPr>
            </w:pPr>
            <w:r w:rsidRPr="006613D8">
              <w:rPr>
                <w:sz w:val="18"/>
                <w:szCs w:val="18"/>
                <w:lang w:eastAsia="en-US"/>
              </w:rPr>
              <w:t>0,00000</w:t>
            </w:r>
          </w:p>
        </w:tc>
      </w:tr>
    </w:tbl>
    <w:p w:rsidR="00515A6E" w:rsidRDefault="006613D8" w:rsidP="00F16B2D">
      <w:pPr>
        <w:tabs>
          <w:tab w:val="left" w:pos="2595"/>
          <w:tab w:val="left" w:pos="14265"/>
        </w:tabs>
        <w:jc w:val="right"/>
        <w:rPr>
          <w:bCs/>
          <w:sz w:val="26"/>
        </w:rPr>
      </w:pPr>
      <w:r w:rsidRPr="006613D8">
        <w:rPr>
          <w:sz w:val="26"/>
          <w:szCs w:val="26"/>
        </w:rPr>
        <w:t xml:space="preserve">". </w:t>
      </w:r>
    </w:p>
    <w:sectPr w:rsidR="00515A6E" w:rsidSect="00F16B2D">
      <w:pgSz w:w="16838" w:h="11905" w:orient="landscape" w:code="9"/>
      <w:pgMar w:top="1701" w:right="1134" w:bottom="567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31" w:rsidRDefault="00BA5031" w:rsidP="00693317">
      <w:r>
        <w:separator/>
      </w:r>
    </w:p>
  </w:endnote>
  <w:endnote w:type="continuationSeparator" w:id="0">
    <w:p w:rsidR="00BA5031" w:rsidRDefault="00BA503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31" w:rsidRDefault="00BA5031" w:rsidP="00693317">
      <w:r>
        <w:separator/>
      </w:r>
    </w:p>
  </w:footnote>
  <w:footnote w:type="continuationSeparator" w:id="0">
    <w:p w:rsidR="00BA5031" w:rsidRDefault="00BA503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BA5031" w:rsidRDefault="00BA50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513">
          <w:rPr>
            <w:noProof/>
          </w:rPr>
          <w:t>89</w:t>
        </w:r>
        <w:r>
          <w:fldChar w:fldCharType="end"/>
        </w:r>
      </w:p>
    </w:sdtContent>
  </w:sdt>
  <w:p w:rsidR="00BA5031" w:rsidRDefault="00BA50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3D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13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3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6B2D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uiPriority w:val="99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9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uiPriority w:val="99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uiPriority w:val="99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uiPriority w:val="99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uiPriority w:val="99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uiPriority w:val="99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uiPriority w:val="99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uiPriority w:val="99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uiPriority w:val="99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uiPriority w:val="99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uiPriority w:val="99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uiPriority w:val="99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uiPriority w:val="99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uiPriority w:val="99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uiPriority w:val="99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uiPriority w:val="99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uiPriority w:val="99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uiPriority w:val="99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uiPriority w:val="99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uiPriority w:val="99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uiPriority w:val="99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uiPriority w:val="99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uiPriority w:val="99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uiPriority w:val="99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uiPriority w:val="99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uiPriority w:val="99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uiPriority w:val="99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uiPriority w:val="99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uiPriority w:val="99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uiPriority w:val="99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uiPriority w:val="99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uiPriority w:val="99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uiPriority w:val="99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uiPriority w:val="99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uiPriority w:val="99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uiPriority w:val="99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uiPriority w:val="99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uiPriority w:val="99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uiPriority w:val="99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uiPriority w:val="99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uiPriority w:val="99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uiPriority w:val="99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uiPriority w:val="99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uiPriority w:val="99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uiPriority w:val="99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uiPriority w:val="99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uiPriority w:val="99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uiPriority w:val="99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uiPriority w:val="99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uiPriority w:val="99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uiPriority w:val="99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uiPriority w:val="99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uiPriority w:val="99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uiPriority w:val="99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uiPriority w:val="99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uiPriority w:val="99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uiPriority w:val="99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uiPriority w:val="99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uiPriority w:val="99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uiPriority w:val="99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uiPriority w:val="99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uiPriority w:val="99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uiPriority w:val="99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uiPriority w:val="99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uiPriority w:val="99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uiPriority w:val="99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uiPriority w:val="99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uiPriority w:val="99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uiPriority w:val="99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uiPriority w:val="99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uiPriority w:val="99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uiPriority w:val="99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uiPriority w:val="99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uiPriority w:val="99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uiPriority w:val="99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uiPriority w:val="99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uiPriority w:val="99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uiPriority w:val="99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uiPriority w:val="99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uiPriority w:val="99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uiPriority w:val="99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uiPriority w:val="99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uiPriority w:val="99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uiPriority w:val="99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uiPriority w:val="99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uiPriority w:val="99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uiPriority w:val="99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uiPriority w:val="99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uiPriority w:val="99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uiPriority w:val="99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uiPriority w:val="99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uiPriority w:val="99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uiPriority w:val="99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uiPriority w:val="99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uiPriority w:val="99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uiPriority w:val="99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uiPriority w:val="99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uiPriority w:val="99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uiPriority w:val="99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uiPriority w:val="99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uiPriority w:val="99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uiPriority w:val="99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uiPriority w:val="99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uiPriority w:val="99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uiPriority w:val="99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uiPriority w:val="99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uiPriority w:val="99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uiPriority w:val="99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uiPriority w:val="99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uiPriority w:val="99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uiPriority w:val="99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uiPriority w:val="99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uiPriority w:val="99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uiPriority w:val="99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uiPriority w:val="99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uiPriority w:val="99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uiPriority w:val="99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uiPriority w:val="99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uiPriority w:val="99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uiPriority w:val="99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uiPriority w:val="99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uiPriority w:val="99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uiPriority w:val="99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uiPriority w:val="99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uiPriority w:val="99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uiPriority w:val="99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213">
    <w:name w:val="xl213"/>
    <w:basedOn w:val="a"/>
    <w:uiPriority w:val="99"/>
    <w:rsid w:val="006613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6613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uiPriority w:val="99"/>
    <w:rsid w:val="006613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uiPriority w:val="99"/>
    <w:rsid w:val="006613D8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6613D8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uiPriority w:val="99"/>
    <w:rsid w:val="006613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uiPriority w:val="99"/>
    <w:rsid w:val="006613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130">
    <w:name w:val="Сетка таблицы13"/>
    <w:basedOn w:val="a1"/>
    <w:uiPriority w:val="59"/>
    <w:rsid w:val="006613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6613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6613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6613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6613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6613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6613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6613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6613D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6613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6613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6613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6613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35156209511290CA0AFF3D79112E8C5621B77F9F1278C590735CB949073C643B566E013FE70870595D212BE228E83E064EFAD4CDE4C5C2D52CC77c1Y6I" TargetMode="External"/><Relationship Id="rId18" Type="http://schemas.openxmlformats.org/officeDocument/2006/relationships/hyperlink" Target="consultantplus://offline/ref=B35156209511290CA0AFEDDA877EBFC965132FF3FA288E08586A90C9C77ACC14F229B951BA7D840192DA44EF6D8FDFA634FCAF4EDE4E5B31c5Y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5156209511290CA0AFF3D79112E8C5621B77F9F1278C590735CB949073C643B566E013FE70870595D310BD228E83E064EFAD4CDE4C5C2D52CC77c1Y6I" TargetMode="External"/><Relationship Id="rId17" Type="http://schemas.openxmlformats.org/officeDocument/2006/relationships/hyperlink" Target="consultantplus://offline/ref=B35156209511290CA0AFF3D79112E8C5621B77F9F72B815F0035CB949073C643B566E001FE288B0790CF10B937D8D2A6c3Y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5156209511290CA0AFF3D79112E8C5621B77F9F1278C590735CB949073C643B566E013FE70870595D912B8228E83E064EFAD4CDE4C5C2D52CC77c1Y6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5156209511290CA0AFF3D79112E8C5621B77F9F1278C590735CB949073C643B566E013FE70870595D012BA228E83E064EFAD4CDE4C5C2D52CC77c1Y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5156209511290CA0AFF3D79112E8C5621B77F9F1278C590735CB949073C643B566E013FE70870595D516B6228E83E064EFAD4CDE4C5C2D52CC77c1Y6I" TargetMode="External"/><Relationship Id="rId10" Type="http://schemas.openxmlformats.org/officeDocument/2006/relationships/hyperlink" Target="consultantplus://offline/ref=B35156209511290CA0AFF3D79112E8C5621B77F9F1278C590735CB949073C643B566E013FE70870595D110B7228E83E064EFAD4CDE4C5C2D52CC77c1Y6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35156209511290CA0AFF3D79112E8C5621B77F9F1278C590735CB949073C643B566E013FE70870595D219BA228E83E064EFAD4CDE4C5C2D52CC77c1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F765D-2E5D-4134-A0A4-0A76F3EF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91</Pages>
  <Words>21170</Words>
  <Characters>120671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2023-07-26T13:14:00Z</cp:lastPrinted>
  <dcterms:created xsi:type="dcterms:W3CDTF">2023-07-26T12:59:00Z</dcterms:created>
  <dcterms:modified xsi:type="dcterms:W3CDTF">2023-07-26T13:14:00Z</dcterms:modified>
</cp:coreProperties>
</file>