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4695D" w:rsidP="005A480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A4804">
              <w:t>8</w:t>
            </w:r>
            <w:r w:rsidR="00173F6A">
              <w:t>.</w:t>
            </w:r>
            <w:r w:rsidR="00DF7C47"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5A4804">
            <w:pPr>
              <w:ind w:left="-38" w:firstLine="38"/>
              <w:jc w:val="center"/>
            </w:pPr>
            <w:r>
              <w:t>10</w:t>
            </w:r>
            <w:r w:rsidR="005A4804">
              <w:t>1</w:t>
            </w:r>
            <w:r w:rsidR="00AB513D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283" w:type="dxa"/>
        <w:tblLook w:val="0000"/>
      </w:tblPr>
      <w:tblGrid>
        <w:gridCol w:w="9747"/>
        <w:gridCol w:w="4536"/>
      </w:tblGrid>
      <w:tr w:rsidR="00AB513D" w:rsidRPr="004030B9" w:rsidTr="00AB513D">
        <w:tc>
          <w:tcPr>
            <w:tcW w:w="9747" w:type="dxa"/>
          </w:tcPr>
          <w:p w:rsidR="00AB513D" w:rsidRPr="004030B9" w:rsidRDefault="00AB513D" w:rsidP="00AB513D">
            <w:pPr>
              <w:ind w:right="4711"/>
              <w:jc w:val="both"/>
              <w:rPr>
                <w:sz w:val="26"/>
              </w:rPr>
            </w:pPr>
            <w:r w:rsidRPr="004030B9">
              <w:rPr>
                <w:sz w:val="26"/>
              </w:rPr>
              <w:t>Об одобрении прогноза социально</w:t>
            </w:r>
            <w:r>
              <w:rPr>
                <w:sz w:val="26"/>
              </w:rPr>
              <w:t>-</w:t>
            </w:r>
            <w:r w:rsidRPr="004030B9">
              <w:rPr>
                <w:sz w:val="26"/>
              </w:rPr>
              <w:t>экономического развития муниципального образования "Городской округ "Город Нарьян-Мар" на 2020 – 2022 годы</w:t>
            </w:r>
          </w:p>
        </w:tc>
        <w:tc>
          <w:tcPr>
            <w:tcW w:w="4536" w:type="dxa"/>
          </w:tcPr>
          <w:p w:rsidR="00AB513D" w:rsidRPr="004030B9" w:rsidRDefault="00AB513D" w:rsidP="00F57627">
            <w:pPr>
              <w:jc w:val="both"/>
              <w:rPr>
                <w:sz w:val="26"/>
              </w:rPr>
            </w:pPr>
          </w:p>
        </w:tc>
      </w:tr>
    </w:tbl>
    <w:p w:rsidR="00AB513D" w:rsidRDefault="00AB513D" w:rsidP="00AB513D">
      <w:pPr>
        <w:jc w:val="both"/>
        <w:rPr>
          <w:sz w:val="26"/>
        </w:rPr>
      </w:pPr>
    </w:p>
    <w:p w:rsidR="00AB513D" w:rsidRPr="004030B9" w:rsidRDefault="00AB513D" w:rsidP="00AB513D">
      <w:pPr>
        <w:jc w:val="both"/>
        <w:rPr>
          <w:sz w:val="26"/>
        </w:rPr>
      </w:pPr>
    </w:p>
    <w:p w:rsidR="00AB513D" w:rsidRPr="004030B9" w:rsidRDefault="00AB513D" w:rsidP="00AB513D">
      <w:pPr>
        <w:jc w:val="both"/>
        <w:rPr>
          <w:sz w:val="26"/>
        </w:rPr>
      </w:pPr>
    </w:p>
    <w:p w:rsidR="00AB513D" w:rsidRPr="004030B9" w:rsidRDefault="00AB513D" w:rsidP="00AB51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0B9">
        <w:rPr>
          <w:rFonts w:ascii="Times New Roman" w:hAnsi="Times New Roman" w:cs="Times New Roman"/>
          <w:sz w:val="26"/>
          <w:szCs w:val="26"/>
        </w:rPr>
        <w:t xml:space="preserve">В соответствии со статьей 173 Бюджетного кодекса Российской Федерации, руководствуясь Положением о бюджетном процессе в муниципальном образовании "Городской округ "Город Нарьян-Мар", утвержденным решением Совета городского округа "Город Нарьян-Мар" от 28.03.2013 № 530-р, постановлением Администрации МО "Городской округ "Город Нарьян-Мар" от 01.07.2013 № 1245 "Об утверждении Порядка разработки прогноза социально-экономического развития МО "Городской округ "Город Нарьян-Мар",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030B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proofErr w:type="gramEnd"/>
    </w:p>
    <w:p w:rsidR="00AB513D" w:rsidRPr="004030B9" w:rsidRDefault="00AB513D" w:rsidP="00AB513D">
      <w:pPr>
        <w:ind w:firstLine="709"/>
        <w:jc w:val="both"/>
        <w:rPr>
          <w:bCs/>
          <w:sz w:val="26"/>
          <w:szCs w:val="26"/>
        </w:rPr>
      </w:pPr>
    </w:p>
    <w:p w:rsidR="00AB513D" w:rsidRPr="004030B9" w:rsidRDefault="00AB513D" w:rsidP="00AB513D">
      <w:pPr>
        <w:jc w:val="center"/>
        <w:rPr>
          <w:b/>
          <w:sz w:val="26"/>
          <w:szCs w:val="26"/>
        </w:rPr>
      </w:pPr>
      <w:proofErr w:type="gramStart"/>
      <w:r w:rsidRPr="004030B9">
        <w:rPr>
          <w:b/>
          <w:sz w:val="26"/>
          <w:szCs w:val="26"/>
        </w:rPr>
        <w:t>П</w:t>
      </w:r>
      <w:proofErr w:type="gramEnd"/>
      <w:r w:rsidRPr="004030B9">
        <w:rPr>
          <w:b/>
          <w:sz w:val="26"/>
          <w:szCs w:val="26"/>
        </w:rPr>
        <w:t xml:space="preserve"> О С Т А Н О В Л Я Е Т:</w:t>
      </w:r>
    </w:p>
    <w:p w:rsidR="00AB513D" w:rsidRPr="004030B9" w:rsidRDefault="00AB513D" w:rsidP="00AB513D">
      <w:pPr>
        <w:ind w:firstLine="709"/>
        <w:jc w:val="center"/>
        <w:rPr>
          <w:b/>
          <w:sz w:val="26"/>
          <w:szCs w:val="26"/>
        </w:rPr>
      </w:pPr>
    </w:p>
    <w:p w:rsidR="00AB513D" w:rsidRPr="004030B9" w:rsidRDefault="00AB513D" w:rsidP="00AB51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030B9">
        <w:rPr>
          <w:sz w:val="26"/>
          <w:szCs w:val="26"/>
        </w:rPr>
        <w:t>1.</w:t>
      </w:r>
      <w:r w:rsidRPr="004030B9">
        <w:rPr>
          <w:sz w:val="26"/>
          <w:szCs w:val="26"/>
        </w:rPr>
        <w:tab/>
        <w:t xml:space="preserve">Одобрить прогноз </w:t>
      </w:r>
      <w:r w:rsidRPr="004030B9">
        <w:rPr>
          <w:sz w:val="26"/>
        </w:rPr>
        <w:t>социально</w:t>
      </w:r>
      <w:r>
        <w:rPr>
          <w:sz w:val="26"/>
        </w:rPr>
        <w:t>-</w:t>
      </w:r>
      <w:r w:rsidRPr="004030B9">
        <w:rPr>
          <w:sz w:val="26"/>
        </w:rPr>
        <w:t>экономического развития муниципального образования "Городской округ "Город Нарьян-Мар" на 2020 – 2022 годы</w:t>
      </w:r>
      <w:r w:rsidRPr="004030B9">
        <w:rPr>
          <w:sz w:val="26"/>
          <w:szCs w:val="26"/>
        </w:rPr>
        <w:t xml:space="preserve"> (Приложение).</w:t>
      </w:r>
    </w:p>
    <w:p w:rsidR="00AB513D" w:rsidRPr="004030B9" w:rsidRDefault="00AB513D" w:rsidP="00AB51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0B9">
        <w:rPr>
          <w:rFonts w:ascii="Times New Roman" w:hAnsi="Times New Roman" w:cs="Times New Roman"/>
          <w:sz w:val="26"/>
          <w:szCs w:val="26"/>
        </w:rPr>
        <w:t>2.</w:t>
      </w:r>
      <w:r w:rsidRPr="004030B9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/>
    <w:p w:rsidR="00AB513D" w:rsidRDefault="00AB513D" w:rsidP="002A6EAF">
      <w:pPr>
        <w:sectPr w:rsidR="00AB513D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B513D" w:rsidRPr="004030B9" w:rsidRDefault="00AB513D" w:rsidP="00AB513D">
      <w:pPr>
        <w:ind w:left="10065"/>
        <w:rPr>
          <w:rFonts w:eastAsiaTheme="minorEastAsia"/>
          <w:sz w:val="26"/>
          <w:szCs w:val="26"/>
        </w:rPr>
      </w:pPr>
      <w:r w:rsidRPr="004030B9">
        <w:rPr>
          <w:rFonts w:eastAsiaTheme="minorEastAsia"/>
          <w:sz w:val="26"/>
          <w:szCs w:val="26"/>
        </w:rPr>
        <w:t>Приложение</w:t>
      </w:r>
    </w:p>
    <w:p w:rsidR="00AB513D" w:rsidRPr="004030B9" w:rsidRDefault="00AB513D" w:rsidP="00AB513D">
      <w:pPr>
        <w:widowControl w:val="0"/>
        <w:autoSpaceDE w:val="0"/>
        <w:autoSpaceDN w:val="0"/>
        <w:adjustRightInd w:val="0"/>
        <w:ind w:left="10065"/>
        <w:rPr>
          <w:rFonts w:eastAsiaTheme="minorEastAsia"/>
          <w:sz w:val="26"/>
          <w:szCs w:val="26"/>
        </w:rPr>
      </w:pPr>
      <w:r w:rsidRPr="004030B9">
        <w:rPr>
          <w:rFonts w:eastAsiaTheme="minorEastAsia"/>
          <w:sz w:val="26"/>
          <w:szCs w:val="26"/>
        </w:rPr>
        <w:t>к постановлению Администрации</w:t>
      </w:r>
    </w:p>
    <w:p w:rsidR="00AB513D" w:rsidRPr="004030B9" w:rsidRDefault="00AB513D" w:rsidP="00AB513D">
      <w:pPr>
        <w:widowControl w:val="0"/>
        <w:autoSpaceDE w:val="0"/>
        <w:autoSpaceDN w:val="0"/>
        <w:adjustRightInd w:val="0"/>
        <w:ind w:left="10065"/>
        <w:rPr>
          <w:rFonts w:eastAsiaTheme="minorEastAsia"/>
          <w:sz w:val="26"/>
          <w:szCs w:val="26"/>
        </w:rPr>
      </w:pPr>
      <w:r w:rsidRPr="004030B9">
        <w:rPr>
          <w:rFonts w:eastAsiaTheme="minorEastAsia"/>
          <w:sz w:val="26"/>
          <w:szCs w:val="26"/>
        </w:rPr>
        <w:t>муниципального образования</w:t>
      </w:r>
    </w:p>
    <w:p w:rsidR="00AB513D" w:rsidRPr="004030B9" w:rsidRDefault="00AB513D" w:rsidP="00AB513D">
      <w:pPr>
        <w:widowControl w:val="0"/>
        <w:autoSpaceDE w:val="0"/>
        <w:autoSpaceDN w:val="0"/>
        <w:adjustRightInd w:val="0"/>
        <w:ind w:left="10065"/>
        <w:rPr>
          <w:rFonts w:eastAsiaTheme="minorEastAsia"/>
          <w:sz w:val="26"/>
          <w:szCs w:val="26"/>
        </w:rPr>
      </w:pPr>
      <w:r w:rsidRPr="004030B9">
        <w:rPr>
          <w:rFonts w:eastAsiaTheme="minorEastAsia"/>
          <w:sz w:val="26"/>
          <w:szCs w:val="26"/>
        </w:rPr>
        <w:t xml:space="preserve"> "Городской округ "Город Нарьян-Мар"</w:t>
      </w:r>
    </w:p>
    <w:p w:rsidR="00AB513D" w:rsidRPr="004030B9" w:rsidRDefault="00AB513D" w:rsidP="00AB513D">
      <w:pPr>
        <w:ind w:left="10065"/>
        <w:outlineLvl w:val="0"/>
        <w:rPr>
          <w:rFonts w:ascii="Times New Roman CYR" w:hAnsi="Times New Roman CYR" w:cs="Times New Roman CYR"/>
          <w:b/>
          <w:bCs/>
        </w:rPr>
      </w:pPr>
      <w:r w:rsidRPr="004030B9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28.10.</w:t>
      </w:r>
      <w:r w:rsidRPr="004030B9">
        <w:rPr>
          <w:rFonts w:eastAsiaTheme="minorEastAsia"/>
          <w:sz w:val="26"/>
          <w:szCs w:val="26"/>
        </w:rPr>
        <w:t xml:space="preserve">2019 № </w:t>
      </w:r>
      <w:r>
        <w:rPr>
          <w:rFonts w:eastAsiaTheme="minorEastAsia"/>
          <w:sz w:val="26"/>
          <w:szCs w:val="26"/>
        </w:rPr>
        <w:t>1010</w:t>
      </w:r>
    </w:p>
    <w:p w:rsidR="00AB513D" w:rsidRPr="004030B9" w:rsidRDefault="00AB513D" w:rsidP="00AB513D">
      <w:pPr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AB513D" w:rsidRDefault="00AB513D" w:rsidP="00AB513D">
      <w:pPr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030B9">
        <w:rPr>
          <w:rFonts w:ascii="Times New Roman CYR" w:hAnsi="Times New Roman CYR" w:cs="Times New Roman CYR"/>
          <w:b/>
          <w:bCs/>
          <w:sz w:val="26"/>
          <w:szCs w:val="26"/>
        </w:rPr>
        <w:t xml:space="preserve">Прогноз социально-экономического развития </w:t>
      </w:r>
    </w:p>
    <w:p w:rsidR="00AB513D" w:rsidRPr="004030B9" w:rsidRDefault="00AB513D" w:rsidP="00AB513D">
      <w:pPr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4030B9">
        <w:rPr>
          <w:rFonts w:ascii="Times New Roman CYR" w:hAnsi="Times New Roman CYR" w:cs="Times New Roman CYR"/>
          <w:b/>
          <w:bCs/>
          <w:sz w:val="26"/>
          <w:szCs w:val="26"/>
        </w:rPr>
        <w:t xml:space="preserve"> "Городской округ "Город Нарьян-Мар" на 2020 -2022 годы</w:t>
      </w:r>
    </w:p>
    <w:p w:rsidR="00AB513D" w:rsidRPr="004030B9" w:rsidRDefault="00AB513D" w:rsidP="00AB513D">
      <w:pPr>
        <w:tabs>
          <w:tab w:val="left" w:pos="1215"/>
        </w:tabs>
      </w:pPr>
    </w:p>
    <w:tbl>
      <w:tblPr>
        <w:tblW w:w="15173" w:type="dxa"/>
        <w:tblInd w:w="103" w:type="dxa"/>
        <w:tblLayout w:type="fixed"/>
        <w:tblLook w:val="04A0"/>
      </w:tblPr>
      <w:tblGrid>
        <w:gridCol w:w="711"/>
        <w:gridCol w:w="6098"/>
        <w:gridCol w:w="1134"/>
        <w:gridCol w:w="1227"/>
        <w:gridCol w:w="1302"/>
        <w:gridCol w:w="1299"/>
        <w:gridCol w:w="1134"/>
        <w:gridCol w:w="1134"/>
        <w:gridCol w:w="1134"/>
      </w:tblGrid>
      <w:tr w:rsidR="00AB513D" w:rsidRPr="004030B9" w:rsidTr="00927058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</w:t>
            </w:r>
            <w:proofErr w:type="spellStart"/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изм</w:t>
            </w:r>
            <w:proofErr w:type="spellEnd"/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b/>
                <w:bCs/>
              </w:rPr>
            </w:pPr>
            <w:r w:rsidRPr="004030B9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AB513D" w:rsidRPr="004030B9" w:rsidTr="00927058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D" w:rsidRPr="004030B9" w:rsidRDefault="00AB513D" w:rsidP="00F576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D" w:rsidRPr="004030B9" w:rsidRDefault="00AB513D" w:rsidP="00F576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D" w:rsidRPr="004030B9" w:rsidRDefault="00AB513D" w:rsidP="00F576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13D" w:rsidRPr="004030B9" w:rsidRDefault="00AB513D" w:rsidP="00F576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2022 год</w:t>
            </w:r>
          </w:p>
        </w:tc>
      </w:tr>
      <w:tr w:rsidR="00AB513D" w:rsidRPr="004030B9" w:rsidTr="00927058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bookmarkStart w:id="1" w:name="_GoBack" w:colFirst="5" w:colLast="5"/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AB513D" w:rsidRPr="004030B9" w:rsidTr="00927058">
        <w:trPr>
          <w:trHeight w:val="3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тыс. чел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24,715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</w:pPr>
            <w:r w:rsidRPr="004030B9">
              <w:t>24,801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24,986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25,079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25,168</w:t>
            </w:r>
          </w:p>
        </w:tc>
      </w:tr>
      <w:tr w:rsidR="00AB513D" w:rsidRPr="004030B9" w:rsidTr="00927058">
        <w:trPr>
          <w:trHeight w:val="3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Естественный прирост (убыль)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4030B9">
              <w:rPr>
                <w:sz w:val="22"/>
                <w:szCs w:val="22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0,188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0,171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0,187</w:t>
            </w:r>
          </w:p>
        </w:tc>
      </w:tr>
      <w:tr w:rsidR="00AB513D" w:rsidRPr="004030B9" w:rsidTr="00927058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Миграционный прирост (убыль)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4030B9">
              <w:rPr>
                <w:sz w:val="22"/>
                <w:szCs w:val="22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-0,067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-0,076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-0,092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-0,094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-0,096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-0,098</w:t>
            </w:r>
          </w:p>
        </w:tc>
      </w:tr>
      <w:tr w:rsidR="00AB513D" w:rsidRPr="004030B9" w:rsidTr="00927058">
        <w:trPr>
          <w:trHeight w:val="3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4030B9">
              <w:rPr>
                <w:sz w:val="22"/>
                <w:szCs w:val="22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14,378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14,231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14,638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14,755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14,873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14,991</w:t>
            </w:r>
          </w:p>
        </w:tc>
      </w:tr>
      <w:tr w:rsidR="00AB513D" w:rsidRPr="004030B9" w:rsidTr="0092705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rPr>
                <w:b/>
                <w:bCs/>
              </w:rPr>
            </w:pPr>
            <w:r w:rsidRPr="004030B9">
              <w:rPr>
                <w:b/>
                <w:bCs/>
                <w:sz w:val="22"/>
                <w:szCs w:val="22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B513D" w:rsidRPr="004030B9" w:rsidTr="00927058">
        <w:trPr>
          <w:trHeight w:val="5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Default="00AB513D" w:rsidP="00927058">
            <w:pPr>
              <w:rPr>
                <w:sz w:val="22"/>
                <w:szCs w:val="22"/>
              </w:rPr>
            </w:pPr>
            <w:r w:rsidRPr="004030B9">
              <w:rPr>
                <w:sz w:val="22"/>
                <w:szCs w:val="22"/>
              </w:rPr>
              <w:t>Фонд оплаты труда работников предприятий, организаций</w:t>
            </w:r>
            <w:r>
              <w:rPr>
                <w:sz w:val="22"/>
                <w:szCs w:val="22"/>
              </w:rPr>
              <w:t>,</w:t>
            </w:r>
            <w:r w:rsidRPr="004030B9">
              <w:rPr>
                <w:sz w:val="22"/>
                <w:szCs w:val="22"/>
              </w:rPr>
              <w:t xml:space="preserve"> расположенных на территории муниципального образования</w:t>
            </w:r>
          </w:p>
          <w:p w:rsidR="00927058" w:rsidRPr="004030B9" w:rsidRDefault="00927058" w:rsidP="0092705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млн. 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11 311,6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12 426,1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13 344,0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13 870,2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14 416,0</w:t>
            </w:r>
          </w:p>
        </w:tc>
      </w:tr>
      <w:tr w:rsidR="00AB513D" w:rsidRPr="004030B9" w:rsidTr="00927058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тыс. 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14,628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14,651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15,116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15,253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15,391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15,529</w:t>
            </w:r>
          </w:p>
        </w:tc>
      </w:tr>
      <w:tr w:rsidR="00AB513D" w:rsidRPr="004030B9" w:rsidTr="00927058">
        <w:trPr>
          <w:trHeight w:val="84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рублей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70 421,9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77 247,8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79 565,2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79 565,2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81 952,2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84 410,8</w:t>
            </w:r>
          </w:p>
        </w:tc>
      </w:tr>
      <w:tr w:rsidR="00AB513D" w:rsidRPr="004030B9" w:rsidTr="00927058">
        <w:trPr>
          <w:trHeight w:val="2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2,6%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2,3%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1,9%</w:t>
            </w:r>
          </w:p>
        </w:tc>
      </w:tr>
      <w:tr w:rsidR="00AB513D" w:rsidRPr="004030B9" w:rsidTr="00927058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2.5.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Прожиточный минимум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рублей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20 622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20 297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21 170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21 941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22 819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23 731</w:t>
            </w:r>
          </w:p>
        </w:tc>
      </w:tr>
      <w:tr w:rsidR="00AB513D" w:rsidRPr="004030B9" w:rsidTr="0092705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Default="00AB513D" w:rsidP="00927058">
            <w:pPr>
              <w:rPr>
                <w:b/>
                <w:bCs/>
                <w:sz w:val="22"/>
                <w:szCs w:val="22"/>
              </w:rPr>
            </w:pPr>
            <w:r w:rsidRPr="004030B9">
              <w:rPr>
                <w:b/>
                <w:bCs/>
                <w:sz w:val="22"/>
                <w:szCs w:val="22"/>
              </w:rPr>
              <w:t>Предпринимательство</w:t>
            </w:r>
          </w:p>
          <w:p w:rsidR="00927058" w:rsidRPr="004030B9" w:rsidRDefault="00927058" w:rsidP="0092705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</w:tr>
      <w:tr w:rsidR="00AB513D" w:rsidRPr="004030B9" w:rsidTr="00927058">
        <w:trPr>
          <w:trHeight w:val="53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Default="00AB513D" w:rsidP="009270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3.1.</w:t>
            </w:r>
          </w:p>
          <w:p w:rsidR="00927058" w:rsidRDefault="00927058" w:rsidP="009270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27058" w:rsidRPr="004030B9" w:rsidRDefault="00927058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Число субъектов малого и среднего предпринимательства,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979</w:t>
            </w:r>
          </w:p>
        </w:tc>
      </w:tr>
      <w:tr w:rsidR="00AB513D" w:rsidRPr="004030B9" w:rsidTr="00927058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-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598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605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707</w:t>
            </w:r>
          </w:p>
        </w:tc>
      </w:tr>
      <w:tr w:rsidR="00AB513D" w:rsidRPr="004030B9" w:rsidTr="00927058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-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261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272</w:t>
            </w:r>
          </w:p>
        </w:tc>
      </w:tr>
      <w:tr w:rsidR="00AB513D" w:rsidRPr="004030B9" w:rsidTr="00927058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3.2.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95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83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114</w:t>
            </w:r>
          </w:p>
        </w:tc>
      </w:tr>
      <w:tr w:rsidR="00AB513D" w:rsidRPr="004030B9" w:rsidTr="0092705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rPr>
                <w:b/>
                <w:bCs/>
              </w:rPr>
            </w:pPr>
            <w:r w:rsidRPr="004030B9">
              <w:rPr>
                <w:b/>
                <w:bCs/>
                <w:sz w:val="22"/>
                <w:szCs w:val="22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13D" w:rsidRPr="004030B9" w:rsidTr="00927058">
        <w:trPr>
          <w:trHeight w:val="2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2 335,7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2 412,3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2 609,1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2 713,4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2 822,0</w:t>
            </w:r>
          </w:p>
        </w:tc>
      </w:tr>
      <w:tr w:rsidR="00AB513D" w:rsidRPr="004030B9" w:rsidTr="00927058">
        <w:trPr>
          <w:trHeight w:val="42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746,5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680,4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795,9</w:t>
            </w:r>
          </w:p>
        </w:tc>
      </w:tr>
      <w:tr w:rsidR="00AB513D" w:rsidRPr="004030B9" w:rsidTr="00927058">
        <w:trPr>
          <w:trHeight w:val="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Индекс потребительских цен (декабрь к декабрю)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101,67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101,84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</w:tr>
      <w:tr w:rsidR="00AB513D" w:rsidRPr="004030B9" w:rsidTr="00927058">
        <w:trPr>
          <w:trHeight w:val="27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rPr>
                <w:b/>
                <w:bCs/>
              </w:rPr>
            </w:pPr>
            <w:r w:rsidRPr="004030B9">
              <w:rPr>
                <w:b/>
                <w:bCs/>
                <w:sz w:val="22"/>
                <w:szCs w:val="22"/>
              </w:rPr>
              <w:t>Жилищное строительство и обеспечение граждан жильем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</w:tr>
      <w:tr w:rsidR="00AB513D" w:rsidRPr="004030B9" w:rsidTr="00927058">
        <w:trPr>
          <w:trHeight w:val="2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Количество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</w:tr>
      <w:tr w:rsidR="00AB513D" w:rsidRPr="004030B9" w:rsidTr="00927058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 xml:space="preserve">Общая площадь жилых помещений (МКД + ИЖД), всего, </w:t>
            </w:r>
            <w:r w:rsidR="00927058">
              <w:rPr>
                <w:sz w:val="22"/>
                <w:szCs w:val="22"/>
              </w:rPr>
              <w:br/>
            </w:r>
            <w:r w:rsidRPr="00403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тыс.кв.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612,067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622,173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633,489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642,534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638,973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645,249</w:t>
            </w:r>
          </w:p>
        </w:tc>
      </w:tr>
      <w:tr w:rsidR="00AB513D" w:rsidRPr="004030B9" w:rsidTr="00927058">
        <w:trPr>
          <w:trHeight w:val="5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5.2.1.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Общая площадь жилых помещений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тыс.кв.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81,5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70,9</w:t>
            </w:r>
          </w:p>
        </w:tc>
      </w:tr>
      <w:tr w:rsidR="00AB513D" w:rsidRPr="004030B9" w:rsidTr="00927058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тыс.кв.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10,106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13,929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9,045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-3,561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6,277</w:t>
            </w:r>
          </w:p>
        </w:tc>
      </w:tr>
      <w:tr w:rsidR="00AB513D" w:rsidRPr="004030B9" w:rsidTr="00927058">
        <w:trPr>
          <w:trHeight w:val="11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 xml:space="preserve">Количество граждан, получивших жилые помещения </w:t>
            </w:r>
            <w:r w:rsidR="00927058">
              <w:rPr>
                <w:sz w:val="22"/>
                <w:szCs w:val="22"/>
              </w:rPr>
              <w:br/>
            </w:r>
            <w:r w:rsidRPr="004030B9">
              <w:rPr>
                <w:sz w:val="22"/>
                <w:szCs w:val="22"/>
              </w:rPr>
              <w:t>и улучшивших жилищные условия в отчетном периоде</w:t>
            </w:r>
            <w:r w:rsidR="00927058">
              <w:rPr>
                <w:sz w:val="22"/>
                <w:szCs w:val="22"/>
              </w:rPr>
              <w:t>,</w:t>
            </w:r>
            <w:r w:rsidRPr="004030B9">
              <w:rPr>
                <w:sz w:val="22"/>
                <w:szCs w:val="22"/>
              </w:rPr>
              <w:t xml:space="preserve"> </w:t>
            </w:r>
            <w:r w:rsidR="00927058">
              <w:rPr>
                <w:sz w:val="22"/>
                <w:szCs w:val="22"/>
              </w:rPr>
              <w:br/>
            </w:r>
            <w:r w:rsidRPr="004030B9">
              <w:rPr>
                <w:sz w:val="22"/>
                <w:szCs w:val="22"/>
              </w:rPr>
              <w:t>из числа граждан, состоящих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B513D" w:rsidRPr="004030B9" w:rsidTr="00927058">
        <w:trPr>
          <w:trHeight w:val="6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2084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2189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B513D" w:rsidRPr="004030B9" w:rsidTr="00927058">
        <w:trPr>
          <w:trHeight w:val="5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5.6.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кв.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25,6</w:t>
            </w:r>
          </w:p>
        </w:tc>
      </w:tr>
      <w:tr w:rsidR="00AB513D" w:rsidRPr="004030B9" w:rsidTr="00927058">
        <w:trPr>
          <w:trHeight w:val="4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30B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rPr>
                <w:b/>
                <w:bCs/>
              </w:rPr>
            </w:pPr>
            <w:r w:rsidRPr="004030B9">
              <w:rPr>
                <w:b/>
                <w:bCs/>
                <w:sz w:val="22"/>
                <w:szCs w:val="22"/>
              </w:rPr>
              <w:t>Организация муниципального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B513D" w:rsidRPr="004030B9" w:rsidTr="00927058">
        <w:trPr>
          <w:trHeight w:val="41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Сумма доходов местного бюджета,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812 028,0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816 775,9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1 012 928,1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925 457,0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842 728,9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854 434,2</w:t>
            </w:r>
          </w:p>
        </w:tc>
      </w:tr>
      <w:tr w:rsidR="00AB513D" w:rsidRPr="004030B9" w:rsidTr="00927058">
        <w:trPr>
          <w:trHeight w:val="5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собственные налоговые и неналоговые доходы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588 485,0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616 722,3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643 215,6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693 259,3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705 417,5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716 807,7</w:t>
            </w:r>
          </w:p>
        </w:tc>
      </w:tr>
      <w:tr w:rsidR="00AB513D" w:rsidRPr="004030B9" w:rsidTr="00927058">
        <w:trPr>
          <w:trHeight w:val="2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223 543,0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200 053,6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369 712,5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232 197,7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137 311,4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137 626,5</w:t>
            </w:r>
          </w:p>
        </w:tc>
      </w:tr>
      <w:tr w:rsidR="00AB513D" w:rsidRPr="004030B9" w:rsidTr="00927058">
        <w:trPr>
          <w:trHeight w:val="8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6.2.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 xml:space="preserve">Расходы бюджета муниципального образования на содержание работников органов местного самоуправления </w:t>
            </w:r>
            <w:r w:rsidR="00927058">
              <w:rPr>
                <w:sz w:val="22"/>
                <w:szCs w:val="22"/>
              </w:rPr>
              <w:br/>
            </w:r>
            <w:r w:rsidRPr="004030B9">
              <w:rPr>
                <w:sz w:val="22"/>
                <w:szCs w:val="22"/>
              </w:rPr>
              <w:t>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7,2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8,5</w:t>
            </w:r>
          </w:p>
        </w:tc>
      </w:tr>
      <w:tr w:rsidR="00AB513D" w:rsidRPr="004030B9" w:rsidTr="00927058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rPr>
                <w:b/>
                <w:bCs/>
              </w:rPr>
            </w:pPr>
            <w:r w:rsidRPr="004030B9">
              <w:rPr>
                <w:b/>
                <w:bCs/>
                <w:sz w:val="22"/>
                <w:szCs w:val="22"/>
              </w:rPr>
              <w:t>Прочие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Arial" w:hAnsi="Arial" w:cs="Arial"/>
              </w:rPr>
            </w:pPr>
          </w:p>
        </w:tc>
      </w:tr>
      <w:tr w:rsidR="00AB513D" w:rsidRPr="004030B9" w:rsidTr="0092705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7.1.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 xml:space="preserve">Общая площадь территории </w:t>
            </w:r>
            <w:proofErr w:type="gramStart"/>
            <w:r w:rsidRPr="004030B9">
              <w:rPr>
                <w:sz w:val="22"/>
                <w:szCs w:val="22"/>
              </w:rPr>
              <w:t>городского</w:t>
            </w:r>
            <w:proofErr w:type="gramEnd"/>
            <w:r w:rsidRPr="004030B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га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4512,8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4 512,8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4 512,8</w:t>
            </w:r>
          </w:p>
        </w:tc>
      </w:tr>
      <w:tr w:rsidR="00AB513D" w:rsidRPr="004030B9" w:rsidTr="00927058">
        <w:trPr>
          <w:trHeight w:val="5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7.2.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кв.</w:t>
            </w:r>
            <w:r w:rsidR="009270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3,67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3,56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2,70</w:t>
            </w:r>
          </w:p>
        </w:tc>
      </w:tr>
      <w:tr w:rsidR="00AB513D" w:rsidRPr="004030B9" w:rsidTr="00927058">
        <w:trPr>
          <w:trHeight w:val="5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rPr>
                <w:sz w:val="22"/>
                <w:szCs w:val="22"/>
              </w:rPr>
              <w:t>40,5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41,124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41,124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41,124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41,124</w:t>
            </w:r>
          </w:p>
        </w:tc>
      </w:tr>
      <w:tr w:rsidR="00AB513D" w:rsidRPr="004030B9" w:rsidTr="00927058">
        <w:trPr>
          <w:trHeight w:val="55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7.4.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3D" w:rsidRPr="004030B9" w:rsidRDefault="00AB513D" w:rsidP="00927058">
            <w:r w:rsidRPr="004030B9">
              <w:rPr>
                <w:sz w:val="22"/>
                <w:szCs w:val="22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  <w:rPr>
                <w:rFonts w:ascii="Times New Roman CYR" w:hAnsi="Times New Roman CYR" w:cs="Times New Roman CYR"/>
              </w:rPr>
            </w:pPr>
            <w:r w:rsidRPr="004030B9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3D" w:rsidRPr="004030B9" w:rsidRDefault="00AB513D" w:rsidP="00927058">
            <w:pPr>
              <w:jc w:val="center"/>
            </w:pPr>
            <w:r w:rsidRPr="004030B9">
              <w:t>8,7</w:t>
            </w:r>
          </w:p>
        </w:tc>
      </w:tr>
    </w:tbl>
    <w:p w:rsidR="00AB513D" w:rsidRPr="004030B9" w:rsidRDefault="00AB513D" w:rsidP="00AB513D">
      <w:pPr>
        <w:jc w:val="right"/>
      </w:pPr>
    </w:p>
    <w:p w:rsidR="00AB513D" w:rsidRDefault="00AB513D" w:rsidP="002A6EAF"/>
    <w:sectPr w:rsidR="00AB513D" w:rsidSect="00927058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93" w:rsidRDefault="00CC1E93" w:rsidP="00693317">
      <w:r>
        <w:separator/>
      </w:r>
    </w:p>
  </w:endnote>
  <w:endnote w:type="continuationSeparator" w:id="0">
    <w:p w:rsidR="00CC1E93" w:rsidRDefault="00CC1E9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93" w:rsidRDefault="00CC1E93" w:rsidP="00693317">
      <w:r>
        <w:separator/>
      </w:r>
    </w:p>
  </w:footnote>
  <w:footnote w:type="continuationSeparator" w:id="0">
    <w:p w:rsidR="00CC1E93" w:rsidRDefault="00CC1E9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2180"/>
      <w:docPartObj>
        <w:docPartGallery w:val="Page Numbers (Top of Page)"/>
        <w:docPartUnique/>
      </w:docPartObj>
    </w:sdtPr>
    <w:sdtContent>
      <w:p w:rsidR="00927058" w:rsidRDefault="00927058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27058" w:rsidRDefault="009270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058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13D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F93D-E4BD-4424-8991-678C0B2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2019-10-28T11:13:00Z</dcterms:created>
  <dcterms:modified xsi:type="dcterms:W3CDTF">2019-10-28T11:13:00Z</dcterms:modified>
</cp:coreProperties>
</file>