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79300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79300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79300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64723" w:rsidP="00164723">
            <w:pPr>
              <w:ind w:left="-108" w:right="-108"/>
              <w:jc w:val="center"/>
            </w:pPr>
            <w:bookmarkStart w:id="0" w:name="ТекстовоеПоле7"/>
            <w:r>
              <w:t>30</w:t>
            </w:r>
            <w:r w:rsidR="00D920A7">
              <w:t>.</w:t>
            </w:r>
            <w:r w:rsidR="00116D12">
              <w:t>0</w:t>
            </w:r>
            <w:r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FA6565">
            <w:pPr>
              <w:ind w:left="-38" w:firstLine="38"/>
              <w:jc w:val="center"/>
            </w:pPr>
            <w:r>
              <w:t>9</w:t>
            </w:r>
            <w:r w:rsidR="00FA6565">
              <w:t>5</w:t>
            </w:r>
            <w:r w:rsidR="00164723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64723" w:rsidRDefault="00164723" w:rsidP="00164723">
      <w:pPr>
        <w:pStyle w:val="ConsPlusNormal"/>
        <w:ind w:right="4534" w:firstLine="0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 xml:space="preserve">Об утверждении муниципальной программы </w:t>
      </w:r>
      <w:r>
        <w:rPr>
          <w:rFonts w:ascii="Liberation Serif" w:hAnsi="Liberation Serif" w:cs="Liberation Serif"/>
          <w:sz w:val="26"/>
          <w:szCs w:val="26"/>
        </w:rPr>
        <w:t xml:space="preserve">муниципального образования </w:t>
      </w:r>
      <w:r w:rsidR="0079300C">
        <w:rPr>
          <w:rFonts w:ascii="Liberation Serif" w:eastAsia="Liberation Serif" w:hAnsi="Liberation Serif" w:cs="Liberation Serif"/>
          <w:sz w:val="26"/>
          <w:szCs w:val="26"/>
        </w:rPr>
        <w:t>"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Городской округ </w:t>
      </w:r>
      <w:r w:rsidR="0079300C">
        <w:rPr>
          <w:rFonts w:ascii="Liberation Serif" w:eastAsia="Liberation Serif" w:hAnsi="Liberation Serif" w:cs="Liberation Serif"/>
          <w:sz w:val="26"/>
          <w:szCs w:val="26"/>
        </w:rPr>
        <w:t>"</w:t>
      </w:r>
      <w:r>
        <w:rPr>
          <w:rFonts w:ascii="Liberation Serif" w:eastAsia="Liberation Serif" w:hAnsi="Liberation Serif" w:cs="Liberation Serif"/>
          <w:sz w:val="26"/>
          <w:szCs w:val="26"/>
        </w:rPr>
        <w:t>Город Нарьян-Мар</w:t>
      </w:r>
      <w:r w:rsidR="0079300C">
        <w:rPr>
          <w:rFonts w:ascii="Liberation Serif" w:eastAsia="Liberation Serif" w:hAnsi="Liberation Serif" w:cs="Liberation Serif"/>
          <w:sz w:val="26"/>
          <w:szCs w:val="26"/>
        </w:rPr>
        <w:t>"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 </w:t>
      </w:r>
      <w:r w:rsidR="0079300C">
        <w:rPr>
          <w:rFonts w:ascii="Liberation Serif" w:eastAsia="Liberation Serif" w:hAnsi="Liberation Serif" w:cs="Liberation Serif"/>
          <w:sz w:val="26"/>
          <w:szCs w:val="26"/>
        </w:rPr>
        <w:t>"</w:t>
      </w:r>
      <w:r w:rsidRPr="001A2C6F">
        <w:rPr>
          <w:rFonts w:ascii="Liberation Serif" w:eastAsia="Liberation Serif" w:hAnsi="Liberation Serif" w:cs="Liberation Serif"/>
          <w:sz w:val="26"/>
          <w:szCs w:val="26"/>
        </w:rPr>
        <w:t xml:space="preserve">Развитие молодежной политики, 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физической культуры и спорта </w:t>
      </w:r>
      <w:r w:rsidRPr="001A2C6F">
        <w:rPr>
          <w:rFonts w:ascii="Liberation Serif" w:eastAsia="Liberation Serif" w:hAnsi="Liberation Serif" w:cs="Liberation Serif"/>
          <w:sz w:val="26"/>
          <w:szCs w:val="26"/>
        </w:rPr>
        <w:t xml:space="preserve">на территории муниципального образования </w:t>
      </w:r>
      <w:r w:rsidR="0079300C">
        <w:rPr>
          <w:rFonts w:ascii="Liberation Serif" w:eastAsia="Liberation Serif" w:hAnsi="Liberation Serif" w:cs="Liberation Serif"/>
          <w:sz w:val="26"/>
          <w:szCs w:val="26"/>
        </w:rPr>
        <w:t>"</w:t>
      </w:r>
      <w:r w:rsidRPr="001A2C6F">
        <w:rPr>
          <w:rFonts w:ascii="Liberation Serif" w:eastAsia="Liberation Serif" w:hAnsi="Liberation Serif" w:cs="Liberation Serif"/>
          <w:sz w:val="26"/>
          <w:szCs w:val="26"/>
        </w:rPr>
        <w:t xml:space="preserve">Городской округ </w:t>
      </w:r>
      <w:r w:rsidR="0079300C">
        <w:rPr>
          <w:rFonts w:ascii="Liberation Serif" w:eastAsia="Liberation Serif" w:hAnsi="Liberation Serif" w:cs="Liberation Serif"/>
          <w:sz w:val="26"/>
          <w:szCs w:val="26"/>
        </w:rPr>
        <w:t>"</w:t>
      </w:r>
      <w:r w:rsidRPr="001A2C6F">
        <w:rPr>
          <w:rFonts w:ascii="Liberation Serif" w:eastAsia="Liberation Serif" w:hAnsi="Liberation Serif" w:cs="Liberation Serif"/>
          <w:sz w:val="26"/>
          <w:szCs w:val="26"/>
        </w:rPr>
        <w:t>Город Нарьян-Мар</w:t>
      </w:r>
      <w:r w:rsidR="0079300C">
        <w:rPr>
          <w:rFonts w:ascii="Liberation Serif" w:eastAsia="Liberation Serif" w:hAnsi="Liberation Serif" w:cs="Liberation Serif"/>
          <w:sz w:val="26"/>
          <w:szCs w:val="26"/>
        </w:rPr>
        <w:t>"</w:t>
      </w:r>
    </w:p>
    <w:p w:rsidR="00164723" w:rsidRDefault="00164723" w:rsidP="00164723">
      <w:pPr>
        <w:jc w:val="both"/>
        <w:rPr>
          <w:sz w:val="26"/>
          <w:szCs w:val="26"/>
        </w:rPr>
      </w:pPr>
    </w:p>
    <w:p w:rsidR="00164723" w:rsidRDefault="00164723" w:rsidP="00164723">
      <w:pPr>
        <w:jc w:val="both"/>
        <w:rPr>
          <w:sz w:val="26"/>
          <w:szCs w:val="26"/>
        </w:rPr>
      </w:pPr>
    </w:p>
    <w:p w:rsidR="00164723" w:rsidRDefault="00164723" w:rsidP="00164723">
      <w:pPr>
        <w:jc w:val="both"/>
        <w:rPr>
          <w:sz w:val="26"/>
          <w:szCs w:val="26"/>
        </w:rPr>
      </w:pPr>
    </w:p>
    <w:p w:rsidR="00164723" w:rsidRDefault="00164723" w:rsidP="001647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179 Бюджетного кодекса Российской Федерации, статьей 16 Федерального закона от 06.10.2003 № 131-ФЗ 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 xml:space="preserve">Об общих принципах организации местного самоуправления в Российской Федерации, руководствуясь постановлением Администрации МО 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от 10.07.2018 № 453 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 xml:space="preserve">Об утверждении Порядка разработки, реализации и оценки эффективности муниципальных программ муниципального образования 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 xml:space="preserve">, Администрация муниципального образования 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="0079300C">
        <w:rPr>
          <w:sz w:val="26"/>
          <w:szCs w:val="26"/>
        </w:rPr>
        <w:t>"</w:t>
      </w:r>
    </w:p>
    <w:p w:rsidR="00164723" w:rsidRDefault="00164723" w:rsidP="00164723">
      <w:pPr>
        <w:jc w:val="both"/>
        <w:rPr>
          <w:sz w:val="26"/>
          <w:szCs w:val="26"/>
        </w:rPr>
      </w:pPr>
    </w:p>
    <w:p w:rsidR="00164723" w:rsidRDefault="00164723" w:rsidP="00164723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164723" w:rsidRDefault="00164723" w:rsidP="00164723">
      <w:pPr>
        <w:jc w:val="both"/>
        <w:rPr>
          <w:sz w:val="26"/>
          <w:szCs w:val="26"/>
        </w:rPr>
      </w:pPr>
    </w:p>
    <w:p w:rsidR="00164723" w:rsidRDefault="00164723" w:rsidP="0016472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муниципальную программу муниципального образования 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="0079300C">
        <w:rPr>
          <w:sz w:val="26"/>
          <w:szCs w:val="26"/>
        </w:rPr>
        <w:t>"</w:t>
      </w:r>
      <w:r w:rsidRPr="001A2C6F">
        <w:rPr>
          <w:sz w:val="26"/>
          <w:szCs w:val="26"/>
        </w:rPr>
        <w:t xml:space="preserve">Развитие молодежной политики, </w:t>
      </w:r>
      <w:r>
        <w:rPr>
          <w:sz w:val="26"/>
          <w:szCs w:val="26"/>
        </w:rPr>
        <w:t xml:space="preserve">физической культуры и спорта </w:t>
      </w:r>
      <w:r w:rsidRPr="001A2C6F">
        <w:rPr>
          <w:sz w:val="26"/>
          <w:szCs w:val="26"/>
        </w:rPr>
        <w:t xml:space="preserve">на территории муниципального образования </w:t>
      </w:r>
      <w:r w:rsidR="0079300C">
        <w:rPr>
          <w:sz w:val="26"/>
          <w:szCs w:val="26"/>
        </w:rPr>
        <w:t>"</w:t>
      </w:r>
      <w:r w:rsidRPr="001A2C6F">
        <w:rPr>
          <w:sz w:val="26"/>
          <w:szCs w:val="26"/>
        </w:rPr>
        <w:t>Горо</w:t>
      </w:r>
      <w:r>
        <w:rPr>
          <w:sz w:val="26"/>
          <w:szCs w:val="26"/>
        </w:rPr>
        <w:t xml:space="preserve">дской округ 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="0079300C">
        <w:rPr>
          <w:sz w:val="26"/>
          <w:szCs w:val="26"/>
        </w:rPr>
        <w:t>"</w:t>
      </w:r>
      <w:r>
        <w:rPr>
          <w:sz w:val="26"/>
          <w:szCs w:val="26"/>
        </w:rPr>
        <w:t xml:space="preserve"> (Приложение). </w:t>
      </w:r>
    </w:p>
    <w:p w:rsidR="00164723" w:rsidRDefault="00164723" w:rsidP="0016472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Настоящее постановление вступает в силу с 01.01.2026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0E554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0E5540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0E5540" w:rsidRDefault="000E5540" w:rsidP="00D42219">
      <w:pPr>
        <w:jc w:val="both"/>
        <w:rPr>
          <w:bCs/>
          <w:sz w:val="26"/>
        </w:rPr>
      </w:pPr>
    </w:p>
    <w:p w:rsidR="000E5540" w:rsidRDefault="000E5540" w:rsidP="00D42219">
      <w:pPr>
        <w:jc w:val="both"/>
        <w:rPr>
          <w:bCs/>
          <w:sz w:val="26"/>
        </w:rPr>
      </w:pPr>
    </w:p>
    <w:p w:rsidR="000E5540" w:rsidRDefault="000E5540" w:rsidP="00D42219">
      <w:pPr>
        <w:jc w:val="both"/>
        <w:rPr>
          <w:bCs/>
          <w:sz w:val="26"/>
        </w:rPr>
      </w:pPr>
    </w:p>
    <w:p w:rsidR="000E5540" w:rsidRDefault="000E5540" w:rsidP="00D42219">
      <w:pPr>
        <w:jc w:val="both"/>
        <w:rPr>
          <w:bCs/>
          <w:sz w:val="26"/>
        </w:rPr>
      </w:pPr>
    </w:p>
    <w:p w:rsidR="000E5540" w:rsidRDefault="000E5540" w:rsidP="00D42219">
      <w:pPr>
        <w:jc w:val="both"/>
        <w:rPr>
          <w:bCs/>
          <w:sz w:val="26"/>
        </w:rPr>
      </w:pPr>
    </w:p>
    <w:p w:rsidR="000E5540" w:rsidRDefault="000E5540" w:rsidP="00D42219">
      <w:pPr>
        <w:jc w:val="both"/>
        <w:rPr>
          <w:bCs/>
          <w:sz w:val="26"/>
        </w:rPr>
      </w:pPr>
    </w:p>
    <w:p w:rsidR="000E5540" w:rsidRDefault="000E5540" w:rsidP="00D42219">
      <w:pPr>
        <w:jc w:val="both"/>
        <w:rPr>
          <w:bCs/>
          <w:sz w:val="26"/>
        </w:rPr>
      </w:pPr>
    </w:p>
    <w:p w:rsidR="000E5540" w:rsidRDefault="000E5540" w:rsidP="00D42219">
      <w:pPr>
        <w:jc w:val="both"/>
        <w:rPr>
          <w:bCs/>
          <w:sz w:val="26"/>
        </w:rPr>
        <w:sectPr w:rsidR="000E5540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0E5540" w:rsidRPr="000E5540" w:rsidRDefault="000E5540" w:rsidP="000E5540">
      <w:pPr>
        <w:tabs>
          <w:tab w:val="left" w:pos="1134"/>
        </w:tabs>
        <w:ind w:left="5245" w:right="-2"/>
        <w:rPr>
          <w:sz w:val="26"/>
          <w:szCs w:val="26"/>
        </w:rPr>
      </w:pPr>
      <w:r w:rsidRPr="000E5540">
        <w:rPr>
          <w:sz w:val="26"/>
          <w:szCs w:val="26"/>
        </w:rPr>
        <w:lastRenderedPageBreak/>
        <w:t>Приложение</w:t>
      </w:r>
    </w:p>
    <w:p w:rsidR="000E5540" w:rsidRPr="000E5540" w:rsidRDefault="000E5540" w:rsidP="000E5540">
      <w:pPr>
        <w:tabs>
          <w:tab w:val="left" w:pos="1134"/>
        </w:tabs>
        <w:ind w:left="5245" w:right="-2"/>
        <w:rPr>
          <w:sz w:val="26"/>
          <w:szCs w:val="26"/>
        </w:rPr>
      </w:pPr>
    </w:p>
    <w:p w:rsidR="000E5540" w:rsidRPr="000E5540" w:rsidRDefault="000E5540" w:rsidP="000E5540">
      <w:pPr>
        <w:tabs>
          <w:tab w:val="left" w:pos="1134"/>
        </w:tabs>
        <w:ind w:left="5245" w:right="-2"/>
        <w:rPr>
          <w:sz w:val="26"/>
          <w:szCs w:val="26"/>
        </w:rPr>
      </w:pPr>
      <w:r w:rsidRPr="000E5540">
        <w:rPr>
          <w:sz w:val="26"/>
          <w:szCs w:val="26"/>
        </w:rPr>
        <w:t>УТВЕРЖДЕНА</w:t>
      </w:r>
    </w:p>
    <w:p w:rsidR="000E5540" w:rsidRPr="000E5540" w:rsidRDefault="000E5540" w:rsidP="000E5540">
      <w:pPr>
        <w:tabs>
          <w:tab w:val="left" w:pos="1134"/>
        </w:tabs>
        <w:ind w:left="5245" w:right="-2"/>
        <w:rPr>
          <w:sz w:val="26"/>
          <w:szCs w:val="26"/>
        </w:rPr>
      </w:pPr>
      <w:r w:rsidRPr="000E5540">
        <w:rPr>
          <w:sz w:val="26"/>
          <w:szCs w:val="26"/>
        </w:rPr>
        <w:t>постановлением Администрации муниципального образования</w:t>
      </w:r>
    </w:p>
    <w:p w:rsidR="000E5540" w:rsidRPr="000E5540" w:rsidRDefault="0079300C" w:rsidP="000E5540">
      <w:pPr>
        <w:tabs>
          <w:tab w:val="left" w:pos="1134"/>
        </w:tabs>
        <w:ind w:left="5245" w:right="-2"/>
        <w:rPr>
          <w:sz w:val="26"/>
          <w:szCs w:val="26"/>
        </w:rPr>
      </w:pPr>
      <w:r>
        <w:rPr>
          <w:sz w:val="26"/>
          <w:szCs w:val="26"/>
        </w:rPr>
        <w:t>"</w:t>
      </w:r>
      <w:r w:rsidR="000E5540" w:rsidRPr="000E5540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0E5540" w:rsidRPr="000E5540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0E5540" w:rsidRPr="000E5540" w:rsidRDefault="000E5540" w:rsidP="000E5540">
      <w:pPr>
        <w:tabs>
          <w:tab w:val="left" w:pos="1134"/>
        </w:tabs>
        <w:ind w:left="5245" w:right="-2"/>
        <w:rPr>
          <w:sz w:val="26"/>
          <w:szCs w:val="26"/>
        </w:rPr>
      </w:pPr>
      <w:r w:rsidRPr="000E5540">
        <w:rPr>
          <w:sz w:val="26"/>
          <w:szCs w:val="26"/>
        </w:rPr>
        <w:t xml:space="preserve">от </w:t>
      </w:r>
      <w:r>
        <w:rPr>
          <w:sz w:val="26"/>
          <w:szCs w:val="26"/>
        </w:rPr>
        <w:t>30.06.2025</w:t>
      </w:r>
      <w:r w:rsidRPr="000E5540">
        <w:rPr>
          <w:sz w:val="26"/>
          <w:szCs w:val="26"/>
        </w:rPr>
        <w:t xml:space="preserve"> № </w:t>
      </w:r>
      <w:r>
        <w:rPr>
          <w:sz w:val="26"/>
          <w:szCs w:val="26"/>
        </w:rPr>
        <w:t>954</w:t>
      </w:r>
    </w:p>
    <w:p w:rsidR="000E5540" w:rsidRPr="000E5540" w:rsidRDefault="000E5540" w:rsidP="000E5540">
      <w:pPr>
        <w:tabs>
          <w:tab w:val="left" w:pos="1134"/>
        </w:tabs>
        <w:jc w:val="right"/>
        <w:rPr>
          <w:sz w:val="26"/>
          <w:szCs w:val="26"/>
        </w:rPr>
      </w:pPr>
    </w:p>
    <w:p w:rsidR="000E5540" w:rsidRPr="000E5540" w:rsidRDefault="000E5540" w:rsidP="000E5540">
      <w:pPr>
        <w:jc w:val="center"/>
        <w:outlineLvl w:val="1"/>
        <w:rPr>
          <w:sz w:val="26"/>
          <w:szCs w:val="26"/>
        </w:rPr>
      </w:pPr>
      <w:r w:rsidRPr="000E5540">
        <w:rPr>
          <w:sz w:val="26"/>
          <w:szCs w:val="26"/>
        </w:rPr>
        <w:t>Муниципальная программа</w:t>
      </w:r>
    </w:p>
    <w:p w:rsidR="000E5540" w:rsidRPr="000E5540" w:rsidRDefault="000E5540" w:rsidP="000E5540">
      <w:pPr>
        <w:jc w:val="center"/>
        <w:outlineLvl w:val="1"/>
        <w:rPr>
          <w:sz w:val="26"/>
          <w:szCs w:val="26"/>
        </w:rPr>
      </w:pPr>
      <w:r w:rsidRPr="000E5540">
        <w:rPr>
          <w:sz w:val="26"/>
          <w:szCs w:val="26"/>
        </w:rPr>
        <w:t xml:space="preserve">муниципального образования </w:t>
      </w:r>
      <w:r w:rsidR="0079300C">
        <w:rPr>
          <w:sz w:val="26"/>
          <w:szCs w:val="26"/>
        </w:rPr>
        <w:t>"</w:t>
      </w:r>
      <w:r w:rsidRPr="000E5540">
        <w:rPr>
          <w:sz w:val="26"/>
          <w:szCs w:val="26"/>
        </w:rPr>
        <w:t xml:space="preserve">Городской округ </w:t>
      </w:r>
      <w:r w:rsidR="0079300C">
        <w:rPr>
          <w:sz w:val="26"/>
          <w:szCs w:val="26"/>
        </w:rPr>
        <w:t>"</w:t>
      </w:r>
      <w:r w:rsidRPr="000E5540">
        <w:rPr>
          <w:sz w:val="26"/>
          <w:szCs w:val="26"/>
        </w:rPr>
        <w:t>Город Нарьян-Мар</w:t>
      </w:r>
      <w:r w:rsidR="0079300C">
        <w:rPr>
          <w:sz w:val="26"/>
          <w:szCs w:val="26"/>
        </w:rPr>
        <w:t>"</w:t>
      </w:r>
      <w:r w:rsidRPr="000E5540">
        <w:rPr>
          <w:sz w:val="26"/>
          <w:szCs w:val="26"/>
        </w:rPr>
        <w:t xml:space="preserve"> </w:t>
      </w:r>
    </w:p>
    <w:p w:rsidR="000E5540" w:rsidRPr="000E5540" w:rsidRDefault="0079300C" w:rsidP="000E5540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0E5540" w:rsidRPr="000E5540">
        <w:rPr>
          <w:sz w:val="26"/>
          <w:szCs w:val="26"/>
        </w:rPr>
        <w:t xml:space="preserve">Развитие молодежной политики, физической культуры и спорта на территории муниципального образования </w:t>
      </w:r>
      <w:r>
        <w:rPr>
          <w:sz w:val="26"/>
          <w:szCs w:val="26"/>
        </w:rPr>
        <w:t>"</w:t>
      </w:r>
      <w:r w:rsidR="000E5540" w:rsidRPr="000E5540">
        <w:rPr>
          <w:sz w:val="26"/>
          <w:szCs w:val="26"/>
        </w:rPr>
        <w:t>Горо</w:t>
      </w:r>
      <w:r w:rsidR="000E5540">
        <w:rPr>
          <w:sz w:val="26"/>
          <w:szCs w:val="26"/>
        </w:rPr>
        <w:t xml:space="preserve">дской округ </w:t>
      </w:r>
      <w:r>
        <w:rPr>
          <w:sz w:val="26"/>
          <w:szCs w:val="26"/>
        </w:rPr>
        <w:t>"</w:t>
      </w:r>
      <w:r w:rsidR="000E5540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bookmarkStart w:id="1" w:name="P297"/>
      <w:bookmarkEnd w:id="1"/>
      <w:r w:rsidRPr="000E5540">
        <w:rPr>
          <w:rFonts w:ascii="Liberation Serif" w:eastAsia="Liberation Serif" w:hAnsi="Liberation Serif" w:cs="Liberation Serif"/>
          <w:bCs/>
          <w:sz w:val="26"/>
          <w:szCs w:val="26"/>
          <w:lang w:val="en-US"/>
        </w:rPr>
        <w:t>I</w:t>
      </w:r>
      <w:r w:rsidRPr="000E5540">
        <w:rPr>
          <w:rFonts w:ascii="Liberation Serif" w:eastAsia="Liberation Serif" w:hAnsi="Liberation Serif" w:cs="Liberation Serif"/>
          <w:bCs/>
          <w:sz w:val="26"/>
          <w:szCs w:val="26"/>
        </w:rPr>
        <w:t>. Паспорт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Cs/>
          <w:sz w:val="26"/>
          <w:szCs w:val="26"/>
        </w:rPr>
        <w:t xml:space="preserve">муниципальной программы муниципального образования </w:t>
      </w:r>
    </w:p>
    <w:p w:rsidR="000E5540" w:rsidRPr="000E5540" w:rsidRDefault="0079300C" w:rsidP="000E554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bCs/>
          <w:sz w:val="26"/>
          <w:szCs w:val="26"/>
        </w:rPr>
        <w:t>"</w:t>
      </w:r>
      <w:r w:rsidR="000E5540" w:rsidRPr="000E5540">
        <w:rPr>
          <w:rFonts w:ascii="Liberation Serif" w:eastAsia="Liberation Serif" w:hAnsi="Liberation Serif" w:cs="Liberation Serif"/>
          <w:bCs/>
          <w:sz w:val="26"/>
          <w:szCs w:val="26"/>
        </w:rPr>
        <w:t xml:space="preserve">Городской округ </w:t>
      </w:r>
      <w:r>
        <w:rPr>
          <w:rFonts w:ascii="Liberation Serif" w:eastAsia="Liberation Serif" w:hAnsi="Liberation Serif" w:cs="Liberation Serif"/>
          <w:bCs/>
          <w:sz w:val="26"/>
          <w:szCs w:val="26"/>
        </w:rPr>
        <w:t>"</w:t>
      </w:r>
      <w:r w:rsidR="000E5540" w:rsidRPr="000E5540">
        <w:rPr>
          <w:rFonts w:ascii="Liberation Serif" w:eastAsia="Liberation Serif" w:hAnsi="Liberation Serif" w:cs="Liberation Serif"/>
          <w:bCs/>
          <w:sz w:val="26"/>
          <w:szCs w:val="26"/>
        </w:rPr>
        <w:t>Город Нарьян-Мар</w:t>
      </w:r>
      <w:r>
        <w:rPr>
          <w:rFonts w:ascii="Liberation Serif" w:eastAsia="Liberation Serif" w:hAnsi="Liberation Serif" w:cs="Liberation Serif"/>
          <w:bCs/>
          <w:sz w:val="26"/>
          <w:szCs w:val="26"/>
        </w:rPr>
        <w:t>"</w:t>
      </w:r>
    </w:p>
    <w:p w:rsidR="000E5540" w:rsidRPr="000E5540" w:rsidRDefault="0079300C" w:rsidP="000E5540">
      <w:pPr>
        <w:widowControl w:val="0"/>
        <w:autoSpaceDE w:val="0"/>
        <w:autoSpaceDN w:val="0"/>
        <w:adjustRightInd w:val="0"/>
        <w:jc w:val="center"/>
        <w:rPr>
          <w:rFonts w:ascii="Liberation Serif" w:eastAsia="Liberation Serif" w:hAnsi="Liberation Serif" w:cs="Liberation Serif"/>
          <w:bCs/>
          <w:sz w:val="26"/>
          <w:szCs w:val="26"/>
        </w:rPr>
      </w:pPr>
      <w:r>
        <w:rPr>
          <w:rFonts w:ascii="Liberation Serif" w:eastAsia="Liberation Serif" w:hAnsi="Liberation Serif" w:cs="Liberation Serif"/>
          <w:bCs/>
          <w:sz w:val="26"/>
          <w:szCs w:val="26"/>
        </w:rPr>
        <w:t>"</w:t>
      </w:r>
      <w:r w:rsidR="000E5540" w:rsidRPr="000E5540">
        <w:rPr>
          <w:rFonts w:ascii="Liberation Serif" w:eastAsia="Liberation Serif" w:hAnsi="Liberation Serif" w:cs="Liberation Serif"/>
          <w:bCs/>
          <w:sz w:val="26"/>
          <w:szCs w:val="26"/>
        </w:rPr>
        <w:t xml:space="preserve">Развитие молодежной политики, физической культуры и спорта на территории муниципального образования </w:t>
      </w:r>
      <w:r>
        <w:rPr>
          <w:rFonts w:ascii="Liberation Serif" w:eastAsia="Liberation Serif" w:hAnsi="Liberation Serif" w:cs="Liberation Serif"/>
          <w:bCs/>
          <w:sz w:val="26"/>
          <w:szCs w:val="26"/>
        </w:rPr>
        <w:t>"</w:t>
      </w:r>
      <w:r w:rsidR="000E5540" w:rsidRPr="000E5540">
        <w:rPr>
          <w:rFonts w:ascii="Liberation Serif" w:eastAsia="Liberation Serif" w:hAnsi="Liberation Serif" w:cs="Liberation Serif"/>
          <w:bCs/>
          <w:sz w:val="26"/>
          <w:szCs w:val="26"/>
        </w:rPr>
        <w:t xml:space="preserve">Городской округ </w:t>
      </w:r>
      <w:r>
        <w:rPr>
          <w:rFonts w:ascii="Liberation Serif" w:eastAsia="Liberation Serif" w:hAnsi="Liberation Serif" w:cs="Liberation Serif"/>
          <w:bCs/>
          <w:sz w:val="26"/>
          <w:szCs w:val="26"/>
        </w:rPr>
        <w:t>"</w:t>
      </w:r>
      <w:r w:rsidR="000E5540" w:rsidRPr="000E5540">
        <w:rPr>
          <w:rFonts w:ascii="Liberation Serif" w:eastAsia="Liberation Serif" w:hAnsi="Liberation Serif" w:cs="Liberation Serif"/>
          <w:bCs/>
          <w:sz w:val="26"/>
          <w:szCs w:val="26"/>
        </w:rPr>
        <w:t>Город Нарьян-Мар</w:t>
      </w:r>
      <w:r>
        <w:rPr>
          <w:rFonts w:ascii="Liberation Serif" w:eastAsia="Liberation Serif" w:hAnsi="Liberation Serif" w:cs="Liberation Serif"/>
          <w:bCs/>
          <w:sz w:val="26"/>
          <w:szCs w:val="26"/>
        </w:rPr>
        <w:t>"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bCs/>
          <w:strike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5670"/>
      </w:tblGrid>
      <w:tr w:rsidR="000E5540" w:rsidRPr="000E5540" w:rsidTr="000E5540">
        <w:tc>
          <w:tcPr>
            <w:tcW w:w="3964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5670" w:type="dxa"/>
          </w:tcPr>
          <w:p w:rsidR="000E5540" w:rsidRPr="000E5540" w:rsidRDefault="0079300C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="000E5540"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Развитие молодежной политики, физической культуры и спорта на территории муниципального образования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="000E5540"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="000E5540"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 Нарьян-Мар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="000E5540"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 (далее – Программа) </w:t>
            </w:r>
          </w:p>
        </w:tc>
      </w:tr>
      <w:tr w:rsidR="000E5540" w:rsidRPr="000E5540" w:rsidTr="000E5540">
        <w:tc>
          <w:tcPr>
            <w:tcW w:w="3964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Управление организационно-информационного обеспечения Администрации муниципального образования </w:t>
            </w:r>
            <w:r w:rsidR="0079300C">
              <w:rPr>
                <w:rFonts w:ascii="Liberation Serif" w:eastAsia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eastAsia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Город 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br/>
              <w:t>Нарьян-Мар</w:t>
            </w:r>
            <w:r w:rsidR="0079300C">
              <w:rPr>
                <w:rFonts w:ascii="Liberation Serif" w:eastAsia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  <w:tr w:rsidR="000E5540" w:rsidRPr="000E5540" w:rsidTr="000E5540">
        <w:trPr>
          <w:trHeight w:val="437"/>
        </w:trPr>
        <w:tc>
          <w:tcPr>
            <w:tcW w:w="3964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670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Правовое управление Администрации муниципального образования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Город Нарьян-Мар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 (Комиссия по делам несовершеннолетних и защите их прав);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Отдел по работе с общественными организациями Администрации муниципального образования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Город Нарьян-Мар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МКУ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УГХ г. Нарьян-Мара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</w:p>
        </w:tc>
      </w:tr>
      <w:tr w:rsidR="000E5540" w:rsidRPr="000E5540" w:rsidTr="000E5540">
        <w:tc>
          <w:tcPr>
            <w:tcW w:w="3964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670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Подпрограмма 1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Развитие молодежной политики на территории муниципального образования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Город Нарьян-Мар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Подпрограмма 2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Развитие физической культуры и спорта на территории муниципального образования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Нарьян-Мар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</w:p>
        </w:tc>
      </w:tr>
      <w:tr w:rsidR="000E5540" w:rsidRPr="000E5540" w:rsidTr="000E5540">
        <w:tc>
          <w:tcPr>
            <w:tcW w:w="3964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670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  <w:highlight w:val="white"/>
              </w:rPr>
              <w:t>Реализация молодежной политики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, продвижение физической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 культуры и спорта на территории муниципального образования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Город Нарьян-Мар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</w:p>
        </w:tc>
      </w:tr>
      <w:tr w:rsidR="000E5540" w:rsidRPr="000E5540" w:rsidTr="000E5540">
        <w:tc>
          <w:tcPr>
            <w:tcW w:w="3964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lastRenderedPageBreak/>
              <w:t>Задачи муниципальной программы</w:t>
            </w:r>
          </w:p>
        </w:tc>
        <w:tc>
          <w:tcPr>
            <w:tcW w:w="5670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Предоставление возможности в полной мере реализовать потенциал молодежи в интересах Российской Федерации. 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Формирование культуры здорового и активного образа жизни, ответственной позиции </w:t>
            </w: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br/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за сохранение и укрепление собственного физического и духовного здоровья. </w:t>
            </w:r>
          </w:p>
        </w:tc>
      </w:tr>
      <w:tr w:rsidR="000E5540" w:rsidRPr="000E5540" w:rsidTr="000E5540">
        <w:tc>
          <w:tcPr>
            <w:tcW w:w="3964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Целевые показатели муниципальной программы</w:t>
            </w:r>
          </w:p>
        </w:tc>
        <w:tc>
          <w:tcPr>
            <w:tcW w:w="5670" w:type="dxa"/>
          </w:tcPr>
          <w:p w:rsidR="000E5540" w:rsidRPr="000E5540" w:rsidRDefault="000E5540" w:rsidP="000E5540">
            <w:pPr>
              <w:spacing w:line="54" w:lineRule="atLeast"/>
              <w:jc w:val="both"/>
              <w:rPr>
                <w:rFonts w:ascii="Liberation Serif" w:eastAsia="Liberation Serif" w:hAnsi="Liberation Serif" w:cs="Liberation Serif"/>
                <w:color w:val="FF0000"/>
                <w:sz w:val="26"/>
                <w:szCs w:val="26"/>
              </w:rPr>
            </w:pPr>
            <w:r w:rsidRPr="000E5540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Количество молодежи, принявшей участие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br/>
            </w:r>
            <w:r w:rsidRPr="000E5540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в проводимых мероприятиях. </w:t>
            </w:r>
          </w:p>
          <w:p w:rsidR="000E5540" w:rsidRPr="000E5540" w:rsidRDefault="000E5540" w:rsidP="000E5540">
            <w:pPr>
              <w:spacing w:line="54" w:lineRule="atLeast"/>
              <w:jc w:val="both"/>
              <w:rPr>
                <w:rFonts w:ascii="Liberation Serif" w:hAnsi="Liberation Serif" w:cs="Liberation Serif"/>
                <w:color w:val="000000"/>
                <w:spacing w:val="-2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Количество проведенных спортивных мероприятий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. </w:t>
            </w:r>
          </w:p>
        </w:tc>
      </w:tr>
      <w:tr w:rsidR="000E5540" w:rsidRPr="000E5540" w:rsidTr="000E5540">
        <w:tc>
          <w:tcPr>
            <w:tcW w:w="3964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  <w:highlight w:val="white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  <w:highlight w:val="white"/>
              </w:rPr>
              <w:t>Сроки и этапы реализации муниципальной программы</w:t>
            </w:r>
          </w:p>
        </w:tc>
        <w:tc>
          <w:tcPr>
            <w:tcW w:w="5670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ind w:firstLine="76"/>
              <w:rPr>
                <w:rFonts w:ascii="Liberation Serif" w:hAnsi="Liberation Serif" w:cs="Liberation Serif"/>
                <w:sz w:val="26"/>
                <w:szCs w:val="26"/>
                <w:highlight w:val="white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  <w:highlight w:val="white"/>
              </w:rPr>
              <w:t>Программа реализуется с 2026 года по 2030 год.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ind w:firstLine="76"/>
              <w:rPr>
                <w:rFonts w:ascii="Liberation Serif" w:hAnsi="Liberation Serif" w:cs="Liberation Serif"/>
                <w:sz w:val="26"/>
                <w:szCs w:val="26"/>
                <w:highlight w:val="white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  <w:highlight w:val="white"/>
              </w:rPr>
              <w:t>Этапы реализации Программы не выделяются</w:t>
            </w:r>
          </w:p>
        </w:tc>
      </w:tr>
      <w:tr w:rsidR="000E5540" w:rsidRPr="000E5540" w:rsidTr="000E5540">
        <w:tc>
          <w:tcPr>
            <w:tcW w:w="3964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5670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ind w:firstLine="7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Общий объем финансирования Программы 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br/>
              <w:t xml:space="preserve">за счет средств бюджета муниципального образования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 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br/>
              <w:t>Нарьян-Мар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 (далее – городской бюджет) 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br/>
              <w:t>0,00000 тыс. рублей, в том числе по годам: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2026 год – 0,00000 тыс. руб.;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2027 год – 0,00000 тыс. руб.;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2028 год – 0,00000 тыс. руб.;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2029 год – 0,00000 тыс. руб.;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2030 год – 0,00000 тыс. руб.</w:t>
            </w:r>
          </w:p>
        </w:tc>
      </w:tr>
      <w:tr w:rsidR="000E5540" w:rsidRPr="000E5540" w:rsidTr="000E5540">
        <w:trPr>
          <w:trHeight w:val="1012"/>
        </w:trPr>
        <w:tc>
          <w:tcPr>
            <w:tcW w:w="3964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  <w:highlight w:val="white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  <w:highlight w:val="white"/>
              </w:rPr>
              <w:t>Ожидаемые результаты реализации муниципальной программы</w:t>
            </w:r>
          </w:p>
        </w:tc>
        <w:tc>
          <w:tcPr>
            <w:tcW w:w="5670" w:type="dxa"/>
          </w:tcPr>
          <w:p w:rsidR="000E5540" w:rsidRPr="000E5540" w:rsidRDefault="000E5540" w:rsidP="006D66C8">
            <w:pPr>
              <w:spacing w:line="54" w:lineRule="atLeast"/>
              <w:jc w:val="both"/>
              <w:rPr>
                <w:rFonts w:ascii="Liberation Serif" w:hAnsi="Liberation Serif" w:cs="Liberation Serif"/>
                <w:sz w:val="26"/>
                <w:szCs w:val="26"/>
                <w:highlight w:val="white"/>
              </w:rPr>
            </w:pPr>
            <w:r w:rsidRPr="000E5540">
              <w:rPr>
                <w:rFonts w:eastAsiaTheme="minorHAnsi"/>
                <w:sz w:val="26"/>
                <w:szCs w:val="26"/>
                <w:lang w:eastAsia="en-US"/>
              </w:rPr>
              <w:t>Реализация Программы позволит достичь следующих результатов:</w:t>
            </w:r>
            <w:r w:rsidRPr="000E5540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увеличение количества молодежи, принявшей участие в проводимых мероприятиях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</w:t>
            </w:r>
            <w:r w:rsidRPr="000E5540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до 480 человек, увеличение </w:t>
            </w:r>
            <w:r w:rsidRPr="000E5540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количества проведенных спортивных мероприятий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 </w:t>
            </w:r>
            <w:r w:rsidR="006D66C8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до </w:t>
            </w:r>
            <w:r w:rsidR="006D66C8"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15 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(ед.). </w:t>
            </w:r>
          </w:p>
        </w:tc>
      </w:tr>
    </w:tbl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Liberation Serif"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>I</w:t>
      </w:r>
      <w:r w:rsidRPr="000E5540">
        <w:rPr>
          <w:rFonts w:ascii="Liberation Serif" w:eastAsia="Liberation Serif" w:hAnsi="Liberation Serif" w:cs="Liberation Serif"/>
          <w:sz w:val="26"/>
          <w:szCs w:val="26"/>
          <w:lang w:val="en-US"/>
        </w:rPr>
        <w:t>I</w:t>
      </w:r>
      <w:r w:rsidRPr="000E5540">
        <w:rPr>
          <w:rFonts w:ascii="Liberation Serif" w:eastAsia="Liberation Serif" w:hAnsi="Liberation Serif" w:cs="Liberation Serif"/>
          <w:sz w:val="26"/>
          <w:szCs w:val="26"/>
        </w:rPr>
        <w:t>. Общая характеристика сферы реализации Программы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</w:p>
    <w:p w:rsidR="000E5540" w:rsidRPr="006B42D2" w:rsidRDefault="000E5540" w:rsidP="000E5540">
      <w:pPr>
        <w:shd w:val="clear" w:color="auto" w:fill="FFFFFF"/>
        <w:ind w:firstLine="709"/>
        <w:jc w:val="both"/>
        <w:rPr>
          <w:sz w:val="26"/>
          <w:szCs w:val="26"/>
        </w:rPr>
      </w:pPr>
      <w:r w:rsidRPr="006B42D2">
        <w:rPr>
          <w:sz w:val="26"/>
          <w:szCs w:val="26"/>
        </w:rPr>
        <w:t xml:space="preserve">Указом Президента Российской Федерации от 7 мая 2024 г. № 309 </w:t>
      </w:r>
      <w:r w:rsidR="0079300C" w:rsidRPr="006B42D2">
        <w:rPr>
          <w:sz w:val="26"/>
          <w:szCs w:val="26"/>
        </w:rPr>
        <w:br/>
        <w:t>"</w:t>
      </w:r>
      <w:r w:rsidRPr="006B42D2">
        <w:rPr>
          <w:sz w:val="26"/>
          <w:szCs w:val="26"/>
        </w:rPr>
        <w:t xml:space="preserve">О национальных целях развития Российской Федерации на период до 2030 года </w:t>
      </w:r>
      <w:r w:rsidR="00411B6B" w:rsidRPr="006B42D2">
        <w:rPr>
          <w:sz w:val="26"/>
          <w:szCs w:val="26"/>
        </w:rPr>
        <w:br/>
      </w:r>
      <w:r w:rsidRPr="006B42D2">
        <w:rPr>
          <w:sz w:val="26"/>
          <w:szCs w:val="26"/>
        </w:rPr>
        <w:t>и на перспективу до 2036 года</w:t>
      </w:r>
      <w:r w:rsidR="00411B6B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 определены основные национальные цели развития Российской Федерации на период до 2030 года и на перспективу до 2036 года </w:t>
      </w:r>
      <w:r w:rsidR="00411B6B" w:rsidRPr="006B42D2">
        <w:rPr>
          <w:sz w:val="26"/>
          <w:szCs w:val="26"/>
        </w:rPr>
        <w:br/>
      </w:r>
      <w:r w:rsidRPr="006B42D2">
        <w:rPr>
          <w:sz w:val="26"/>
          <w:szCs w:val="26"/>
        </w:rPr>
        <w:t xml:space="preserve">и перечень национальных проектов, который возглавляют проекты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Продолжительная и активная жизнь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;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Семья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;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Молодежь и дети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.</w:t>
      </w:r>
    </w:p>
    <w:p w:rsidR="000E5540" w:rsidRPr="006B42D2" w:rsidRDefault="000E5540" w:rsidP="000E5540">
      <w:pPr>
        <w:ind w:firstLine="709"/>
        <w:jc w:val="both"/>
        <w:rPr>
          <w:sz w:val="26"/>
          <w:szCs w:val="26"/>
        </w:rPr>
      </w:pPr>
      <w:r w:rsidRPr="006B42D2">
        <w:rPr>
          <w:sz w:val="26"/>
          <w:szCs w:val="26"/>
        </w:rPr>
        <w:t xml:space="preserve">Реализация Программы направлена на решение вопросов местного значения, определенных Федеральным законом от 06.10.2003 № 131-ФЗ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, закреплённых </w:t>
      </w:r>
      <w:r w:rsidR="00411B6B" w:rsidRPr="006B42D2">
        <w:rPr>
          <w:sz w:val="26"/>
          <w:szCs w:val="26"/>
        </w:rPr>
        <w:br/>
      </w:r>
      <w:r w:rsidRPr="006B42D2">
        <w:rPr>
          <w:sz w:val="26"/>
          <w:szCs w:val="26"/>
        </w:rPr>
        <w:t xml:space="preserve">в Уставе муниципального образования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Городской округ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Город Нарьян-Мар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 </w:t>
      </w:r>
      <w:r w:rsidR="00411B6B" w:rsidRPr="006B42D2">
        <w:rPr>
          <w:sz w:val="26"/>
          <w:szCs w:val="26"/>
        </w:rPr>
        <w:br/>
      </w:r>
      <w:r w:rsidRPr="006B42D2">
        <w:rPr>
          <w:sz w:val="26"/>
          <w:szCs w:val="26"/>
        </w:rPr>
        <w:t xml:space="preserve">и отражённых в национальных проектах </w:t>
      </w:r>
      <w:r w:rsidR="00411B6B" w:rsidRPr="006B42D2">
        <w:rPr>
          <w:sz w:val="26"/>
          <w:szCs w:val="26"/>
        </w:rPr>
        <w:t>в</w:t>
      </w:r>
      <w:r w:rsidRPr="006B42D2">
        <w:rPr>
          <w:sz w:val="26"/>
          <w:szCs w:val="26"/>
        </w:rPr>
        <w:t xml:space="preserve"> качестве приоритетных:</w:t>
      </w:r>
    </w:p>
    <w:p w:rsidR="000E5540" w:rsidRPr="006B42D2" w:rsidRDefault="000E5540" w:rsidP="000E5540">
      <w:pPr>
        <w:shd w:val="clear" w:color="auto" w:fill="FFFFFF"/>
        <w:ind w:firstLine="709"/>
        <w:jc w:val="both"/>
        <w:rPr>
          <w:sz w:val="26"/>
          <w:szCs w:val="26"/>
        </w:rPr>
      </w:pPr>
      <w:r w:rsidRPr="006B42D2">
        <w:rPr>
          <w:sz w:val="26"/>
          <w:szCs w:val="26"/>
        </w:rPr>
        <w:lastRenderedPageBreak/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</w:t>
      </w:r>
      <w:r w:rsidR="006B42D2" w:rsidRPr="006B42D2">
        <w:rPr>
          <w:sz w:val="26"/>
          <w:szCs w:val="26"/>
        </w:rPr>
        <w:br/>
      </w:r>
      <w:r w:rsidRPr="006B42D2">
        <w:rPr>
          <w:sz w:val="26"/>
          <w:szCs w:val="26"/>
        </w:rPr>
        <w:t xml:space="preserve">по обеспечению и защите прав и законных интересов молодежи, разработка </w:t>
      </w:r>
      <w:r w:rsidR="006B42D2" w:rsidRPr="006B42D2">
        <w:rPr>
          <w:sz w:val="26"/>
          <w:szCs w:val="26"/>
        </w:rPr>
        <w:br/>
      </w:r>
      <w:r w:rsidRPr="006B42D2">
        <w:rPr>
          <w:sz w:val="26"/>
          <w:szCs w:val="26"/>
        </w:rPr>
        <w:t>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</w:t>
      </w:r>
      <w:r w:rsidR="006B42D2" w:rsidRPr="006B42D2">
        <w:rPr>
          <w:sz w:val="26"/>
          <w:szCs w:val="26"/>
        </w:rPr>
        <w:t>ой политики в городском округе;</w:t>
      </w:r>
    </w:p>
    <w:p w:rsidR="000E5540" w:rsidRPr="006B42D2" w:rsidRDefault="000E5540" w:rsidP="000E5540">
      <w:pPr>
        <w:shd w:val="clear" w:color="auto" w:fill="FFFFFF"/>
        <w:ind w:firstLine="709"/>
        <w:jc w:val="both"/>
        <w:rPr>
          <w:sz w:val="26"/>
          <w:szCs w:val="26"/>
        </w:rPr>
      </w:pPr>
      <w:r w:rsidRPr="006B42D2">
        <w:rPr>
          <w:sz w:val="26"/>
          <w:szCs w:val="26"/>
        </w:rPr>
        <w:t>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</w:t>
      </w:r>
      <w:r w:rsidR="006B42D2" w:rsidRPr="006B42D2">
        <w:rPr>
          <w:sz w:val="26"/>
          <w:szCs w:val="26"/>
        </w:rPr>
        <w:t xml:space="preserve"> мероприятий городского округа.</w:t>
      </w:r>
    </w:p>
    <w:p w:rsidR="000E5540" w:rsidRPr="006B42D2" w:rsidRDefault="000E5540" w:rsidP="000E5540">
      <w:pPr>
        <w:spacing w:line="230" w:lineRule="auto"/>
        <w:ind w:firstLine="709"/>
        <w:jc w:val="both"/>
        <w:rPr>
          <w:sz w:val="26"/>
          <w:szCs w:val="26"/>
        </w:rPr>
      </w:pPr>
      <w:r w:rsidRPr="006B42D2">
        <w:rPr>
          <w:sz w:val="26"/>
          <w:szCs w:val="26"/>
        </w:rPr>
        <w:t xml:space="preserve">28 декабря 2024 года были внесены кардинальные изменения в Федеральный закон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О молодежной политике в Российской Федерации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, которыми в том числе было предусмотрено расширение сферы действия закона по пятнадцати новым направлениям,</w:t>
      </w:r>
      <w:r w:rsidRPr="006B42D2">
        <w:rPr>
          <w:sz w:val="26"/>
          <w:szCs w:val="26"/>
          <w:shd w:val="clear" w:color="auto" w:fill="FFFFFF"/>
        </w:rPr>
        <w:t xml:space="preserve"> </w:t>
      </w:r>
      <w:r w:rsidRPr="006B42D2">
        <w:rPr>
          <w:sz w:val="26"/>
          <w:szCs w:val="26"/>
        </w:rPr>
        <w:t>пересмотрен порядок участия молодежи в реализации молодежной политики, в том числе через участие в реа</w:t>
      </w:r>
      <w:r w:rsidR="006B42D2" w:rsidRPr="006B42D2">
        <w:rPr>
          <w:sz w:val="26"/>
          <w:szCs w:val="26"/>
        </w:rPr>
        <w:t xml:space="preserve">лизации инициативных проектов, </w:t>
      </w:r>
      <w:r w:rsidRPr="006B42D2">
        <w:rPr>
          <w:sz w:val="26"/>
          <w:szCs w:val="26"/>
        </w:rPr>
        <w:t>усиление работы в направлении патриотического и духовно</w:t>
      </w:r>
      <w:r w:rsidR="006D66C8">
        <w:rPr>
          <w:sz w:val="26"/>
          <w:szCs w:val="26"/>
        </w:rPr>
        <w:t>-</w:t>
      </w:r>
      <w:r w:rsidRPr="006B42D2">
        <w:rPr>
          <w:sz w:val="26"/>
          <w:szCs w:val="26"/>
        </w:rPr>
        <w:t>нравственного воспитания, определены формы участия некоммерческих организаций в реализации молодежной политики, а также мер</w:t>
      </w:r>
      <w:r w:rsidR="006B42D2" w:rsidRPr="006B42D2">
        <w:rPr>
          <w:sz w:val="26"/>
          <w:szCs w:val="26"/>
        </w:rPr>
        <w:t>ы</w:t>
      </w:r>
      <w:r w:rsidRPr="006B42D2">
        <w:rPr>
          <w:sz w:val="26"/>
          <w:szCs w:val="26"/>
        </w:rPr>
        <w:t xml:space="preserve"> государственной поддержки данной деятельности. </w:t>
      </w:r>
    </w:p>
    <w:p w:rsidR="000E5540" w:rsidRPr="006B42D2" w:rsidRDefault="000E5540" w:rsidP="000E5540">
      <w:pPr>
        <w:spacing w:line="230" w:lineRule="auto"/>
        <w:ind w:firstLine="709"/>
        <w:jc w:val="both"/>
        <w:rPr>
          <w:sz w:val="26"/>
          <w:szCs w:val="26"/>
        </w:rPr>
      </w:pPr>
      <w:r w:rsidRPr="006B42D2">
        <w:rPr>
          <w:sz w:val="26"/>
          <w:szCs w:val="26"/>
        </w:rPr>
        <w:t xml:space="preserve">По итогам принятия закона Федеральным агентством по делам молодёжи рекомендовано регионам провести корректировку программ, планов мероприятий </w:t>
      </w:r>
      <w:r w:rsidR="006B42D2" w:rsidRPr="006B42D2">
        <w:rPr>
          <w:sz w:val="26"/>
          <w:szCs w:val="26"/>
        </w:rPr>
        <w:br/>
      </w:r>
      <w:r w:rsidRPr="006B42D2">
        <w:rPr>
          <w:sz w:val="26"/>
          <w:szCs w:val="26"/>
        </w:rPr>
        <w:t xml:space="preserve">и иных документов, связанных с реализацией основных направлений молодежной политики. </w:t>
      </w:r>
    </w:p>
    <w:p w:rsidR="000E5540" w:rsidRPr="006B42D2" w:rsidRDefault="000E5540" w:rsidP="000E5540">
      <w:pPr>
        <w:spacing w:line="230" w:lineRule="auto"/>
        <w:ind w:firstLine="709"/>
        <w:jc w:val="both"/>
        <w:rPr>
          <w:sz w:val="26"/>
          <w:szCs w:val="26"/>
        </w:rPr>
      </w:pPr>
      <w:r w:rsidRPr="006B42D2">
        <w:rPr>
          <w:sz w:val="26"/>
          <w:szCs w:val="26"/>
        </w:rPr>
        <w:t>Введенные в действи</w:t>
      </w:r>
      <w:r w:rsidR="006B42D2" w:rsidRPr="006B42D2">
        <w:rPr>
          <w:sz w:val="26"/>
          <w:szCs w:val="26"/>
        </w:rPr>
        <w:t>е</w:t>
      </w:r>
      <w:r w:rsidRPr="006B42D2">
        <w:rPr>
          <w:sz w:val="26"/>
          <w:szCs w:val="26"/>
        </w:rPr>
        <w:t xml:space="preserve"> изменения являются основанием для пересмотра основных мероприятий в сфере молодежной политики с целью применения новых механизмов работы с молодежью, более эффективных и отвечающих современным реалиям. Подпрограмма 1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Развитие молодежной политики на территории муниципального образования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Городской округ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Город Нарьян-Мар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 Программы разработана с учетом изменений, </w:t>
      </w:r>
      <w:r w:rsidR="006D66C8">
        <w:rPr>
          <w:sz w:val="26"/>
          <w:szCs w:val="26"/>
        </w:rPr>
        <w:t>а</w:t>
      </w:r>
      <w:r w:rsidRPr="006B42D2">
        <w:rPr>
          <w:sz w:val="26"/>
          <w:szCs w:val="26"/>
        </w:rPr>
        <w:t xml:space="preserve"> также включает в себя наиболее успешные практики, реализуемые Администрацией муниципального образования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Городской округ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Город Нарьян-Мар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 с 2019 года.  </w:t>
      </w:r>
    </w:p>
    <w:p w:rsidR="000E5540" w:rsidRPr="006B42D2" w:rsidRDefault="000E5540" w:rsidP="000E5540">
      <w:pPr>
        <w:spacing w:line="230" w:lineRule="auto"/>
        <w:ind w:firstLine="709"/>
        <w:jc w:val="both"/>
        <w:rPr>
          <w:sz w:val="26"/>
          <w:szCs w:val="26"/>
        </w:rPr>
      </w:pPr>
      <w:r w:rsidRPr="006B42D2">
        <w:rPr>
          <w:sz w:val="26"/>
          <w:szCs w:val="26"/>
        </w:rPr>
        <w:t>Цели государственной политики в сфере физической культуры и спорта предусматривают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спорта.</w:t>
      </w:r>
    </w:p>
    <w:p w:rsidR="000E5540" w:rsidRPr="006B42D2" w:rsidRDefault="000E5540" w:rsidP="000E5540">
      <w:pPr>
        <w:spacing w:line="230" w:lineRule="auto"/>
        <w:ind w:firstLine="709"/>
        <w:jc w:val="both"/>
        <w:rPr>
          <w:sz w:val="26"/>
          <w:szCs w:val="26"/>
        </w:rPr>
      </w:pPr>
      <w:r w:rsidRPr="006B42D2">
        <w:rPr>
          <w:sz w:val="26"/>
          <w:szCs w:val="26"/>
        </w:rPr>
        <w:t>Услуги в области физической культуры и спорта предоставляют н</w:t>
      </w:r>
      <w:r w:rsidR="006B42D2">
        <w:rPr>
          <w:sz w:val="26"/>
          <w:szCs w:val="26"/>
        </w:rPr>
        <w:t>а территории города Нарьян-Мара</w:t>
      </w:r>
      <w:r w:rsidRPr="006B42D2">
        <w:rPr>
          <w:sz w:val="26"/>
          <w:szCs w:val="26"/>
        </w:rPr>
        <w:t xml:space="preserve"> не только подведомственные Департаменту образования</w:t>
      </w:r>
      <w:r w:rsidR="006B42D2">
        <w:rPr>
          <w:sz w:val="26"/>
          <w:szCs w:val="26"/>
        </w:rPr>
        <w:t>,</w:t>
      </w:r>
      <w:r w:rsidRPr="006B42D2">
        <w:rPr>
          <w:sz w:val="26"/>
          <w:szCs w:val="26"/>
        </w:rPr>
        <w:t xml:space="preserve"> культуры и спорта Ненецкого автономного округа спортивные учрежд</w:t>
      </w:r>
      <w:r w:rsidR="006B42D2">
        <w:rPr>
          <w:sz w:val="26"/>
          <w:szCs w:val="26"/>
        </w:rPr>
        <w:t>ения (государственное бюджетное</w:t>
      </w:r>
      <w:r w:rsidRPr="006B42D2">
        <w:rPr>
          <w:sz w:val="26"/>
          <w:szCs w:val="26"/>
        </w:rPr>
        <w:t xml:space="preserve"> учреждение дополнительного образования Ненецкого автономного округа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Спортивная школа олимпийского резерва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Труд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, государственное бюджетное учреждение дополнительного образования Ненецкого автономного округа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Детско-юношеский центр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Лидер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, государственное бюджетное учреждение дополнительного образования Ненецкого автономного округа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Дворец спорта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НОРД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 xml:space="preserve">), но и </w:t>
      </w:r>
      <w:r w:rsidR="006B42D2">
        <w:rPr>
          <w:sz w:val="26"/>
          <w:szCs w:val="26"/>
        </w:rPr>
        <w:t xml:space="preserve">частные спортивные учреждения. </w:t>
      </w:r>
      <w:r w:rsidRPr="006B42D2">
        <w:rPr>
          <w:sz w:val="26"/>
          <w:szCs w:val="26"/>
        </w:rPr>
        <w:t>Кроме этого</w:t>
      </w:r>
      <w:r w:rsidR="006B42D2">
        <w:rPr>
          <w:sz w:val="26"/>
          <w:szCs w:val="26"/>
        </w:rPr>
        <w:t>,</w:t>
      </w:r>
      <w:r w:rsidRPr="006B42D2">
        <w:rPr>
          <w:sz w:val="26"/>
          <w:szCs w:val="26"/>
        </w:rPr>
        <w:t xml:space="preserve"> с 2017 года                         в рамках реализации федерального проекта </w:t>
      </w:r>
      <w:r w:rsidR="0079300C" w:rsidRPr="006B42D2">
        <w:rPr>
          <w:sz w:val="26"/>
          <w:szCs w:val="26"/>
        </w:rPr>
        <w:t>"</w:t>
      </w:r>
      <w:r w:rsidRPr="006B42D2">
        <w:rPr>
          <w:sz w:val="26"/>
          <w:szCs w:val="26"/>
        </w:rPr>
        <w:t>Комфортная городская среда</w:t>
      </w:r>
      <w:r w:rsidR="0079300C" w:rsidRPr="006B42D2">
        <w:rPr>
          <w:sz w:val="26"/>
          <w:szCs w:val="26"/>
        </w:rPr>
        <w:t>"</w:t>
      </w:r>
      <w:r w:rsidR="006B42D2">
        <w:rPr>
          <w:sz w:val="26"/>
          <w:szCs w:val="26"/>
        </w:rPr>
        <w:t xml:space="preserve"> благоустроен</w:t>
      </w:r>
      <w:r w:rsidRPr="006B42D2">
        <w:rPr>
          <w:sz w:val="26"/>
          <w:szCs w:val="26"/>
        </w:rPr>
        <w:t xml:space="preserve">о 10 спортивных площадок в разных районах города. </w:t>
      </w:r>
    </w:p>
    <w:p w:rsidR="000E5540" w:rsidRPr="006B42D2" w:rsidRDefault="00FC2905" w:rsidP="000E5540">
      <w:pPr>
        <w:spacing w:line="23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E5540" w:rsidRPr="006B42D2">
        <w:rPr>
          <w:sz w:val="26"/>
          <w:szCs w:val="26"/>
        </w:rPr>
        <w:t xml:space="preserve">омимо наличия инфраструктуры необходимо проводить на постоянной основе мероприятия, направленные на пропаганду здорового образа жизни и массового спорта, развитие адаптивной физкультуры и спорта для людей старшего возраста </w:t>
      </w:r>
      <w:r>
        <w:rPr>
          <w:sz w:val="26"/>
          <w:szCs w:val="26"/>
        </w:rPr>
        <w:br/>
      </w:r>
      <w:r w:rsidR="000E5540" w:rsidRPr="006B42D2">
        <w:rPr>
          <w:sz w:val="26"/>
          <w:szCs w:val="26"/>
        </w:rPr>
        <w:t xml:space="preserve">и людей с ограниченными возможностями, а также оказывать поддержку любительским спортивным командам города. Данные мероприятия будут </w:t>
      </w:r>
      <w:r w:rsidR="000E5540" w:rsidRPr="006B42D2">
        <w:rPr>
          <w:sz w:val="26"/>
          <w:szCs w:val="26"/>
        </w:rPr>
        <w:lastRenderedPageBreak/>
        <w:t xml:space="preserve">реализовываться в рамках Подпрограммы 2 </w:t>
      </w:r>
      <w:r w:rsidR="0079300C" w:rsidRPr="006B42D2">
        <w:rPr>
          <w:sz w:val="26"/>
          <w:szCs w:val="26"/>
        </w:rPr>
        <w:t>"</w:t>
      </w:r>
      <w:r w:rsidR="000E5540" w:rsidRPr="006B42D2">
        <w:rPr>
          <w:sz w:val="26"/>
          <w:szCs w:val="26"/>
        </w:rPr>
        <w:t xml:space="preserve">Развитие физической культуры и спорта на территории муниципального образования </w:t>
      </w:r>
      <w:r w:rsidR="0079300C" w:rsidRPr="006B42D2">
        <w:rPr>
          <w:sz w:val="26"/>
          <w:szCs w:val="26"/>
        </w:rPr>
        <w:t>"</w:t>
      </w:r>
      <w:r w:rsidR="000E5540" w:rsidRPr="006B42D2">
        <w:rPr>
          <w:sz w:val="26"/>
          <w:szCs w:val="26"/>
        </w:rPr>
        <w:t xml:space="preserve">Городской округ </w:t>
      </w:r>
      <w:r w:rsidR="0079300C" w:rsidRPr="006B42D2">
        <w:rPr>
          <w:sz w:val="26"/>
          <w:szCs w:val="26"/>
        </w:rPr>
        <w:t>"</w:t>
      </w:r>
      <w:r w:rsidR="000E5540" w:rsidRPr="006B42D2">
        <w:rPr>
          <w:sz w:val="26"/>
          <w:szCs w:val="26"/>
        </w:rPr>
        <w:t>Город Нарьян-Мар</w:t>
      </w:r>
      <w:r w:rsidR="0079300C" w:rsidRPr="006B42D2">
        <w:rPr>
          <w:sz w:val="26"/>
          <w:szCs w:val="26"/>
        </w:rPr>
        <w:t>"</w:t>
      </w:r>
      <w:r w:rsidR="000E5540" w:rsidRPr="006B42D2">
        <w:rPr>
          <w:sz w:val="26"/>
          <w:szCs w:val="26"/>
        </w:rPr>
        <w:t xml:space="preserve">. </w:t>
      </w:r>
    </w:p>
    <w:p w:rsidR="000E5540" w:rsidRDefault="000E5540" w:rsidP="000E5540">
      <w:pPr>
        <w:widowControl w:val="0"/>
        <w:autoSpaceDE w:val="0"/>
        <w:autoSpaceDN w:val="0"/>
        <w:adjustRightInd w:val="0"/>
        <w:ind w:firstLine="720"/>
        <w:outlineLvl w:val="1"/>
        <w:rPr>
          <w:rFonts w:ascii="Liberation Serif" w:hAnsi="Liberation Serif" w:cs="Liberation Serif"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>II</w:t>
      </w:r>
      <w:r w:rsidRPr="000E5540">
        <w:rPr>
          <w:rFonts w:ascii="Liberation Serif" w:eastAsia="Liberation Serif" w:hAnsi="Liberation Serif" w:cs="Liberation Serif"/>
          <w:sz w:val="26"/>
          <w:szCs w:val="26"/>
          <w:lang w:val="en-US"/>
        </w:rPr>
        <w:t>I</w:t>
      </w:r>
      <w:r w:rsidRPr="000E5540">
        <w:rPr>
          <w:rFonts w:ascii="Liberation Serif" w:eastAsia="Liberation Serif" w:hAnsi="Liberation Serif" w:cs="Liberation Serif"/>
          <w:sz w:val="26"/>
          <w:szCs w:val="26"/>
        </w:rPr>
        <w:t>. Цели и задачи Программы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  <w:highlight w:val="white"/>
        </w:rPr>
        <w:t>Основной целью Программы является реализация молодежной политики</w:t>
      </w:r>
      <w:r w:rsidRPr="000E5540">
        <w:rPr>
          <w:rFonts w:ascii="Liberation Serif" w:eastAsia="Liberation Serif" w:hAnsi="Liberation Serif" w:cs="Liberation Serif"/>
          <w:sz w:val="26"/>
          <w:szCs w:val="26"/>
        </w:rPr>
        <w:t>, продвижение физической</w:t>
      </w:r>
      <w:r w:rsidRPr="000E5540">
        <w:rPr>
          <w:rFonts w:ascii="Liberation Serif" w:hAnsi="Liberation Serif" w:cs="Liberation Serif"/>
          <w:sz w:val="26"/>
          <w:szCs w:val="26"/>
        </w:rPr>
        <w:t xml:space="preserve"> культуры и спорта на территории муниципального образования </w:t>
      </w:r>
      <w:r w:rsidR="0079300C">
        <w:rPr>
          <w:rFonts w:ascii="Liberation Serif" w:hAnsi="Liberation Serif" w:cs="Liberation Serif"/>
          <w:sz w:val="26"/>
          <w:szCs w:val="26"/>
        </w:rPr>
        <w:t>"</w:t>
      </w:r>
      <w:r w:rsidRPr="000E5540">
        <w:rPr>
          <w:rFonts w:ascii="Liberation Serif" w:hAnsi="Liberation Serif" w:cs="Liberation Serif"/>
          <w:sz w:val="26"/>
          <w:szCs w:val="26"/>
        </w:rPr>
        <w:t xml:space="preserve">Городской округ </w:t>
      </w:r>
      <w:r w:rsidR="0079300C">
        <w:rPr>
          <w:rFonts w:ascii="Liberation Serif" w:hAnsi="Liberation Serif" w:cs="Liberation Serif"/>
          <w:sz w:val="26"/>
          <w:szCs w:val="26"/>
        </w:rPr>
        <w:t>"</w:t>
      </w:r>
      <w:r w:rsidRPr="000E5540">
        <w:rPr>
          <w:rFonts w:ascii="Liberation Serif" w:hAnsi="Liberation Serif" w:cs="Liberation Serif"/>
          <w:sz w:val="26"/>
          <w:szCs w:val="26"/>
        </w:rPr>
        <w:t>Город Нарьян-Мар</w:t>
      </w:r>
      <w:r w:rsidR="0079300C">
        <w:rPr>
          <w:rFonts w:ascii="Liberation Serif" w:hAnsi="Liberation Serif" w:cs="Liberation Serif"/>
          <w:sz w:val="26"/>
          <w:szCs w:val="26"/>
        </w:rPr>
        <w:t>"</w:t>
      </w:r>
      <w:r w:rsidRPr="000E5540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В соответствии с поставленной целью Программы для достижения ее должны быть 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решены следующие задачи: </w:t>
      </w:r>
    </w:p>
    <w:p w:rsidR="000E5540" w:rsidRPr="000E5540" w:rsidRDefault="00FC2905" w:rsidP="000E554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- </w:t>
      </w:r>
      <w:r w:rsidR="000E5540" w:rsidRPr="000E5540">
        <w:rPr>
          <w:rFonts w:ascii="Liberation Serif" w:eastAsia="Liberation Serif" w:hAnsi="Liberation Serif" w:cs="Liberation Serif"/>
          <w:sz w:val="26"/>
          <w:szCs w:val="26"/>
        </w:rPr>
        <w:t>предоставление возможности в полной мере реализовать потенциал молодежи в интересах Российской Федерации;</w:t>
      </w:r>
    </w:p>
    <w:p w:rsidR="000E5540" w:rsidRPr="000E5540" w:rsidRDefault="00FC2905" w:rsidP="000E554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- </w:t>
      </w:r>
      <w:r w:rsidR="000E5540"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формирование культуры здорового и активного образа жизни, ответственной позиции за сохранение и укрепление собственного физического и духовного здоровья. 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Задачи Программы будут реализованы путем </w:t>
      </w:r>
      <w:r w:rsidR="006D66C8">
        <w:rPr>
          <w:rFonts w:ascii="Liberation Serif" w:eastAsia="Liberation Serif" w:hAnsi="Liberation Serif" w:cs="Liberation Serif"/>
          <w:sz w:val="26"/>
          <w:szCs w:val="26"/>
        </w:rPr>
        <w:t>исполнения</w:t>
      </w:r>
      <w:r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 программных мероприятий.  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С целью реализации поставленных задач определены основные целевые показатели реализации Программы, подтверждающие ее эффективность. </w:t>
      </w:r>
      <w:hyperlink w:anchor="P176" w:tooltip="#P176" w:history="1">
        <w:r w:rsidRPr="000E5540">
          <w:rPr>
            <w:rFonts w:ascii="Liberation Serif" w:eastAsia="Liberation Serif" w:hAnsi="Liberation Serif" w:cs="Liberation Serif"/>
            <w:sz w:val="26"/>
            <w:szCs w:val="26"/>
          </w:rPr>
          <w:t>Перечень</w:t>
        </w:r>
      </w:hyperlink>
      <w:r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 данных показателей приведен в Приложении 1 к Программе.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  <w:lang w:val="en-US"/>
        </w:rPr>
        <w:t>I</w:t>
      </w:r>
      <w:r w:rsidRPr="000E5540">
        <w:rPr>
          <w:rFonts w:ascii="Liberation Serif" w:eastAsia="Liberation Serif" w:hAnsi="Liberation Serif" w:cs="Liberation Serif"/>
          <w:sz w:val="26"/>
          <w:szCs w:val="26"/>
        </w:rPr>
        <w:t>V. Целевые показатели достижения целей и задач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Liberation Serif" w:eastAsia="Liberation Serif" w:hAnsi="Liberation Serif" w:cs="Liberation Serif"/>
          <w:sz w:val="26"/>
          <w:szCs w:val="26"/>
        </w:rPr>
      </w:pPr>
    </w:p>
    <w:p w:rsidR="000E5540" w:rsidRPr="000E5540" w:rsidRDefault="000E5540" w:rsidP="00D453C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Реализация поставленной цели и задач Программы будет выражаться </w:t>
      </w:r>
      <w:r w:rsidRPr="000E5540">
        <w:rPr>
          <w:rFonts w:ascii="Liberation Serif" w:eastAsia="Liberation Serif" w:hAnsi="Liberation Serif" w:cs="Liberation Serif"/>
          <w:sz w:val="26"/>
          <w:szCs w:val="26"/>
        </w:rPr>
        <w:br/>
        <w:t>в количественных показателях и использоваться для оценки результативности реализации Программы:</w:t>
      </w:r>
    </w:p>
    <w:p w:rsidR="000E5540" w:rsidRPr="000E5540" w:rsidRDefault="000E5540" w:rsidP="00D453C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="Liberation Serif" w:hAnsi="Liberation Serif" w:cs="Liberation Serif"/>
          <w:sz w:val="26"/>
          <w:szCs w:val="26"/>
        </w:rPr>
      </w:pPr>
    </w:p>
    <w:p w:rsidR="000E5540" w:rsidRPr="000E5540" w:rsidRDefault="000E5540" w:rsidP="00D453C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FF0000"/>
          <w:sz w:val="26"/>
          <w:szCs w:val="26"/>
          <w:lang w:eastAsia="en-US"/>
        </w:rPr>
      </w:pPr>
      <w:r w:rsidRPr="000E5540">
        <w:rPr>
          <w:rFonts w:ascii="Liberation Serif" w:hAnsi="Liberation Serif" w:cs="Liberation Serif"/>
          <w:color w:val="000000" w:themeColor="text1"/>
          <w:sz w:val="26"/>
          <w:szCs w:val="26"/>
        </w:rPr>
        <w:t>1.</w:t>
      </w:r>
      <w:r w:rsidRPr="000E5540">
        <w:rPr>
          <w:rFonts w:ascii="Liberation Serif" w:hAnsi="Liberation Serif" w:cs="Liberation Serif"/>
          <w:color w:val="FF0000"/>
          <w:sz w:val="26"/>
          <w:szCs w:val="26"/>
        </w:rPr>
        <w:t xml:space="preserve"> </w:t>
      </w:r>
      <w:r w:rsidRPr="000E554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Количество молодежи, принявшей участие в проводимых мероприятиях. </w:t>
      </w:r>
    </w:p>
    <w:p w:rsidR="000E5540" w:rsidRPr="000E5540" w:rsidRDefault="000E5540" w:rsidP="00D453C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0E5540">
        <w:rPr>
          <w:rFonts w:ascii="Liberation Serif" w:eastAsiaTheme="minorHAnsi" w:hAnsi="Liberation Serif" w:cs="Liberation Serif"/>
          <w:sz w:val="26"/>
          <w:szCs w:val="26"/>
          <w:lang w:eastAsia="en-US"/>
        </w:rPr>
        <w:t>Пок</w:t>
      </w:r>
      <w:r w:rsidR="00D453C0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азатель рассчитывается ежегодно</w:t>
      </w:r>
      <w:r w:rsidRPr="000E554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как число молодежи, принявшей участие </w:t>
      </w:r>
      <w:r w:rsidR="00D453C0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0E554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проводимых мероприятиях. </w:t>
      </w:r>
    </w:p>
    <w:p w:rsidR="000E5540" w:rsidRPr="000E5540" w:rsidRDefault="000E5540" w:rsidP="00D453C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0E554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Источники данных: листы регистрации участников мероприятий, заявки </w:t>
      </w:r>
      <w:r w:rsidR="00D453C0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0E5540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 участие в мероприятиях.</w:t>
      </w:r>
    </w:p>
    <w:p w:rsidR="000E5540" w:rsidRPr="000E5540" w:rsidRDefault="000E5540" w:rsidP="00D453C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0E5540" w:rsidRPr="000E5540" w:rsidRDefault="00D453C0" w:rsidP="00D453C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2. </w:t>
      </w:r>
      <w:r w:rsidR="000E5540" w:rsidRPr="000E5540">
        <w:rPr>
          <w:rFonts w:ascii="Liberation Serif" w:hAnsi="Liberation Serif" w:cs="Liberation Serif"/>
          <w:color w:val="000000" w:themeColor="text1"/>
          <w:sz w:val="26"/>
          <w:szCs w:val="26"/>
        </w:rPr>
        <w:t>Количество проведенных спортивных мероприятий.</w:t>
      </w:r>
    </w:p>
    <w:p w:rsidR="000E5540" w:rsidRPr="000E5540" w:rsidRDefault="000E5540" w:rsidP="00D453C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0E5540">
        <w:rPr>
          <w:rFonts w:ascii="Liberation Serif" w:hAnsi="Liberation Serif" w:cs="Liberation Serif"/>
          <w:color w:val="000000" w:themeColor="text1"/>
          <w:sz w:val="26"/>
          <w:szCs w:val="26"/>
        </w:rPr>
        <w:t>Показатель рассчитывается ежегодно как число (единиц) проведенных Администрацией города спортивных мероприятий.</w:t>
      </w:r>
    </w:p>
    <w:p w:rsidR="000E5540" w:rsidRPr="000E5540" w:rsidRDefault="000E5540" w:rsidP="00D453C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0E5540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Источники данных: регламенты проведения мероприятий, публикации </w:t>
      </w:r>
      <w:r w:rsidR="00D453C0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Pr="000E5540">
        <w:rPr>
          <w:rFonts w:ascii="Liberation Serif" w:hAnsi="Liberation Serif" w:cs="Liberation Serif"/>
          <w:color w:val="000000" w:themeColor="text1"/>
          <w:sz w:val="26"/>
          <w:szCs w:val="26"/>
        </w:rPr>
        <w:t>в средствах массовой информации муниципалитета.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Liberation Serif" w:eastAsia="Liberation Serif" w:hAnsi="Liberation Serif" w:cs="Liberation Serif"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>V. Сроки и этапы Программы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</w:p>
    <w:p w:rsidR="000E5540" w:rsidRDefault="000E5540" w:rsidP="000E554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Программа реализуется в сроки с 2026 года по 2030 год. Этапы Программы </w:t>
      </w:r>
      <w:r w:rsidRPr="000E5540">
        <w:rPr>
          <w:rFonts w:ascii="Liberation Serif" w:eastAsia="Liberation Serif" w:hAnsi="Liberation Serif" w:cs="Liberation Serif"/>
          <w:sz w:val="26"/>
          <w:szCs w:val="26"/>
        </w:rPr>
        <w:br/>
        <w:t>не выделяются.</w:t>
      </w:r>
    </w:p>
    <w:p w:rsidR="00D453C0" w:rsidRPr="000E5540" w:rsidRDefault="00D453C0" w:rsidP="000E554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="Liberation Serif" w:hAnsi="Liberation Serif" w:cs="Liberation Serif"/>
          <w:sz w:val="26"/>
          <w:szCs w:val="26"/>
        </w:rPr>
      </w:pPr>
    </w:p>
    <w:p w:rsidR="000E5540" w:rsidRPr="000E5540" w:rsidRDefault="000E5540" w:rsidP="00D453C0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>V</w:t>
      </w:r>
      <w:r w:rsidRPr="000E5540">
        <w:rPr>
          <w:rFonts w:ascii="Liberation Serif" w:eastAsia="Liberation Serif" w:hAnsi="Liberation Serif" w:cs="Liberation Serif"/>
          <w:sz w:val="26"/>
          <w:szCs w:val="26"/>
          <w:lang w:val="en-US"/>
        </w:rPr>
        <w:t>I</w:t>
      </w:r>
      <w:r w:rsidRPr="000E5540">
        <w:rPr>
          <w:rFonts w:ascii="Liberation Serif" w:eastAsia="Liberation Serif" w:hAnsi="Liberation Serif" w:cs="Liberation Serif"/>
          <w:sz w:val="26"/>
          <w:szCs w:val="26"/>
        </w:rPr>
        <w:t>. Ресурсное обеспечение Программы</w:t>
      </w:r>
    </w:p>
    <w:p w:rsidR="000E5540" w:rsidRPr="000E5540" w:rsidRDefault="000E5540" w:rsidP="00D453C0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0E5540" w:rsidRPr="000E5540" w:rsidRDefault="000E5540" w:rsidP="00D453C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  <w:highlight w:val="white"/>
        </w:rPr>
        <w:t>Финансирование мероприятий Программы осуществляется за счет средств городского бюджета. Объемы бюджетных ассигнований на реализацию Программы утверждаются р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ешением Совета городского округа 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Город Нарьян-Мар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 о бюджете 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lastRenderedPageBreak/>
        <w:t xml:space="preserve">муниципального образования 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Городской округ 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Город Нарьян-Мар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  <w:highlight w:val="white"/>
        </w:rPr>
        <w:t>на очередной финансовый год и плановый период.</w:t>
      </w:r>
    </w:p>
    <w:p w:rsidR="000E5540" w:rsidRPr="000E5540" w:rsidRDefault="000E5540" w:rsidP="00D453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Информация о ресурсном обеспечении Программы представлена 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br/>
        <w:t>в приложении 2 к Программе.</w:t>
      </w:r>
    </w:p>
    <w:p w:rsidR="000E5540" w:rsidRPr="000E5540" w:rsidRDefault="000E5540" w:rsidP="00D453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Объемы указанных средств являются прогнозными и подлежат ежегодному уточнению в установленном порядке при формировании проекта городского бюджета на очередной финансовый год и плановый перио</w:t>
      </w:r>
      <w:r w:rsidRPr="000E5540">
        <w:rPr>
          <w:rFonts w:ascii="Liberation Serif" w:eastAsia="Liberation Serif" w:hAnsi="Liberation Serif" w:cs="Liberation Serif"/>
          <w:color w:val="444444"/>
          <w:sz w:val="26"/>
          <w:szCs w:val="26"/>
        </w:rPr>
        <w:t>д.</w:t>
      </w:r>
    </w:p>
    <w:p w:rsidR="000E5540" w:rsidRPr="000E5540" w:rsidRDefault="000E5540" w:rsidP="00D453C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 w:themeColor="text1"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="Liberation Serif" w:hAnsi="Liberation Serif" w:cs="Liberation Serif"/>
          <w:bCs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Cs/>
          <w:sz w:val="26"/>
          <w:szCs w:val="26"/>
        </w:rPr>
        <w:t>V</w:t>
      </w:r>
      <w:r w:rsidRPr="000E5540">
        <w:rPr>
          <w:rFonts w:ascii="Liberation Serif" w:eastAsia="Liberation Serif" w:hAnsi="Liberation Serif" w:cs="Liberation Serif"/>
          <w:bCs/>
          <w:sz w:val="26"/>
          <w:szCs w:val="26"/>
          <w:lang w:val="en-US"/>
        </w:rPr>
        <w:t>II</w:t>
      </w:r>
      <w:r w:rsidRPr="000E5540">
        <w:rPr>
          <w:rFonts w:ascii="Liberation Serif" w:eastAsia="Liberation Serif" w:hAnsi="Liberation Serif" w:cs="Liberation Serif"/>
          <w:bCs/>
          <w:sz w:val="26"/>
          <w:szCs w:val="26"/>
        </w:rPr>
        <w:t>. Анализ рисков реализации Программы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eastAsia="Liberation Serif" w:hAnsi="Liberation Serif" w:cs="Liberation Serif"/>
          <w:bCs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Cs/>
          <w:sz w:val="26"/>
          <w:szCs w:val="26"/>
        </w:rPr>
        <w:t>и меры управления рисками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>В ходе реализации программы могут возникать определенные риски, которые отрицательно повлияют на достижение итоговых целевых показателей. В таблице 1 приведены виды возможных рисков, оценка вероятности их наступления, методы контроля за рисками и степень контроля.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rFonts w:ascii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>Таблица 1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Cs/>
          <w:sz w:val="26"/>
          <w:szCs w:val="26"/>
        </w:rPr>
        <w:t>Возможные риски реализации муниципальной программы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410"/>
      </w:tblGrid>
      <w:tr w:rsidR="000E5540" w:rsidRPr="000E5540" w:rsidTr="000E5540">
        <w:tc>
          <w:tcPr>
            <w:tcW w:w="2405" w:type="dxa"/>
            <w:vAlign w:val="center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Виды рисков</w:t>
            </w:r>
          </w:p>
        </w:tc>
        <w:tc>
          <w:tcPr>
            <w:tcW w:w="2552" w:type="dxa"/>
            <w:vAlign w:val="center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ind w:hanging="204"/>
              <w:jc w:val="center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Оценка вероятности наступления неблагоприятных последствий</w:t>
            </w:r>
          </w:p>
        </w:tc>
        <w:tc>
          <w:tcPr>
            <w:tcW w:w="2409" w:type="dxa"/>
            <w:vAlign w:val="center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Методы контроля рисков</w:t>
            </w:r>
          </w:p>
        </w:tc>
        <w:tc>
          <w:tcPr>
            <w:tcW w:w="2410" w:type="dxa"/>
            <w:vAlign w:val="center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ind w:hanging="201"/>
              <w:jc w:val="center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Степень контроля рисков (полный/частичный/</w:t>
            </w:r>
            <w:r w:rsidR="0040096E">
              <w:rPr>
                <w:rFonts w:ascii="Liberation Serif" w:eastAsia="Liberation Serif" w:hAnsi="Liberation Serif" w:cs="Liberation Serif"/>
              </w:rPr>
              <w:br/>
            </w:r>
            <w:r w:rsidRPr="0040096E">
              <w:rPr>
                <w:rFonts w:ascii="Liberation Serif" w:eastAsia="Liberation Serif" w:hAnsi="Liberation Serif" w:cs="Liberation Serif"/>
              </w:rPr>
              <w:t>отсутствует)</w:t>
            </w:r>
          </w:p>
        </w:tc>
      </w:tr>
      <w:tr w:rsidR="000E5540" w:rsidRPr="000E5540" w:rsidTr="000E5540">
        <w:tc>
          <w:tcPr>
            <w:tcW w:w="2405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Финансово-экономические риски</w:t>
            </w:r>
          </w:p>
        </w:tc>
        <w:tc>
          <w:tcPr>
            <w:tcW w:w="2552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ind w:hanging="204"/>
              <w:jc w:val="center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Средняя</w:t>
            </w:r>
          </w:p>
        </w:tc>
        <w:tc>
          <w:tcPr>
            <w:tcW w:w="2409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1. Мониторинг реализации программы.</w:t>
            </w:r>
          </w:p>
          <w:p w:rsidR="000E5540" w:rsidRPr="0040096E" w:rsidRDefault="000E5540" w:rsidP="00D453C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 xml:space="preserve">2. Внесение изменений </w:t>
            </w:r>
            <w:r w:rsidRPr="0040096E">
              <w:rPr>
                <w:rFonts w:ascii="Liberation Serif" w:eastAsia="Liberation Serif" w:hAnsi="Liberation Serif" w:cs="Liberation Serif"/>
              </w:rPr>
              <w:br/>
              <w:t>в мероприятия программы, план реализации программы, направленны</w:t>
            </w:r>
            <w:r w:rsidR="00D453C0" w:rsidRPr="0040096E">
              <w:rPr>
                <w:rFonts w:ascii="Liberation Serif" w:eastAsia="Liberation Serif" w:hAnsi="Liberation Serif" w:cs="Liberation Serif"/>
              </w:rPr>
              <w:t>х</w:t>
            </w:r>
            <w:r w:rsidRPr="0040096E">
              <w:rPr>
                <w:rFonts w:ascii="Liberation Serif" w:eastAsia="Liberation Serif" w:hAnsi="Liberation Serif" w:cs="Liberation Serif"/>
              </w:rPr>
              <w:t xml:space="preserve"> на перераспределение, снижение объемов финансирования программы</w:t>
            </w:r>
          </w:p>
        </w:tc>
        <w:tc>
          <w:tcPr>
            <w:tcW w:w="2410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ind w:hanging="201"/>
              <w:jc w:val="center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Частичный</w:t>
            </w:r>
          </w:p>
        </w:tc>
      </w:tr>
      <w:tr w:rsidR="000E5540" w:rsidRPr="000E5540" w:rsidTr="000E5540">
        <w:tc>
          <w:tcPr>
            <w:tcW w:w="2405" w:type="dxa"/>
          </w:tcPr>
          <w:p w:rsid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eastAsia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 xml:space="preserve">Нормативные риски </w:t>
            </w:r>
            <w:r w:rsidR="0040096E">
              <w:rPr>
                <w:rFonts w:ascii="Liberation Serif" w:eastAsia="Liberation Serif" w:hAnsi="Liberation Serif" w:cs="Liberation Serif"/>
              </w:rPr>
              <w:br/>
            </w:r>
            <w:r w:rsidRPr="0040096E">
              <w:rPr>
                <w:rFonts w:ascii="Liberation Serif" w:eastAsia="Liberation Serif" w:hAnsi="Liberation Serif" w:cs="Liberation Serif"/>
              </w:rPr>
              <w:t xml:space="preserve">в случае несвоевременного принятия нормативных правовых актов, необходимых </w:t>
            </w:r>
            <w:r w:rsidR="0040096E">
              <w:rPr>
                <w:rFonts w:ascii="Liberation Serif" w:eastAsia="Liberation Serif" w:hAnsi="Liberation Serif" w:cs="Liberation Serif"/>
              </w:rPr>
              <w:br/>
            </w:r>
            <w:r w:rsidRPr="0040096E">
              <w:rPr>
                <w:rFonts w:ascii="Liberation Serif" w:eastAsia="Liberation Serif" w:hAnsi="Liberation Serif" w:cs="Liberation Serif"/>
              </w:rPr>
              <w:t>для реализации муниципальной программы</w:t>
            </w:r>
          </w:p>
          <w:p w:rsidR="00FE7F8B" w:rsidRPr="0040096E" w:rsidRDefault="00FE7F8B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ind w:hanging="204"/>
              <w:jc w:val="center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Низкая</w:t>
            </w:r>
          </w:p>
        </w:tc>
        <w:tc>
          <w:tcPr>
            <w:tcW w:w="2409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1. Мониторинг реализации программы.</w:t>
            </w:r>
          </w:p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2. Оперативное принятие нормативных правовых актов (внесение изменений)</w:t>
            </w:r>
          </w:p>
        </w:tc>
        <w:tc>
          <w:tcPr>
            <w:tcW w:w="2410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ind w:hanging="201"/>
              <w:jc w:val="center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Полный</w:t>
            </w:r>
          </w:p>
        </w:tc>
      </w:tr>
      <w:tr w:rsidR="000E5540" w:rsidRPr="000E5540" w:rsidTr="000E5540">
        <w:tc>
          <w:tcPr>
            <w:tcW w:w="2405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lastRenderedPageBreak/>
              <w:t xml:space="preserve">Организационные </w:t>
            </w:r>
            <w:r w:rsidRPr="0040096E">
              <w:rPr>
                <w:rFonts w:ascii="Liberation Serif" w:eastAsia="Liberation Serif" w:hAnsi="Liberation Serif" w:cs="Liberation Serif"/>
              </w:rPr>
              <w:br/>
              <w:t xml:space="preserve">и управленческие риски в случае несвоевременного принятия управленческих решений, отсутствия достаточного контроля </w:t>
            </w:r>
            <w:r w:rsidRPr="0040096E">
              <w:rPr>
                <w:rFonts w:ascii="Liberation Serif" w:eastAsia="Liberation Serif" w:hAnsi="Liberation Serif" w:cs="Liberation Serif"/>
              </w:rPr>
              <w:br/>
              <w:t xml:space="preserve">и мониторинга </w:t>
            </w:r>
            <w:r w:rsidRPr="0040096E">
              <w:rPr>
                <w:rFonts w:ascii="Liberation Serif" w:eastAsia="Liberation Serif" w:hAnsi="Liberation Serif" w:cs="Liberation Serif"/>
              </w:rPr>
              <w:br/>
              <w:t>за реализацией программных мероприятий, отставания от сроков реализации мероприятий</w:t>
            </w:r>
          </w:p>
        </w:tc>
        <w:tc>
          <w:tcPr>
            <w:tcW w:w="2552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ind w:hanging="204"/>
              <w:jc w:val="center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Средняя</w:t>
            </w:r>
          </w:p>
        </w:tc>
        <w:tc>
          <w:tcPr>
            <w:tcW w:w="2409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1. Мониторинг реализации программы.</w:t>
            </w:r>
          </w:p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eastAsia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 xml:space="preserve">2. </w:t>
            </w:r>
            <w:r w:rsidR="0040096E" w:rsidRPr="0040096E">
              <w:rPr>
                <w:rFonts w:ascii="Liberation Serif" w:eastAsia="Liberation Serif" w:hAnsi="Liberation Serif" w:cs="Liberation Serif"/>
              </w:rPr>
              <w:t>С</w:t>
            </w:r>
            <w:r w:rsidRPr="0040096E">
              <w:rPr>
                <w:rFonts w:ascii="Liberation Serif" w:eastAsia="Liberation Serif" w:hAnsi="Liberation Serif" w:cs="Liberation Serif"/>
              </w:rPr>
              <w:t xml:space="preserve">воевременное внесение изменений </w:t>
            </w:r>
            <w:r w:rsidR="00FE7F8B">
              <w:rPr>
                <w:rFonts w:ascii="Liberation Serif" w:eastAsia="Liberation Serif" w:hAnsi="Liberation Serif" w:cs="Liberation Serif"/>
              </w:rPr>
              <w:br/>
            </w:r>
            <w:r w:rsidRPr="0040096E">
              <w:rPr>
                <w:rFonts w:ascii="Liberation Serif" w:eastAsia="Liberation Serif" w:hAnsi="Liberation Serif" w:cs="Liberation Serif"/>
              </w:rPr>
              <w:t>в нормативн</w:t>
            </w:r>
            <w:r w:rsidR="0040096E" w:rsidRPr="0040096E">
              <w:rPr>
                <w:rFonts w:ascii="Liberation Serif" w:eastAsia="Liberation Serif" w:hAnsi="Liberation Serif" w:cs="Liberation Serif"/>
              </w:rPr>
              <w:t xml:space="preserve">ые </w:t>
            </w:r>
            <w:r w:rsidRPr="0040096E">
              <w:rPr>
                <w:rFonts w:ascii="Liberation Serif" w:eastAsia="Liberation Serif" w:hAnsi="Liberation Serif" w:cs="Liberation Serif"/>
              </w:rPr>
              <w:t>правовые акты</w:t>
            </w:r>
          </w:p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ind w:hanging="201"/>
              <w:jc w:val="center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Полный</w:t>
            </w:r>
          </w:p>
        </w:tc>
      </w:tr>
      <w:tr w:rsidR="000E5540" w:rsidRPr="000E5540" w:rsidTr="000E5540">
        <w:tc>
          <w:tcPr>
            <w:tcW w:w="2405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 xml:space="preserve">Риски, связанные </w:t>
            </w:r>
            <w:r w:rsidRPr="0040096E">
              <w:rPr>
                <w:rFonts w:ascii="Liberation Serif" w:eastAsia="Liberation Serif" w:hAnsi="Liberation Serif" w:cs="Liberation Serif"/>
              </w:rPr>
              <w:br/>
              <w:t xml:space="preserve">с осуществлением закупок товаров, работ, услуг, необходимых </w:t>
            </w:r>
            <w:r w:rsidRPr="0040096E">
              <w:rPr>
                <w:rFonts w:ascii="Liberation Serif" w:eastAsia="Liberation Serif" w:hAnsi="Liberation Serif" w:cs="Liberation Serif"/>
              </w:rPr>
              <w:br/>
              <w:t xml:space="preserve">для реализации программы, </w:t>
            </w:r>
            <w:r w:rsidRPr="0040096E">
              <w:rPr>
                <w:rFonts w:ascii="Liberation Serif" w:eastAsia="Liberation Serif" w:hAnsi="Liberation Serif" w:cs="Liberation Serif"/>
              </w:rPr>
              <w:br/>
              <w:t xml:space="preserve">в </w:t>
            </w:r>
            <w:r w:rsidRPr="0040096E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соответствии </w:t>
            </w:r>
            <w:r w:rsidRPr="0040096E">
              <w:rPr>
                <w:rFonts w:ascii="Liberation Serif" w:eastAsia="Liberation Serif" w:hAnsi="Liberation Serif" w:cs="Liberation Serif"/>
                <w:color w:val="000000" w:themeColor="text1"/>
              </w:rPr>
              <w:br/>
              <w:t xml:space="preserve">с Федеральным </w:t>
            </w:r>
            <w:hyperlink r:id="rId10" w:tooltip="https://login.consultant.ru/link/?req=doc&amp;base=LAW&amp;n=482981" w:history="1">
              <w:r w:rsidRPr="0040096E">
                <w:rPr>
                  <w:rFonts w:ascii="Liberation Serif" w:eastAsia="Liberation Serif" w:hAnsi="Liberation Serif" w:cs="Liberation Serif"/>
                  <w:color w:val="000000" w:themeColor="text1"/>
                </w:rPr>
                <w:t>законом</w:t>
              </w:r>
            </w:hyperlink>
            <w:r w:rsidRPr="0040096E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</w:t>
            </w:r>
            <w:r w:rsidRPr="0040096E">
              <w:rPr>
                <w:rFonts w:ascii="Liberation Serif" w:eastAsia="Liberation Serif" w:hAnsi="Liberation Serif" w:cs="Liberation Serif"/>
              </w:rPr>
              <w:t xml:space="preserve">№ 44-ФЗ </w:t>
            </w:r>
            <w:r w:rsidRPr="0040096E">
              <w:rPr>
                <w:rFonts w:ascii="Liberation Serif" w:eastAsia="Liberation Serif" w:hAnsi="Liberation Serif" w:cs="Liberation Serif"/>
              </w:rPr>
              <w:br/>
              <w:t xml:space="preserve">от 05.04.2013 </w:t>
            </w:r>
            <w:r w:rsidRPr="0040096E">
              <w:rPr>
                <w:rFonts w:ascii="Liberation Serif" w:eastAsia="Liberation Serif" w:hAnsi="Liberation Serif" w:cs="Liberation Serif"/>
              </w:rPr>
              <w:br/>
            </w:r>
            <w:r w:rsidR="0079300C" w:rsidRPr="0040096E">
              <w:rPr>
                <w:rFonts w:ascii="Liberation Serif" w:eastAsia="Liberation Serif" w:hAnsi="Liberation Serif" w:cs="Liberation Serif"/>
              </w:rPr>
              <w:t>"</w:t>
            </w:r>
            <w:r w:rsidRPr="0040096E">
              <w:rPr>
                <w:rFonts w:ascii="Liberation Serif" w:eastAsia="Liberation Serif" w:hAnsi="Liberation Serif" w:cs="Liberation Serif"/>
              </w:rPr>
              <w:t xml:space="preserve">О контрактной системе в сфере закупок товаров, работ, услуг </w:t>
            </w:r>
            <w:r w:rsidRPr="0040096E">
              <w:rPr>
                <w:rFonts w:ascii="Liberation Serif" w:eastAsia="Liberation Serif" w:hAnsi="Liberation Serif" w:cs="Liberation Serif"/>
              </w:rPr>
              <w:br/>
              <w:t xml:space="preserve">для обеспечения государственных </w:t>
            </w:r>
            <w:r w:rsidRPr="0040096E">
              <w:rPr>
                <w:rFonts w:ascii="Liberation Serif" w:eastAsia="Liberation Serif" w:hAnsi="Liberation Serif" w:cs="Liberation Serif"/>
              </w:rPr>
              <w:br/>
              <w:t>и муниципальных нужд</w:t>
            </w:r>
            <w:r w:rsidR="0079300C" w:rsidRPr="0040096E">
              <w:rPr>
                <w:rFonts w:ascii="Liberation Serif" w:eastAsia="Liberation Serif" w:hAnsi="Liberation Serif" w:cs="Liberation Serif"/>
              </w:rPr>
              <w:t>"</w:t>
            </w:r>
            <w:r w:rsidRPr="0040096E">
              <w:rPr>
                <w:rFonts w:ascii="Liberation Serif" w:eastAsia="Liberation Serif" w:hAnsi="Liberation Serif" w:cs="Liberation Serif"/>
              </w:rPr>
              <w:t xml:space="preserve">. Риски могут возникнуть в связи </w:t>
            </w:r>
            <w:r w:rsidR="00FE7F8B">
              <w:rPr>
                <w:rFonts w:ascii="Liberation Serif" w:eastAsia="Liberation Serif" w:hAnsi="Liberation Serif" w:cs="Liberation Serif"/>
              </w:rPr>
              <w:br/>
            </w:r>
            <w:r w:rsidRPr="0040096E">
              <w:rPr>
                <w:rFonts w:ascii="Liberation Serif" w:eastAsia="Liberation Serif" w:hAnsi="Liberation Serif" w:cs="Liberation Serif"/>
              </w:rPr>
              <w:t xml:space="preserve">с некорректным планированием закупок, отсутствием заявок на участие </w:t>
            </w:r>
            <w:r w:rsidR="00FE7F8B">
              <w:rPr>
                <w:rFonts w:ascii="Liberation Serif" w:eastAsia="Liberation Serif" w:hAnsi="Liberation Serif" w:cs="Liberation Serif"/>
              </w:rPr>
              <w:br/>
            </w:r>
            <w:r w:rsidRPr="0040096E">
              <w:rPr>
                <w:rFonts w:ascii="Liberation Serif" w:eastAsia="Liberation Serif" w:hAnsi="Liberation Serif" w:cs="Liberation Serif"/>
              </w:rPr>
              <w:t>в торгах, способами, определенными Федеральным законом, несвоевременной поставкой товаров, выполнением работ, услуг исполнителями муниципальных контрактов</w:t>
            </w:r>
          </w:p>
        </w:tc>
        <w:tc>
          <w:tcPr>
            <w:tcW w:w="2552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ind w:hanging="204"/>
              <w:jc w:val="center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eastAsia="Liberation Serif" w:hAnsi="Liberation Serif" w:cs="Liberation Serif"/>
              </w:rPr>
              <w:t>Средняя</w:t>
            </w:r>
          </w:p>
        </w:tc>
        <w:tc>
          <w:tcPr>
            <w:tcW w:w="2409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0096E">
              <w:rPr>
                <w:rFonts w:ascii="Liberation Serif" w:hAnsi="Liberation Serif" w:cs="Liberation Serif"/>
              </w:rPr>
              <w:t xml:space="preserve">1. Проведение мониторинга всех этапов закупок, проводимых в рамках Федерального закона № 44-ФЗ </w:t>
            </w:r>
            <w:r w:rsidR="00FE7F8B">
              <w:rPr>
                <w:rFonts w:ascii="Liberation Serif" w:hAnsi="Liberation Serif" w:cs="Liberation Serif"/>
              </w:rPr>
              <w:br/>
            </w:r>
            <w:r w:rsidRPr="0040096E">
              <w:rPr>
                <w:rFonts w:ascii="Liberation Serif" w:hAnsi="Liberation Serif" w:cs="Liberation Serif"/>
              </w:rPr>
              <w:t>от 05.04.2013;</w:t>
            </w:r>
            <w:r w:rsidRPr="0040096E">
              <w:rPr>
                <w:rFonts w:ascii="Liberation Serif" w:hAnsi="Liberation Serif" w:cs="Liberation Serif"/>
              </w:rPr>
              <w:br/>
              <w:t>2. Проведение мониторинга выполнения муниципальных контрактов</w:t>
            </w:r>
          </w:p>
        </w:tc>
        <w:tc>
          <w:tcPr>
            <w:tcW w:w="2410" w:type="dxa"/>
          </w:tcPr>
          <w:p w:rsidR="000E5540" w:rsidRPr="0040096E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Liberation Serif" w:hAnsi="Liberation Serif" w:cs="Liberation Serif"/>
              </w:rPr>
            </w:pPr>
          </w:p>
        </w:tc>
      </w:tr>
    </w:tbl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eastAsia="Liberation Serif" w:hAnsi="Liberation Serif" w:cs="Liberation Serif"/>
          <w:b/>
          <w:bCs/>
          <w:sz w:val="26"/>
          <w:szCs w:val="26"/>
        </w:rPr>
      </w:pPr>
      <w:bookmarkStart w:id="2" w:name="P369"/>
      <w:bookmarkEnd w:id="2"/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eastAsia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lastRenderedPageBreak/>
        <w:t>V</w:t>
      </w:r>
      <w:r w:rsidRPr="000E5540">
        <w:rPr>
          <w:rFonts w:ascii="Liberation Serif" w:eastAsia="Liberation Serif" w:hAnsi="Liberation Serif" w:cs="Liberation Serif"/>
          <w:sz w:val="26"/>
          <w:szCs w:val="26"/>
          <w:lang w:val="en-US"/>
        </w:rPr>
        <w:t>III</w:t>
      </w:r>
      <w:r w:rsidRPr="000E5540">
        <w:rPr>
          <w:rFonts w:ascii="Liberation Serif" w:eastAsia="Liberation Serif" w:hAnsi="Liberation Serif" w:cs="Liberation Serif"/>
          <w:sz w:val="26"/>
          <w:szCs w:val="26"/>
        </w:rPr>
        <w:t>. Перечень программных мероприятий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</w:p>
    <w:p w:rsidR="000E5540" w:rsidRPr="000E5540" w:rsidRDefault="0073289B" w:rsidP="000E5540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6"/>
          <w:szCs w:val="26"/>
        </w:rPr>
      </w:pPr>
      <w:hyperlink w:anchor="P507" w:tooltip="#P507" w:history="1">
        <w:r w:rsidR="000E5540" w:rsidRPr="000E5540">
          <w:rPr>
            <w:rFonts w:ascii="Liberation Serif" w:eastAsia="Liberation Serif" w:hAnsi="Liberation Serif" w:cs="Liberation Serif"/>
            <w:sz w:val="26"/>
            <w:szCs w:val="26"/>
          </w:rPr>
          <w:t>Перечень</w:t>
        </w:r>
      </w:hyperlink>
      <w:r w:rsidR="000E5540"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 мероприятий Программы приведен в Приложении 3 к Программе.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Liberation Serif" w:eastAsia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  <w:lang w:val="en-US"/>
        </w:rPr>
        <w:t>I</w:t>
      </w:r>
      <w:r w:rsidRPr="000E5540">
        <w:rPr>
          <w:rFonts w:ascii="Liberation Serif" w:eastAsia="Liberation Serif" w:hAnsi="Liberation Serif" w:cs="Liberation Serif"/>
          <w:sz w:val="26"/>
          <w:szCs w:val="26"/>
        </w:rPr>
        <w:t>X. Ожидаемые результаты реализации Программы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Liberation Serif" w:hAnsi="Liberation Serif" w:cs="Liberation Serif"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>Эффективность Программы оценивается степенью фактического достижения целевых показателей, утвержденных настоящей Программой.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>Планомерная реализация программных мероприятий позволит достичь следующих количественных результатов:</w:t>
      </w:r>
    </w:p>
    <w:p w:rsidR="000E5540" w:rsidRPr="000E5540" w:rsidRDefault="000E5540" w:rsidP="00915E8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0E554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Увеличение количества молодежи, принявшей участие в проводимых мероприятиях, увеличение количества спортивных мероприятий. </w:t>
      </w:r>
    </w:p>
    <w:p w:rsidR="000E5540" w:rsidRPr="000E5540" w:rsidRDefault="000E5540" w:rsidP="00915E8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="Liberation Serif" w:hAnsi="Liberation Serif" w:cs="Liberation Serif"/>
          <w:sz w:val="26"/>
          <w:szCs w:val="26"/>
        </w:rPr>
      </w:pPr>
    </w:p>
    <w:p w:rsidR="000E5540" w:rsidRPr="00915E80" w:rsidRDefault="000E5540" w:rsidP="00915E80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915E80">
        <w:rPr>
          <w:sz w:val="26"/>
          <w:szCs w:val="26"/>
        </w:rPr>
        <w:t xml:space="preserve">X. Подпрограмма 1 </w:t>
      </w:r>
      <w:r w:rsidR="0079300C" w:rsidRPr="00915E80">
        <w:rPr>
          <w:sz w:val="26"/>
          <w:szCs w:val="26"/>
        </w:rPr>
        <w:t>"</w:t>
      </w:r>
      <w:r w:rsidRPr="00915E80">
        <w:rPr>
          <w:sz w:val="26"/>
          <w:szCs w:val="26"/>
        </w:rPr>
        <w:t xml:space="preserve"> </w:t>
      </w:r>
      <w:r w:rsidRPr="00915E80">
        <w:rPr>
          <w:rFonts w:ascii="Liberation Serif" w:hAnsi="Liberation Serif" w:cs="Liberation Serif"/>
          <w:sz w:val="26"/>
          <w:szCs w:val="26"/>
        </w:rPr>
        <w:t xml:space="preserve">Развитие молодежной политики на территории муниципального образования </w:t>
      </w:r>
      <w:r w:rsidR="0079300C" w:rsidRPr="00915E80">
        <w:rPr>
          <w:rFonts w:ascii="Liberation Serif" w:hAnsi="Liberation Serif" w:cs="Liberation Serif"/>
          <w:sz w:val="26"/>
          <w:szCs w:val="26"/>
        </w:rPr>
        <w:t>"</w:t>
      </w:r>
      <w:r w:rsidRPr="00915E80">
        <w:rPr>
          <w:rFonts w:ascii="Liberation Serif" w:hAnsi="Liberation Serif" w:cs="Liberation Serif"/>
          <w:sz w:val="26"/>
          <w:szCs w:val="26"/>
        </w:rPr>
        <w:t xml:space="preserve">Городской округ </w:t>
      </w:r>
      <w:r w:rsidR="0079300C" w:rsidRPr="00915E80">
        <w:rPr>
          <w:rFonts w:ascii="Liberation Serif" w:hAnsi="Liberation Serif" w:cs="Liberation Serif"/>
          <w:sz w:val="26"/>
          <w:szCs w:val="26"/>
        </w:rPr>
        <w:t>"</w:t>
      </w:r>
      <w:r w:rsidRPr="00915E80">
        <w:rPr>
          <w:rFonts w:ascii="Liberation Serif" w:hAnsi="Liberation Serif" w:cs="Liberation Serif"/>
          <w:sz w:val="26"/>
          <w:szCs w:val="26"/>
        </w:rPr>
        <w:t>Город Нарьян-Мар</w:t>
      </w:r>
      <w:r w:rsidRPr="00915E80">
        <w:rPr>
          <w:sz w:val="26"/>
          <w:szCs w:val="26"/>
        </w:rPr>
        <w:t xml:space="preserve"> </w:t>
      </w:r>
      <w:r w:rsidR="0079300C" w:rsidRPr="00915E80">
        <w:rPr>
          <w:sz w:val="26"/>
          <w:szCs w:val="26"/>
        </w:rPr>
        <w:t>"</w:t>
      </w:r>
    </w:p>
    <w:p w:rsidR="000E5540" w:rsidRPr="00915E80" w:rsidRDefault="000E5540" w:rsidP="00915E8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915E80" w:rsidRDefault="000E5540" w:rsidP="00915E8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915E80">
        <w:rPr>
          <w:sz w:val="26"/>
          <w:szCs w:val="26"/>
        </w:rPr>
        <w:t xml:space="preserve">1.1. Паспорт Подпрограммы 1 </w:t>
      </w:r>
      <w:r w:rsidR="0079300C" w:rsidRPr="00915E80">
        <w:rPr>
          <w:sz w:val="26"/>
          <w:szCs w:val="26"/>
        </w:rPr>
        <w:t>"</w:t>
      </w:r>
      <w:r w:rsidRPr="00915E80">
        <w:rPr>
          <w:rFonts w:ascii="Liberation Serif" w:hAnsi="Liberation Serif" w:cs="Liberation Serif"/>
          <w:sz w:val="26"/>
          <w:szCs w:val="26"/>
        </w:rPr>
        <w:t xml:space="preserve"> Развитие молодежной политики на территории муниципального образования </w:t>
      </w:r>
      <w:r w:rsidR="0079300C" w:rsidRPr="00915E80">
        <w:rPr>
          <w:rFonts w:ascii="Liberation Serif" w:hAnsi="Liberation Serif" w:cs="Liberation Serif"/>
          <w:sz w:val="26"/>
          <w:szCs w:val="26"/>
        </w:rPr>
        <w:t>"</w:t>
      </w:r>
      <w:r w:rsidRPr="00915E80">
        <w:rPr>
          <w:rFonts w:ascii="Liberation Serif" w:hAnsi="Liberation Serif" w:cs="Liberation Serif"/>
          <w:sz w:val="26"/>
          <w:szCs w:val="26"/>
        </w:rPr>
        <w:t xml:space="preserve">Городской округ </w:t>
      </w:r>
      <w:r w:rsidR="0079300C" w:rsidRPr="00915E80">
        <w:rPr>
          <w:rFonts w:ascii="Liberation Serif" w:hAnsi="Liberation Serif" w:cs="Liberation Serif"/>
          <w:sz w:val="26"/>
          <w:szCs w:val="26"/>
        </w:rPr>
        <w:t>"</w:t>
      </w:r>
      <w:r w:rsidRPr="00915E80">
        <w:rPr>
          <w:rFonts w:ascii="Liberation Serif" w:hAnsi="Liberation Serif" w:cs="Liberation Serif"/>
          <w:sz w:val="26"/>
          <w:szCs w:val="26"/>
        </w:rPr>
        <w:t>Город Нарьян-Мар</w:t>
      </w:r>
      <w:r w:rsidR="0079300C" w:rsidRPr="00915E80">
        <w:rPr>
          <w:sz w:val="26"/>
          <w:szCs w:val="26"/>
        </w:rPr>
        <w:t>"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0E5540" w:rsidRPr="000E5540" w:rsidTr="00915E80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229" w:type="dxa"/>
          </w:tcPr>
          <w:p w:rsidR="000E5540" w:rsidRPr="000E5540" w:rsidRDefault="000E5540" w:rsidP="00915E8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Подпрограмма 1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sz w:val="26"/>
                <w:szCs w:val="26"/>
              </w:rPr>
              <w:t xml:space="preserve">Развитие молодежной политики </w:t>
            </w:r>
            <w:r w:rsidR="00915E80">
              <w:rPr>
                <w:sz w:val="26"/>
                <w:szCs w:val="26"/>
              </w:rPr>
              <w:br/>
            </w:r>
            <w:r w:rsidRPr="000E5540">
              <w:rPr>
                <w:sz w:val="26"/>
                <w:szCs w:val="26"/>
              </w:rPr>
              <w:t xml:space="preserve">на территории муниципального образования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sz w:val="26"/>
                <w:szCs w:val="26"/>
              </w:rPr>
              <w:t xml:space="preserve">Городской округ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sz w:val="26"/>
                <w:szCs w:val="26"/>
              </w:rPr>
              <w:t xml:space="preserve">Город Нарьян-Мар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sz w:val="26"/>
                <w:szCs w:val="26"/>
              </w:rPr>
              <w:t xml:space="preserve"> (далее </w:t>
            </w:r>
            <w:r w:rsidR="00915E80">
              <w:rPr>
                <w:sz w:val="26"/>
                <w:szCs w:val="26"/>
              </w:rPr>
              <w:t>–</w:t>
            </w:r>
            <w:r w:rsidRPr="000E5540">
              <w:rPr>
                <w:sz w:val="26"/>
                <w:szCs w:val="26"/>
              </w:rPr>
              <w:t xml:space="preserve"> Подпрограмма 1)</w:t>
            </w:r>
          </w:p>
        </w:tc>
      </w:tr>
      <w:tr w:rsidR="000E5540" w:rsidRPr="000E5540" w:rsidTr="00915E80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229" w:type="dxa"/>
          </w:tcPr>
          <w:p w:rsidR="000E5540" w:rsidRPr="000E5540" w:rsidRDefault="000E5540" w:rsidP="00915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Управление организационно-информационного обеспечения Администрации муниципального образования </w:t>
            </w:r>
            <w:r w:rsidR="0079300C">
              <w:rPr>
                <w:rFonts w:ascii="Liberation Serif" w:eastAsia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eastAsia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Город</w:t>
            </w:r>
            <w:r w:rsidR="00915E8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 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Нарьян-Мар</w:t>
            </w:r>
            <w:r w:rsidR="0079300C">
              <w:rPr>
                <w:rFonts w:ascii="Liberation Serif" w:eastAsia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  <w:tr w:rsidR="000E5540" w:rsidRPr="000E5540" w:rsidTr="00915E80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229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Правовое управление Администрации муниципального образования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Город Нарьян-Мар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 (Комиссия по делам несовершеннолетних и защите их прав);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Отдел по работе с общественными организациями Администрации муниципального образования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Город Нарьян-Мар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МКУ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Управление городского хозяйства г. Нарьян-Мара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</w:p>
        </w:tc>
      </w:tr>
      <w:tr w:rsidR="000E5540" w:rsidRPr="000E5540" w:rsidTr="00915E80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Цели подпрограммы</w:t>
            </w:r>
          </w:p>
        </w:tc>
        <w:tc>
          <w:tcPr>
            <w:tcW w:w="7229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>Формирование у молодых граждан любви, уважения и верности к Отечеству.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Оказание поддержки молодым гражданам, оказавшимся </w:t>
            </w:r>
            <w:r w:rsidR="00915E80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>в трудной жизненной ситуации.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>Сохранение традиционных семейных ценностей в молодежной среде.</w:t>
            </w:r>
          </w:p>
          <w:p w:rsidR="000E5540" w:rsidRPr="000E5540" w:rsidRDefault="000E5540" w:rsidP="00915E80">
            <w:pPr>
              <w:widowControl w:val="0"/>
              <w:autoSpaceDE w:val="0"/>
              <w:autoSpaceDN w:val="0"/>
              <w:jc w:val="both"/>
              <w:outlineLvl w:val="2"/>
              <w:rPr>
                <w:sz w:val="26"/>
                <w:szCs w:val="26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>Повышение уровня правовой культуры, включая уровень осведомленн</w:t>
            </w:r>
            <w:r w:rsidR="00915E80">
              <w:rPr>
                <w:rFonts w:eastAsia="Calibri"/>
                <w:sz w:val="26"/>
                <w:szCs w:val="26"/>
                <w:lang w:eastAsia="en-US"/>
              </w:rPr>
              <w:t>ости и юридической грамотности.</w:t>
            </w:r>
          </w:p>
        </w:tc>
      </w:tr>
      <w:tr w:rsidR="000E5540" w:rsidRPr="000E5540" w:rsidTr="00915E80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7229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Совершенствование форм проведения военно-патриотических мероприятий. 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>Продвижение системы наставничества</w:t>
            </w:r>
            <w:r w:rsidRPr="000E5540">
              <w:rPr>
                <w:rFonts w:eastAsiaTheme="minorHAnsi"/>
                <w:sz w:val="26"/>
                <w:szCs w:val="26"/>
                <w:lang w:eastAsia="en-US"/>
              </w:rPr>
              <w:t xml:space="preserve"> деятельности </w:t>
            </w:r>
            <w:r w:rsidR="000A6B4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Theme="minorHAnsi"/>
                <w:sz w:val="26"/>
                <w:szCs w:val="26"/>
                <w:lang w:eastAsia="en-US"/>
              </w:rPr>
              <w:t>по профилактике безнадзорности и правонарушений несовершеннолетних.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lastRenderedPageBreak/>
              <w:t>Организации современного и эффективного механизма информирования молодежи о проводимых мероприятиях.</w:t>
            </w:r>
          </w:p>
          <w:p w:rsidR="000E5540" w:rsidRPr="000E5540" w:rsidRDefault="000E5540" w:rsidP="000A6B4A">
            <w:pPr>
              <w:widowControl w:val="0"/>
              <w:autoSpaceDE w:val="0"/>
              <w:autoSpaceDN w:val="0"/>
              <w:jc w:val="both"/>
              <w:outlineLvl w:val="2"/>
              <w:rPr>
                <w:sz w:val="26"/>
                <w:szCs w:val="26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>Организации эффективного взаимодействия с молодежными общественными объединениями, государственными учреждениями, осуществляющими деятельность в сфере молодежной политики, некоммерческими организациями, бизнес</w:t>
            </w:r>
            <w:r w:rsidR="000A6B4A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сообществом. </w:t>
            </w:r>
          </w:p>
        </w:tc>
      </w:tr>
      <w:tr w:rsidR="000E5540" w:rsidRPr="000E5540" w:rsidTr="00915E80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lastRenderedPageBreak/>
              <w:t>Целевые показатели подпрограммы</w:t>
            </w:r>
          </w:p>
        </w:tc>
        <w:tc>
          <w:tcPr>
            <w:tcW w:w="7229" w:type="dxa"/>
          </w:tcPr>
          <w:p w:rsidR="000E5540" w:rsidRPr="000E5540" w:rsidRDefault="000E5540" w:rsidP="000E554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>Количество проведенных военно-патриотических мероприятий.</w:t>
            </w:r>
          </w:p>
          <w:p w:rsidR="000E5540" w:rsidRPr="000E5540" w:rsidRDefault="000E5540" w:rsidP="000E554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Количество проведенных информационных</w:t>
            </w:r>
            <w:r w:rsidR="000A6B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и консультационных мероприятий</w:t>
            </w:r>
            <w:r w:rsidRPr="000E554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в рамках развития института наставничества</w:t>
            </w:r>
          </w:p>
          <w:p w:rsidR="000E5540" w:rsidRPr="000E5540" w:rsidRDefault="000E5540" w:rsidP="000E55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E5540">
              <w:rPr>
                <w:rFonts w:eastAsiaTheme="minorHAnsi"/>
                <w:sz w:val="26"/>
                <w:szCs w:val="26"/>
                <w:lang w:eastAsia="en-US"/>
              </w:rPr>
              <w:t xml:space="preserve">Доля молодых семей, у которых возраст каждого из супругов </w:t>
            </w:r>
            <w:r w:rsidR="000A6B4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Theme="minorHAnsi"/>
                <w:sz w:val="26"/>
                <w:szCs w:val="26"/>
                <w:lang w:eastAsia="en-US"/>
              </w:rPr>
              <w:t xml:space="preserve">в диапазоне от 19 до 25 лет, в общем количестве молодых семей, принимающих участие в мероприятиях. </w:t>
            </w:r>
          </w:p>
          <w:p w:rsidR="000E5540" w:rsidRPr="000E5540" w:rsidRDefault="000E5540" w:rsidP="000E554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>Количество участников мероприятий, направленных на правовое просвещение и правовое информирование молодежи.</w:t>
            </w:r>
          </w:p>
        </w:tc>
      </w:tr>
      <w:tr w:rsidR="000E5540" w:rsidRPr="000E5540" w:rsidTr="00915E80">
        <w:trPr>
          <w:trHeight w:val="666"/>
        </w:trPr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229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  <w:highlight w:val="white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  <w:highlight w:val="white"/>
              </w:rPr>
              <w:t>Подпрограмма 1 реализуется с 2026 года по 2030 год.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  <w:highlight w:val="white"/>
              </w:rPr>
              <w:t>Этапы реализации Подпрограммы 1 не выделяются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.</w:t>
            </w:r>
          </w:p>
        </w:tc>
      </w:tr>
      <w:tr w:rsidR="000E5540" w:rsidRPr="000E5540" w:rsidTr="00915E80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229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Общий объем финансирования Подпрограммы 1 за счет средств городского бюджета составляет 0,00000 тыс. руб., </w:t>
            </w:r>
            <w:r w:rsidR="000A6B4A">
              <w:rPr>
                <w:sz w:val="26"/>
                <w:szCs w:val="26"/>
              </w:rPr>
              <w:br/>
            </w:r>
            <w:r w:rsidRPr="000E5540">
              <w:rPr>
                <w:sz w:val="26"/>
                <w:szCs w:val="26"/>
              </w:rPr>
              <w:t>в том числе по годам: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2026 год – 0,00000 тыс. руб.;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2027 год </w:t>
            </w:r>
            <w:r w:rsidR="000A6B4A">
              <w:rPr>
                <w:sz w:val="26"/>
                <w:szCs w:val="26"/>
              </w:rPr>
              <w:t>–</w:t>
            </w:r>
            <w:r w:rsidRPr="000E5540">
              <w:rPr>
                <w:sz w:val="26"/>
                <w:szCs w:val="26"/>
              </w:rPr>
              <w:t xml:space="preserve"> 0,00000 тыс. руб.;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2028 год </w:t>
            </w:r>
            <w:r w:rsidR="000A6B4A">
              <w:rPr>
                <w:sz w:val="26"/>
                <w:szCs w:val="26"/>
              </w:rPr>
              <w:t>–</w:t>
            </w:r>
            <w:r w:rsidRPr="000E5540">
              <w:rPr>
                <w:sz w:val="26"/>
                <w:szCs w:val="26"/>
              </w:rPr>
              <w:t xml:space="preserve"> 0,00000 тыс. руб.;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2029 год </w:t>
            </w:r>
            <w:r w:rsidR="000A6B4A">
              <w:rPr>
                <w:sz w:val="26"/>
                <w:szCs w:val="26"/>
              </w:rPr>
              <w:t>–</w:t>
            </w:r>
            <w:r w:rsidRPr="000E5540">
              <w:rPr>
                <w:sz w:val="26"/>
                <w:szCs w:val="26"/>
              </w:rPr>
              <w:t xml:space="preserve"> 0,00000 тыс. руб.;</w:t>
            </w:r>
          </w:p>
          <w:p w:rsidR="000E5540" w:rsidRPr="000E5540" w:rsidRDefault="000E5540" w:rsidP="000A6B4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2030 год </w:t>
            </w:r>
            <w:r w:rsidR="000A6B4A">
              <w:rPr>
                <w:sz w:val="26"/>
                <w:szCs w:val="26"/>
              </w:rPr>
              <w:t>–</w:t>
            </w:r>
            <w:r w:rsidRPr="000E5540">
              <w:rPr>
                <w:sz w:val="26"/>
                <w:szCs w:val="26"/>
              </w:rPr>
              <w:t xml:space="preserve"> 0,00000 тыс. руб.</w:t>
            </w:r>
          </w:p>
        </w:tc>
      </w:tr>
      <w:tr w:rsidR="000E5540" w:rsidRPr="000E5540" w:rsidTr="00915E80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229" w:type="dxa"/>
          </w:tcPr>
          <w:p w:rsidR="000E5540" w:rsidRPr="000E5540" w:rsidRDefault="000E5540" w:rsidP="000A6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>Реал</w:t>
            </w:r>
            <w:r w:rsidR="000A6B4A">
              <w:rPr>
                <w:rFonts w:eastAsia="Calibri"/>
                <w:sz w:val="26"/>
                <w:szCs w:val="26"/>
                <w:lang w:eastAsia="en-US"/>
              </w:rPr>
              <w:t xml:space="preserve">изация Подпрограммы 1 позволит 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увеличить количество проведенных военно-патриотических мероприятий до 15 (ед.), количество проведенных информационных и консультационных мероприятий в рамках развития института наставничества </w:t>
            </w:r>
            <w:r w:rsidR="000A6B4A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 до 20 (ед.)</w:t>
            </w:r>
            <w:r w:rsidRPr="000E5540">
              <w:rPr>
                <w:rFonts w:eastAsiaTheme="minorHAnsi"/>
                <w:sz w:val="26"/>
                <w:szCs w:val="26"/>
                <w:lang w:eastAsia="en-US"/>
              </w:rPr>
              <w:t xml:space="preserve">, долю молодых семей, у которых возраст каждого из супругов в диапазоне от 19 до 25 лет, </w:t>
            </w:r>
            <w:r w:rsidR="000A6B4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Theme="minorHAnsi"/>
                <w:sz w:val="26"/>
                <w:szCs w:val="26"/>
                <w:lang w:eastAsia="en-US"/>
              </w:rPr>
              <w:t xml:space="preserve">в общем количестве молодых семей, принимающих участие </w:t>
            </w:r>
            <w:r w:rsidR="000A6B4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Theme="minorHAnsi"/>
                <w:sz w:val="26"/>
                <w:szCs w:val="26"/>
                <w:lang w:eastAsia="en-US"/>
              </w:rPr>
              <w:t>в мероприятиях</w:t>
            </w:r>
            <w:r w:rsidR="000A6B4A">
              <w:rPr>
                <w:rFonts w:eastAsiaTheme="minorHAnsi"/>
                <w:sz w:val="26"/>
                <w:szCs w:val="26"/>
                <w:lang w:eastAsia="en-US"/>
              </w:rPr>
              <w:t xml:space="preserve">, составит – 50%, 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количество участников мероприятий, направленных на правовое просвещение </w:t>
            </w:r>
            <w:r w:rsidR="000A6B4A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>и правовое информирование молодежи</w:t>
            </w:r>
            <w:r w:rsidR="000A6B4A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A6B4A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 до 100 человек. </w:t>
            </w:r>
          </w:p>
        </w:tc>
      </w:tr>
    </w:tbl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0A6B4A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0A6B4A">
        <w:rPr>
          <w:sz w:val="26"/>
          <w:szCs w:val="26"/>
        </w:rPr>
        <w:t>1.2. Общая характеристика сферы реализации подпрограммы</w:t>
      </w:r>
    </w:p>
    <w:p w:rsidR="000E5540" w:rsidRPr="000E5540" w:rsidRDefault="000E5540" w:rsidP="000E5540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0E5540" w:rsidRPr="007B5E66" w:rsidRDefault="000E5540" w:rsidP="000E5540">
      <w:pPr>
        <w:widowControl w:val="0"/>
        <w:autoSpaceDE w:val="0"/>
        <w:autoSpaceDN w:val="0"/>
        <w:ind w:firstLine="540"/>
        <w:jc w:val="both"/>
        <w:rPr>
          <w:rFonts w:eastAsia="Liberation Serif"/>
          <w:sz w:val="26"/>
          <w:szCs w:val="26"/>
        </w:rPr>
      </w:pPr>
      <w:r w:rsidRPr="007B5E66">
        <w:rPr>
          <w:rFonts w:eastAsia="Liberation Serif"/>
          <w:sz w:val="26"/>
          <w:szCs w:val="26"/>
        </w:rPr>
        <w:t xml:space="preserve">Правовую основу регулирования отношений в сфере молодежной политики составляют Конституция Российской Федерации, общепризнанные принципы и нормы международного права, международные договоры Российской Федерации, Федеральный закон </w:t>
      </w:r>
      <w:r w:rsidR="0079300C" w:rsidRPr="007B5E66">
        <w:rPr>
          <w:rFonts w:eastAsia="Liberation Serif"/>
          <w:sz w:val="26"/>
          <w:szCs w:val="26"/>
        </w:rPr>
        <w:t>"</w:t>
      </w:r>
      <w:r w:rsidRPr="007B5E66">
        <w:rPr>
          <w:rFonts w:eastAsia="Liberation Serif"/>
          <w:sz w:val="26"/>
          <w:szCs w:val="26"/>
        </w:rPr>
        <w:t xml:space="preserve">О молодежной политике в Российской Федерации </w:t>
      </w:r>
      <w:r w:rsidR="0079300C" w:rsidRPr="007B5E66">
        <w:rPr>
          <w:rFonts w:eastAsia="Liberation Serif"/>
          <w:sz w:val="26"/>
          <w:szCs w:val="26"/>
        </w:rPr>
        <w:t>"</w:t>
      </w:r>
      <w:r w:rsidRPr="007B5E66">
        <w:rPr>
          <w:rFonts w:eastAsia="Liberation Serif"/>
          <w:sz w:val="26"/>
          <w:szCs w:val="26"/>
        </w:rPr>
        <w:t xml:space="preserve">, а также другие федеральные законы, иные нормативные правовые акты Российской </w:t>
      </w:r>
      <w:r w:rsidRPr="007B5E66">
        <w:rPr>
          <w:rFonts w:eastAsia="Liberation Serif"/>
          <w:sz w:val="26"/>
          <w:szCs w:val="26"/>
        </w:rPr>
        <w:lastRenderedPageBreak/>
        <w:t xml:space="preserve">Федерации, законы и иные нормативные правовые акты субъектов Российской Федерации, нормативные правовые акты органов публичной власти федеральной территории </w:t>
      </w:r>
      <w:r w:rsidR="0079300C" w:rsidRPr="007B5E66">
        <w:rPr>
          <w:rFonts w:eastAsia="Liberation Serif"/>
          <w:sz w:val="26"/>
          <w:szCs w:val="26"/>
        </w:rPr>
        <w:t>"</w:t>
      </w:r>
      <w:r w:rsidRPr="007B5E66">
        <w:rPr>
          <w:rFonts w:eastAsia="Liberation Serif"/>
          <w:sz w:val="26"/>
          <w:szCs w:val="26"/>
        </w:rPr>
        <w:t>Сириус</w:t>
      </w:r>
      <w:r w:rsidR="0079300C" w:rsidRPr="007B5E66">
        <w:rPr>
          <w:rFonts w:eastAsia="Liberation Serif"/>
          <w:sz w:val="26"/>
          <w:szCs w:val="26"/>
        </w:rPr>
        <w:t>"</w:t>
      </w:r>
      <w:r w:rsidRPr="007B5E66">
        <w:rPr>
          <w:rFonts w:eastAsia="Liberation Serif"/>
          <w:sz w:val="26"/>
          <w:szCs w:val="26"/>
        </w:rPr>
        <w:t xml:space="preserve">, муниципальные правовые акты, содержащие нормы, регулирующие отношения в </w:t>
      </w:r>
      <w:r w:rsidR="00AB6A92">
        <w:rPr>
          <w:rFonts w:eastAsia="Liberation Serif"/>
          <w:sz w:val="26"/>
          <w:szCs w:val="26"/>
        </w:rPr>
        <w:t>сфере реализации прав молодежи.</w:t>
      </w:r>
    </w:p>
    <w:p w:rsidR="000E5540" w:rsidRPr="007B5E66" w:rsidRDefault="000E5540" w:rsidP="000E5540">
      <w:pPr>
        <w:widowControl w:val="0"/>
        <w:autoSpaceDE w:val="0"/>
        <w:autoSpaceDN w:val="0"/>
        <w:ind w:firstLine="540"/>
        <w:jc w:val="both"/>
        <w:rPr>
          <w:rFonts w:eastAsia="Liberation Serif"/>
          <w:sz w:val="26"/>
          <w:szCs w:val="26"/>
        </w:rPr>
      </w:pPr>
      <w:r w:rsidRPr="007B5E66">
        <w:rPr>
          <w:rFonts w:eastAsia="Liberation Serif"/>
          <w:sz w:val="26"/>
          <w:szCs w:val="26"/>
        </w:rPr>
        <w:t xml:space="preserve">На региональном уровне правовые основания регулирования отношений </w:t>
      </w:r>
      <w:r w:rsidR="00227163">
        <w:rPr>
          <w:rFonts w:eastAsia="Liberation Serif"/>
          <w:sz w:val="26"/>
          <w:szCs w:val="26"/>
        </w:rPr>
        <w:br/>
      </w:r>
      <w:r w:rsidRPr="007B5E66">
        <w:rPr>
          <w:rFonts w:eastAsia="Liberation Serif"/>
          <w:sz w:val="26"/>
          <w:szCs w:val="26"/>
        </w:rPr>
        <w:t>в сфере молодежной политики закреплены законом Ненецкого автономного округа                                 от 10 июля 2000 года № 250-ОЗ</w:t>
      </w:r>
      <w:r w:rsidR="00227163" w:rsidRPr="007B5E66">
        <w:rPr>
          <w:rFonts w:eastAsia="Liberation Serif"/>
          <w:sz w:val="26"/>
          <w:szCs w:val="26"/>
        </w:rPr>
        <w:t>"О государственной молодежной политике в Ненецком автономном округе"</w:t>
      </w:r>
      <w:r w:rsidR="00227163">
        <w:rPr>
          <w:rFonts w:eastAsia="Liberation Serif"/>
          <w:sz w:val="26"/>
          <w:szCs w:val="26"/>
        </w:rPr>
        <w:t>.</w:t>
      </w:r>
    </w:p>
    <w:p w:rsidR="000E5540" w:rsidRPr="007B5E66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7B5E66">
        <w:rPr>
          <w:sz w:val="26"/>
          <w:szCs w:val="26"/>
        </w:rPr>
        <w:t xml:space="preserve">Значимые </w:t>
      </w:r>
      <w:r w:rsidR="008B77BF">
        <w:rPr>
          <w:sz w:val="26"/>
          <w:szCs w:val="26"/>
        </w:rPr>
        <w:t>изменения на федеральном уровне</w:t>
      </w:r>
      <w:r w:rsidRPr="007B5E66">
        <w:rPr>
          <w:sz w:val="26"/>
          <w:szCs w:val="26"/>
        </w:rPr>
        <w:t xml:space="preserve"> в сфере реализации молодежной политики произошли в 2023 году, когда были внесены изменения в </w:t>
      </w:r>
      <w:r w:rsidRPr="007B5E66">
        <w:rPr>
          <w:rFonts w:eastAsia="Liberation Serif"/>
          <w:sz w:val="26"/>
          <w:szCs w:val="26"/>
        </w:rPr>
        <w:t xml:space="preserve">Федеральный закон от 6 октября 2003 года № 131-ФЗ </w:t>
      </w:r>
      <w:r w:rsidR="0079300C" w:rsidRPr="007B5E66">
        <w:rPr>
          <w:rFonts w:eastAsia="Liberation Serif"/>
          <w:sz w:val="26"/>
          <w:szCs w:val="26"/>
        </w:rPr>
        <w:t>"</w:t>
      </w:r>
      <w:r w:rsidRPr="007B5E66">
        <w:rPr>
          <w:rFonts w:eastAsia="Liberation Serif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9300C" w:rsidRPr="007B5E66">
        <w:rPr>
          <w:rFonts w:eastAsia="Liberation Serif"/>
          <w:sz w:val="26"/>
          <w:szCs w:val="26"/>
        </w:rPr>
        <w:t>"</w:t>
      </w:r>
      <w:r w:rsidRPr="007B5E66">
        <w:rPr>
          <w:rFonts w:eastAsia="Liberation Serif"/>
          <w:sz w:val="26"/>
          <w:szCs w:val="26"/>
        </w:rPr>
        <w:t xml:space="preserve"> (далее –Федеральный закон № 131-ФЗ). Данные изменения приводили Федеральный закон № 131</w:t>
      </w:r>
      <w:r w:rsidR="008B77BF">
        <w:rPr>
          <w:rFonts w:eastAsia="Liberation Serif"/>
          <w:sz w:val="26"/>
          <w:szCs w:val="26"/>
        </w:rPr>
        <w:t>-</w:t>
      </w:r>
      <w:r w:rsidRPr="007B5E66">
        <w:rPr>
          <w:rFonts w:eastAsia="Liberation Serif"/>
          <w:sz w:val="26"/>
          <w:szCs w:val="26"/>
        </w:rPr>
        <w:t xml:space="preserve">ФЗ в соответствие с нормами Федерального закона от 30 декабря 2020 года № 489-ФЗ </w:t>
      </w:r>
      <w:r w:rsidR="0079300C" w:rsidRPr="007B5E66">
        <w:rPr>
          <w:rFonts w:eastAsia="Liberation Serif"/>
          <w:sz w:val="26"/>
          <w:szCs w:val="26"/>
        </w:rPr>
        <w:t>"</w:t>
      </w:r>
      <w:r w:rsidRPr="007B5E66">
        <w:rPr>
          <w:rFonts w:eastAsia="Liberation Serif"/>
          <w:sz w:val="26"/>
          <w:szCs w:val="26"/>
        </w:rPr>
        <w:t xml:space="preserve">О молодежной политике </w:t>
      </w:r>
      <w:r w:rsidR="008B77BF">
        <w:rPr>
          <w:rFonts w:eastAsia="Liberation Serif"/>
          <w:sz w:val="26"/>
          <w:szCs w:val="26"/>
        </w:rPr>
        <w:br/>
      </w:r>
      <w:r w:rsidRPr="007B5E66">
        <w:rPr>
          <w:rFonts w:eastAsia="Liberation Serif"/>
          <w:sz w:val="26"/>
          <w:szCs w:val="26"/>
        </w:rPr>
        <w:t>в Российской Федерации</w:t>
      </w:r>
      <w:r w:rsidR="0079300C" w:rsidRPr="007B5E66">
        <w:rPr>
          <w:rFonts w:eastAsia="Liberation Serif"/>
          <w:sz w:val="26"/>
          <w:szCs w:val="26"/>
        </w:rPr>
        <w:t>"</w:t>
      </w:r>
      <w:r w:rsidRPr="007B5E66">
        <w:rPr>
          <w:rFonts w:eastAsia="Liberation Serif"/>
          <w:sz w:val="26"/>
          <w:szCs w:val="26"/>
        </w:rPr>
        <w:t xml:space="preserve"> (далее </w:t>
      </w:r>
      <w:r w:rsidR="008B77BF">
        <w:rPr>
          <w:rFonts w:eastAsia="Liberation Serif"/>
          <w:sz w:val="26"/>
          <w:szCs w:val="26"/>
        </w:rPr>
        <w:t>–</w:t>
      </w:r>
      <w:r w:rsidRPr="007B5E66">
        <w:rPr>
          <w:rFonts w:eastAsia="Liberation Serif"/>
          <w:sz w:val="26"/>
          <w:szCs w:val="26"/>
        </w:rPr>
        <w:t xml:space="preserve"> Федеральный закон № 489-ФЗ) и </w:t>
      </w:r>
      <w:r w:rsidRPr="007B5E66">
        <w:rPr>
          <w:sz w:val="26"/>
          <w:szCs w:val="26"/>
        </w:rPr>
        <w:t xml:space="preserve">уточняли полномочия органов местного самоуправления в области реализации основных направлений молодежной политики на муниципальном уровне. На момент внесения изменений полномочия органов местного самоуправления в области реализации молодежной политики статьей 10 Федерального закона № 489-ФЗ были сформулированы гораздо шире, чем на тот момент было закреплено в Федеральном законе № 131-ФЗ, что и обосновывало необходимость нормативного урегулирования данного вопроса. Предлагаемые законопроектом изменения носили системный характер и позволяли развивать молодежную политику в едином направлении на всех уровнях публичной власти. Эффективность реализации молодежной политики играет важную роль в социально-экономическом развитии муниципалитетов. </w:t>
      </w:r>
      <w:r w:rsidR="008B77BF">
        <w:rPr>
          <w:sz w:val="26"/>
          <w:szCs w:val="26"/>
        </w:rPr>
        <w:br/>
      </w:r>
      <w:r w:rsidRPr="007B5E66">
        <w:rPr>
          <w:sz w:val="26"/>
          <w:szCs w:val="26"/>
        </w:rPr>
        <w:t xml:space="preserve">На муниципальном уровне формируется целостная система социальной поддержки молодежи, ее обучения и трудоустройства, которая создает возможности регулирования процессов молодежной миграции, обеспечения защиты прав </w:t>
      </w:r>
      <w:r w:rsidR="008B77BF">
        <w:rPr>
          <w:sz w:val="26"/>
          <w:szCs w:val="26"/>
        </w:rPr>
        <w:br/>
      </w:r>
      <w:r w:rsidRPr="007B5E66">
        <w:rPr>
          <w:sz w:val="26"/>
          <w:szCs w:val="26"/>
        </w:rPr>
        <w:t xml:space="preserve">и реализации интересов молодых </w:t>
      </w:r>
      <w:r w:rsidR="008B77BF">
        <w:rPr>
          <w:sz w:val="26"/>
          <w:szCs w:val="26"/>
        </w:rPr>
        <w:t>людей, поддержки молодых семей.</w:t>
      </w:r>
    </w:p>
    <w:p w:rsidR="000E5540" w:rsidRPr="007B5E66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7B5E66">
        <w:rPr>
          <w:sz w:val="26"/>
          <w:szCs w:val="26"/>
        </w:rPr>
        <w:t>В 2024 году были внесены изменения непосредственно в закон о молодежной политик</w:t>
      </w:r>
      <w:r w:rsidR="00487AFF">
        <w:rPr>
          <w:sz w:val="26"/>
          <w:szCs w:val="26"/>
        </w:rPr>
        <w:t>е</w:t>
      </w:r>
      <w:r w:rsidRPr="007B5E66">
        <w:rPr>
          <w:sz w:val="26"/>
          <w:szCs w:val="26"/>
        </w:rPr>
        <w:t>. Изменения коснулись</w:t>
      </w:r>
      <w:r w:rsidRPr="007B5E66">
        <w:rPr>
          <w:b/>
          <w:sz w:val="28"/>
          <w:szCs w:val="28"/>
        </w:rPr>
        <w:t xml:space="preserve"> </w:t>
      </w:r>
      <w:r w:rsidRPr="007B5E66">
        <w:rPr>
          <w:sz w:val="26"/>
          <w:szCs w:val="26"/>
        </w:rPr>
        <w:t xml:space="preserve">расширения основных направлений реализации молодежной политики и форм участия молодежи в данной деятельности, определения форм осуществления некоммерческими организациями деятельности, направленной </w:t>
      </w:r>
      <w:r w:rsidR="00487AFF">
        <w:rPr>
          <w:sz w:val="26"/>
          <w:szCs w:val="26"/>
        </w:rPr>
        <w:br/>
      </w:r>
      <w:r w:rsidRPr="007B5E66">
        <w:rPr>
          <w:sz w:val="26"/>
          <w:szCs w:val="26"/>
        </w:rPr>
        <w:t xml:space="preserve">на реализацию молодежной политики в Российской Федерации, и мер государственной поддержки данной деятельности, уточнения полномочий органов государственной власти субъектов Российской Федерации и органов местного самоуправления в сфере молодежной политики, патриотического воспитания молодежи, закрепления целей </w:t>
      </w:r>
      <w:r w:rsidR="00487AFF">
        <w:rPr>
          <w:sz w:val="26"/>
          <w:szCs w:val="26"/>
        </w:rPr>
        <w:br/>
      </w:r>
      <w:r w:rsidRPr="007B5E66">
        <w:rPr>
          <w:sz w:val="26"/>
          <w:szCs w:val="26"/>
        </w:rPr>
        <w:t xml:space="preserve">и порядка создания координационных органов в сфере молодежной политики </w:t>
      </w:r>
      <w:r w:rsidR="00487AFF">
        <w:rPr>
          <w:sz w:val="26"/>
          <w:szCs w:val="26"/>
        </w:rPr>
        <w:br/>
      </w:r>
      <w:r w:rsidRPr="007B5E66">
        <w:rPr>
          <w:sz w:val="26"/>
          <w:szCs w:val="26"/>
        </w:rPr>
        <w:t xml:space="preserve">при высших должностных лицах субъектов Российской Федерации и главах муниципальных образований. </w:t>
      </w:r>
    </w:p>
    <w:p w:rsidR="000E5540" w:rsidRPr="007B5E66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7B5E66">
        <w:rPr>
          <w:sz w:val="26"/>
          <w:szCs w:val="26"/>
        </w:rPr>
        <w:t xml:space="preserve">Такие кардинальные изменения не могли не повлиять на пересмотр программных мероприятий муниципальной программы муниципального образования </w:t>
      </w:r>
      <w:r w:rsidR="0079300C" w:rsidRPr="007B5E66">
        <w:rPr>
          <w:sz w:val="26"/>
          <w:szCs w:val="26"/>
        </w:rPr>
        <w:t>"</w:t>
      </w:r>
      <w:r w:rsidRPr="007B5E66">
        <w:rPr>
          <w:sz w:val="26"/>
          <w:szCs w:val="26"/>
        </w:rPr>
        <w:t xml:space="preserve">Городской округ </w:t>
      </w:r>
      <w:r w:rsidR="0079300C" w:rsidRPr="007B5E66">
        <w:rPr>
          <w:sz w:val="26"/>
          <w:szCs w:val="26"/>
        </w:rPr>
        <w:t>"</w:t>
      </w:r>
      <w:r w:rsidRPr="007B5E66">
        <w:rPr>
          <w:sz w:val="26"/>
          <w:szCs w:val="26"/>
        </w:rPr>
        <w:t>Город Нарьян-Мар</w:t>
      </w:r>
      <w:r w:rsidR="0079300C" w:rsidRPr="007B5E66">
        <w:rPr>
          <w:sz w:val="26"/>
          <w:szCs w:val="26"/>
        </w:rPr>
        <w:t>"</w:t>
      </w:r>
      <w:r w:rsidRPr="007B5E66">
        <w:rPr>
          <w:sz w:val="26"/>
          <w:szCs w:val="26"/>
        </w:rPr>
        <w:t xml:space="preserve"> </w:t>
      </w:r>
      <w:r w:rsidR="0079300C" w:rsidRPr="007B5E66">
        <w:rPr>
          <w:sz w:val="26"/>
          <w:szCs w:val="26"/>
        </w:rPr>
        <w:t>"</w:t>
      </w:r>
      <w:r w:rsidRPr="007B5E66">
        <w:rPr>
          <w:sz w:val="26"/>
          <w:szCs w:val="26"/>
        </w:rPr>
        <w:t xml:space="preserve">Повышение эффективности реализации молодежной политики в муниципальном образовании </w:t>
      </w:r>
      <w:r w:rsidR="0079300C" w:rsidRPr="007B5E66">
        <w:rPr>
          <w:sz w:val="26"/>
          <w:szCs w:val="26"/>
        </w:rPr>
        <w:t>"</w:t>
      </w:r>
      <w:r w:rsidRPr="007B5E66">
        <w:rPr>
          <w:sz w:val="26"/>
          <w:szCs w:val="26"/>
        </w:rPr>
        <w:t xml:space="preserve">Городской округ </w:t>
      </w:r>
      <w:r w:rsidR="0079300C" w:rsidRPr="007B5E66">
        <w:rPr>
          <w:sz w:val="26"/>
          <w:szCs w:val="26"/>
        </w:rPr>
        <w:t>"</w:t>
      </w:r>
      <w:r w:rsidRPr="007B5E66">
        <w:rPr>
          <w:sz w:val="26"/>
          <w:szCs w:val="26"/>
        </w:rPr>
        <w:t>Город Нарьян-Мар</w:t>
      </w:r>
      <w:r w:rsidR="0079300C" w:rsidRPr="007B5E66">
        <w:rPr>
          <w:sz w:val="26"/>
          <w:szCs w:val="26"/>
        </w:rPr>
        <w:t>"</w:t>
      </w:r>
      <w:r w:rsidRPr="007B5E66">
        <w:rPr>
          <w:sz w:val="26"/>
          <w:szCs w:val="26"/>
        </w:rPr>
        <w:t xml:space="preserve">, утвержденной постановлением </w:t>
      </w:r>
      <w:r w:rsidR="00487AFF">
        <w:rPr>
          <w:sz w:val="26"/>
          <w:szCs w:val="26"/>
        </w:rPr>
        <w:t>А</w:t>
      </w:r>
      <w:r w:rsidRPr="007B5E66">
        <w:rPr>
          <w:sz w:val="26"/>
          <w:szCs w:val="26"/>
        </w:rPr>
        <w:t xml:space="preserve">дминистрации </w:t>
      </w:r>
      <w:r w:rsidR="00487AFF">
        <w:rPr>
          <w:sz w:val="26"/>
          <w:szCs w:val="26"/>
        </w:rPr>
        <w:t>МО</w:t>
      </w:r>
      <w:r w:rsidRPr="007B5E66">
        <w:rPr>
          <w:sz w:val="26"/>
          <w:szCs w:val="26"/>
        </w:rPr>
        <w:t xml:space="preserve"> </w:t>
      </w:r>
      <w:r w:rsidR="0079300C" w:rsidRPr="007B5E66">
        <w:rPr>
          <w:sz w:val="26"/>
          <w:szCs w:val="26"/>
        </w:rPr>
        <w:t>"</w:t>
      </w:r>
      <w:r w:rsidRPr="007B5E66">
        <w:rPr>
          <w:sz w:val="26"/>
          <w:szCs w:val="26"/>
        </w:rPr>
        <w:t xml:space="preserve">Городской округ </w:t>
      </w:r>
      <w:r w:rsidR="0079300C" w:rsidRPr="007B5E66">
        <w:rPr>
          <w:sz w:val="26"/>
          <w:szCs w:val="26"/>
        </w:rPr>
        <w:t>"</w:t>
      </w:r>
      <w:r w:rsidRPr="007B5E66">
        <w:rPr>
          <w:sz w:val="26"/>
          <w:szCs w:val="26"/>
        </w:rPr>
        <w:t xml:space="preserve">Город </w:t>
      </w:r>
      <w:r w:rsidR="00487AFF">
        <w:rPr>
          <w:sz w:val="26"/>
          <w:szCs w:val="26"/>
        </w:rPr>
        <w:br/>
      </w:r>
      <w:r w:rsidRPr="007B5E66">
        <w:rPr>
          <w:sz w:val="26"/>
          <w:szCs w:val="26"/>
        </w:rPr>
        <w:t>Нарьян-Мар</w:t>
      </w:r>
      <w:r w:rsidR="0079300C" w:rsidRPr="007B5E66">
        <w:rPr>
          <w:sz w:val="26"/>
          <w:szCs w:val="26"/>
        </w:rPr>
        <w:t>"</w:t>
      </w:r>
      <w:r w:rsidRPr="007B5E66">
        <w:rPr>
          <w:sz w:val="26"/>
          <w:szCs w:val="26"/>
        </w:rPr>
        <w:t xml:space="preserve"> от 29.08.2018 № 577 (далее </w:t>
      </w:r>
      <w:r w:rsidR="00487AFF">
        <w:rPr>
          <w:sz w:val="26"/>
          <w:szCs w:val="26"/>
        </w:rPr>
        <w:t>–</w:t>
      </w:r>
      <w:r w:rsidRPr="007B5E66">
        <w:rPr>
          <w:sz w:val="26"/>
          <w:szCs w:val="26"/>
        </w:rPr>
        <w:t xml:space="preserve"> муниципальная программа). </w:t>
      </w:r>
    </w:p>
    <w:p w:rsidR="000E5540" w:rsidRPr="00487AFF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87AFF">
        <w:rPr>
          <w:sz w:val="26"/>
          <w:szCs w:val="26"/>
        </w:rPr>
        <w:t xml:space="preserve">Реализация полномочий в сфере молодежной политики в муниципальном образовании </w:t>
      </w:r>
      <w:r w:rsidR="00487AFF" w:rsidRPr="00487AFF">
        <w:rPr>
          <w:sz w:val="26"/>
          <w:szCs w:val="26"/>
        </w:rPr>
        <w:t>"Г</w:t>
      </w:r>
      <w:r w:rsidRPr="00487AFF">
        <w:rPr>
          <w:sz w:val="26"/>
          <w:szCs w:val="26"/>
        </w:rPr>
        <w:t xml:space="preserve">ородской округ </w:t>
      </w:r>
      <w:r w:rsidR="00487AFF" w:rsidRPr="00487AFF">
        <w:rPr>
          <w:sz w:val="26"/>
          <w:szCs w:val="26"/>
        </w:rPr>
        <w:t>"Г</w:t>
      </w:r>
      <w:r w:rsidRPr="00487AFF">
        <w:rPr>
          <w:sz w:val="26"/>
          <w:szCs w:val="26"/>
        </w:rPr>
        <w:t>ород Нарьян-Мар</w:t>
      </w:r>
      <w:r w:rsidR="00487AFF" w:rsidRPr="00487AFF">
        <w:rPr>
          <w:sz w:val="26"/>
          <w:szCs w:val="26"/>
        </w:rPr>
        <w:t>"</w:t>
      </w:r>
      <w:r w:rsidRPr="00487AFF">
        <w:rPr>
          <w:sz w:val="26"/>
          <w:szCs w:val="26"/>
        </w:rPr>
        <w:t xml:space="preserve"> реализовывалась программным </w:t>
      </w:r>
      <w:r w:rsidRPr="00487AFF">
        <w:rPr>
          <w:sz w:val="26"/>
          <w:szCs w:val="26"/>
        </w:rPr>
        <w:lastRenderedPageBreak/>
        <w:t>методом, начиная с 2007 года</w:t>
      </w:r>
      <w:r w:rsidR="00487AFF">
        <w:rPr>
          <w:sz w:val="26"/>
          <w:szCs w:val="26"/>
        </w:rPr>
        <w:t>,</w:t>
      </w:r>
      <w:r w:rsidRPr="00487AFF">
        <w:rPr>
          <w:sz w:val="26"/>
          <w:szCs w:val="26"/>
        </w:rPr>
        <w:t xml:space="preserve"> и муниципальная программа, введенная в действие </w:t>
      </w:r>
      <w:r w:rsidR="00487AFF">
        <w:rPr>
          <w:sz w:val="26"/>
          <w:szCs w:val="26"/>
        </w:rPr>
        <w:br/>
      </w:r>
      <w:r w:rsidRPr="00487AFF">
        <w:rPr>
          <w:sz w:val="26"/>
          <w:szCs w:val="26"/>
        </w:rPr>
        <w:t>с 01.01.2019, являлась логичным продолжением</w:t>
      </w:r>
      <w:r w:rsidR="00487AFF">
        <w:rPr>
          <w:sz w:val="26"/>
          <w:szCs w:val="26"/>
        </w:rPr>
        <w:t>.</w:t>
      </w:r>
      <w:r w:rsidRPr="00487AFF">
        <w:rPr>
          <w:sz w:val="26"/>
          <w:szCs w:val="26"/>
        </w:rPr>
        <w:t xml:space="preserve"> Основные реализуемые направления программы: </w:t>
      </w:r>
    </w:p>
    <w:p w:rsidR="000E5540" w:rsidRPr="00487AFF" w:rsidRDefault="000E5540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7AFF">
        <w:rPr>
          <w:rFonts w:eastAsia="Calibri"/>
          <w:sz w:val="26"/>
          <w:szCs w:val="26"/>
          <w:lang w:eastAsia="en-US"/>
        </w:rPr>
        <w:t>-</w:t>
      </w:r>
      <w:r w:rsidRPr="00487AFF">
        <w:rPr>
          <w:rFonts w:eastAsia="Calibri"/>
          <w:sz w:val="26"/>
          <w:szCs w:val="26"/>
          <w:lang w:eastAsia="en-US"/>
        </w:rPr>
        <w:tab/>
        <w:t xml:space="preserve">создание условий для успешной социализации и эффективной самореализации молодежи;  </w:t>
      </w:r>
    </w:p>
    <w:p w:rsidR="000E5540" w:rsidRPr="00487AFF" w:rsidRDefault="000E5540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7AFF">
        <w:rPr>
          <w:rFonts w:eastAsia="Calibri"/>
          <w:sz w:val="26"/>
          <w:szCs w:val="26"/>
          <w:lang w:eastAsia="en-US"/>
        </w:rPr>
        <w:t>-</w:t>
      </w:r>
      <w:r w:rsidRPr="00487AFF">
        <w:rPr>
          <w:rFonts w:eastAsia="Calibri"/>
          <w:sz w:val="26"/>
          <w:szCs w:val="26"/>
          <w:lang w:eastAsia="en-US"/>
        </w:rPr>
        <w:tab/>
        <w:t xml:space="preserve">воспитание готовности к достойному служению обществу и государству, </w:t>
      </w:r>
      <w:r w:rsidR="00487AFF">
        <w:rPr>
          <w:rFonts w:eastAsia="Calibri"/>
          <w:sz w:val="26"/>
          <w:szCs w:val="26"/>
          <w:lang w:eastAsia="en-US"/>
        </w:rPr>
        <w:br/>
      </w:r>
      <w:r w:rsidRPr="00487AFF">
        <w:rPr>
          <w:rFonts w:eastAsia="Calibri"/>
          <w:sz w:val="26"/>
          <w:szCs w:val="26"/>
          <w:lang w:eastAsia="en-US"/>
        </w:rPr>
        <w:t xml:space="preserve">к выполнению обязанностей по защите Родины; </w:t>
      </w:r>
    </w:p>
    <w:p w:rsidR="000E5540" w:rsidRPr="00487AFF" w:rsidRDefault="000E5540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7AFF">
        <w:rPr>
          <w:rFonts w:eastAsia="Calibri"/>
          <w:sz w:val="26"/>
          <w:szCs w:val="26"/>
          <w:lang w:eastAsia="en-US"/>
        </w:rPr>
        <w:t>-</w:t>
      </w:r>
      <w:r w:rsidRPr="00487AFF">
        <w:rPr>
          <w:rFonts w:eastAsia="Calibri"/>
          <w:sz w:val="26"/>
          <w:szCs w:val="26"/>
          <w:lang w:eastAsia="en-US"/>
        </w:rPr>
        <w:tab/>
        <w:t xml:space="preserve">формирование у молодежи мотивации на эффективное социально-психологическое и физическое развитие.  </w:t>
      </w:r>
    </w:p>
    <w:p w:rsidR="000E5540" w:rsidRPr="00487AFF" w:rsidRDefault="000E5540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7AFF">
        <w:rPr>
          <w:rFonts w:eastAsia="Calibri"/>
          <w:sz w:val="26"/>
          <w:szCs w:val="26"/>
          <w:lang w:eastAsia="en-US"/>
        </w:rPr>
        <w:t xml:space="preserve">В рамках разработки комплекса мероприятий Программы помимо новых </w:t>
      </w:r>
      <w:r w:rsidR="00487AFF">
        <w:rPr>
          <w:rFonts w:eastAsia="Calibri"/>
          <w:sz w:val="26"/>
          <w:szCs w:val="26"/>
          <w:lang w:eastAsia="en-US"/>
        </w:rPr>
        <w:br/>
      </w:r>
      <w:r w:rsidRPr="00487AFF">
        <w:rPr>
          <w:rFonts w:eastAsia="Calibri"/>
          <w:sz w:val="26"/>
          <w:szCs w:val="26"/>
          <w:lang w:eastAsia="en-US"/>
        </w:rPr>
        <w:t>по форме и содержанию мероприятий в программу будут включен</w:t>
      </w:r>
      <w:r w:rsidR="0083558D">
        <w:rPr>
          <w:rFonts w:eastAsia="Calibri"/>
          <w:sz w:val="26"/>
          <w:szCs w:val="26"/>
          <w:lang w:eastAsia="en-US"/>
        </w:rPr>
        <w:t xml:space="preserve">ы наиболее успешные и социально </w:t>
      </w:r>
      <w:r w:rsidRPr="00487AFF">
        <w:rPr>
          <w:rFonts w:eastAsia="Calibri"/>
          <w:sz w:val="26"/>
          <w:szCs w:val="26"/>
          <w:lang w:eastAsia="en-US"/>
        </w:rPr>
        <w:t xml:space="preserve">значимые мероприятия муниципальной программы. </w:t>
      </w:r>
    </w:p>
    <w:p w:rsidR="000E5540" w:rsidRPr="00487AFF" w:rsidRDefault="000E5540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7AFF">
        <w:rPr>
          <w:rFonts w:eastAsia="Calibri"/>
          <w:sz w:val="26"/>
          <w:szCs w:val="26"/>
          <w:lang w:eastAsia="en-US"/>
        </w:rPr>
        <w:t xml:space="preserve">В новой редакции мероприятия, </w:t>
      </w:r>
      <w:r w:rsidR="00487AFF">
        <w:rPr>
          <w:rFonts w:eastAsia="Calibri"/>
          <w:sz w:val="26"/>
          <w:szCs w:val="26"/>
          <w:lang w:eastAsia="en-US"/>
        </w:rPr>
        <w:t xml:space="preserve">направленные на патриотическое </w:t>
      </w:r>
      <w:r w:rsidRPr="00487AFF">
        <w:rPr>
          <w:rFonts w:eastAsia="Calibri"/>
          <w:sz w:val="26"/>
          <w:szCs w:val="26"/>
          <w:lang w:eastAsia="en-US"/>
        </w:rPr>
        <w:t>воспитание</w:t>
      </w:r>
      <w:r w:rsidR="00487AFF">
        <w:rPr>
          <w:rFonts w:eastAsia="Calibri"/>
          <w:sz w:val="26"/>
          <w:szCs w:val="26"/>
          <w:lang w:eastAsia="en-US"/>
        </w:rPr>
        <w:t>,</w:t>
      </w:r>
      <w:r w:rsidRPr="00487AFF">
        <w:rPr>
          <w:rFonts w:eastAsia="Calibri"/>
          <w:sz w:val="26"/>
          <w:szCs w:val="26"/>
          <w:lang w:eastAsia="en-US"/>
        </w:rPr>
        <w:t xml:space="preserve"> должны содержать комплекс мер по воспитанию в молодежной среде гражданственности, патриотизма, преемственности традиций, уважения к отечественной истории, историческим, национальным и иным традициям народов Российской Федерации, формированию у молодежи готовности исполнять конституционный долг по защите Отечества, оказанию содействия деятельности центров патриотического воспитания молодежи, военно-патриотических объединений (клубов) и иным организациям, задействованным в патриотическом воспитании молодежи. </w:t>
      </w:r>
    </w:p>
    <w:p w:rsidR="000E5540" w:rsidRPr="00487AFF" w:rsidRDefault="00487AFF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А</w:t>
      </w:r>
      <w:r w:rsidR="000E5540" w:rsidRPr="00487AFF">
        <w:rPr>
          <w:rFonts w:eastAsia="Calibri"/>
          <w:sz w:val="26"/>
          <w:szCs w:val="26"/>
          <w:lang w:eastAsia="en-US"/>
        </w:rPr>
        <w:t>ктуальными и социально значимыми мероприятиями остаются мероприятия, направленные на поддержку молодых граждан, оказавшихся в трудной жизненной ситуации</w:t>
      </w:r>
      <w:r>
        <w:rPr>
          <w:rFonts w:eastAsia="Calibri"/>
          <w:sz w:val="26"/>
          <w:szCs w:val="26"/>
          <w:lang w:eastAsia="en-US"/>
        </w:rPr>
        <w:t>,</w:t>
      </w:r>
      <w:r w:rsidR="000E5540" w:rsidRPr="00487AFF">
        <w:rPr>
          <w:rFonts w:eastAsia="Calibri"/>
          <w:sz w:val="26"/>
          <w:szCs w:val="26"/>
          <w:lang w:eastAsia="en-US"/>
        </w:rPr>
        <w:t xml:space="preserve"> и мероприятия, направленные на предупреждение правонарушений </w:t>
      </w:r>
      <w:r>
        <w:rPr>
          <w:rFonts w:eastAsia="Calibri"/>
          <w:sz w:val="26"/>
          <w:szCs w:val="26"/>
          <w:lang w:eastAsia="en-US"/>
        </w:rPr>
        <w:br/>
      </w:r>
      <w:r w:rsidR="000E5540" w:rsidRPr="00487AFF">
        <w:rPr>
          <w:rFonts w:eastAsia="Calibri"/>
          <w:sz w:val="26"/>
          <w:szCs w:val="26"/>
          <w:lang w:eastAsia="en-US"/>
        </w:rPr>
        <w:t xml:space="preserve">и антиобщественных действий молодежи. Помимо основных форм работы, применяемых администрацией города Нарьян-Мара в данном направлении, таких как информационная профилактика, организация досуга в каникулярное время, проведение просветительских семинаров, в Программу вводятся мероприятия, направленные на поддержку института наставничества в сфере профилактики безнадзорности несовершеннолетних. </w:t>
      </w:r>
    </w:p>
    <w:p w:rsidR="000E5540" w:rsidRPr="00487AFF" w:rsidRDefault="000E5540" w:rsidP="000E55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87AFF">
        <w:rPr>
          <w:rFonts w:eastAsia="Calibri"/>
          <w:sz w:val="26"/>
          <w:szCs w:val="26"/>
          <w:lang w:eastAsia="en-US"/>
        </w:rPr>
        <w:t xml:space="preserve">Федеральным законом от 08.08.2024 № 322-ФЗ внесены изменения </w:t>
      </w:r>
      <w:r w:rsidR="00487AFF">
        <w:rPr>
          <w:rFonts w:eastAsia="Calibri"/>
          <w:sz w:val="26"/>
          <w:szCs w:val="26"/>
          <w:lang w:eastAsia="en-US"/>
        </w:rPr>
        <w:br/>
      </w:r>
      <w:r w:rsidRPr="00487AFF">
        <w:rPr>
          <w:rFonts w:eastAsia="Calibri"/>
          <w:sz w:val="26"/>
          <w:szCs w:val="26"/>
          <w:lang w:eastAsia="en-US"/>
        </w:rPr>
        <w:t xml:space="preserve">в </w:t>
      </w:r>
      <w:r w:rsidRPr="00487AFF">
        <w:rPr>
          <w:rFonts w:eastAsiaTheme="minorHAnsi"/>
          <w:sz w:val="26"/>
          <w:szCs w:val="26"/>
          <w:lang w:eastAsia="en-US"/>
        </w:rPr>
        <w:t xml:space="preserve">Федеральный </w:t>
      </w:r>
      <w:hyperlink r:id="rId11" w:history="1">
        <w:r w:rsidRPr="00487AFF">
          <w:rPr>
            <w:rFonts w:eastAsiaTheme="minorHAnsi"/>
            <w:sz w:val="26"/>
            <w:szCs w:val="26"/>
            <w:lang w:eastAsia="en-US"/>
          </w:rPr>
          <w:t>закон</w:t>
        </w:r>
      </w:hyperlink>
      <w:r w:rsidRPr="00487AFF">
        <w:rPr>
          <w:rFonts w:eastAsiaTheme="minorHAnsi"/>
          <w:sz w:val="26"/>
          <w:szCs w:val="26"/>
          <w:lang w:eastAsia="en-US"/>
        </w:rPr>
        <w:t xml:space="preserve"> от 24 июня 1999 года № 120-ФЗ </w:t>
      </w:r>
      <w:r w:rsidR="0079300C" w:rsidRPr="00487AFF">
        <w:rPr>
          <w:rFonts w:eastAsiaTheme="minorHAnsi"/>
          <w:sz w:val="26"/>
          <w:szCs w:val="26"/>
          <w:lang w:eastAsia="en-US"/>
        </w:rPr>
        <w:t>"</w:t>
      </w:r>
      <w:r w:rsidRPr="00487AFF">
        <w:rPr>
          <w:rFonts w:eastAsiaTheme="minorHAnsi"/>
          <w:sz w:val="26"/>
          <w:szCs w:val="26"/>
          <w:lang w:eastAsia="en-US"/>
        </w:rPr>
        <w:t>Об основах системы профилактики безнадзорности и правонарушений несовершеннолетних</w:t>
      </w:r>
      <w:r w:rsidR="0079300C" w:rsidRPr="00487AFF">
        <w:rPr>
          <w:rFonts w:eastAsiaTheme="minorHAnsi"/>
          <w:sz w:val="26"/>
          <w:szCs w:val="26"/>
          <w:lang w:eastAsia="en-US"/>
        </w:rPr>
        <w:t>"</w:t>
      </w:r>
      <w:r w:rsidRPr="00487AFF">
        <w:rPr>
          <w:rFonts w:eastAsiaTheme="minorHAnsi"/>
          <w:sz w:val="26"/>
          <w:szCs w:val="26"/>
          <w:lang w:eastAsia="en-US"/>
        </w:rPr>
        <w:t xml:space="preserve"> (далее – Федеральный закон № 120-ФЗ). Данные изменения дополняют Федеральный закон </w:t>
      </w:r>
      <w:r w:rsidR="00487AFF">
        <w:rPr>
          <w:rFonts w:eastAsiaTheme="minorHAnsi"/>
          <w:sz w:val="26"/>
          <w:szCs w:val="26"/>
          <w:lang w:eastAsia="en-US"/>
        </w:rPr>
        <w:br/>
      </w:r>
      <w:r w:rsidRPr="00487AFF">
        <w:rPr>
          <w:rFonts w:eastAsiaTheme="minorHAnsi"/>
          <w:sz w:val="26"/>
          <w:szCs w:val="26"/>
          <w:lang w:eastAsia="en-US"/>
        </w:rPr>
        <w:t xml:space="preserve">№ 120-ФЗ статьей о наставничестве в сфере профилактики безнадзорности </w:t>
      </w:r>
      <w:r w:rsidR="00487AFF">
        <w:rPr>
          <w:rFonts w:eastAsiaTheme="minorHAnsi"/>
          <w:sz w:val="26"/>
          <w:szCs w:val="26"/>
          <w:lang w:eastAsia="en-US"/>
        </w:rPr>
        <w:br/>
      </w:r>
      <w:r w:rsidRPr="00487AFF">
        <w:rPr>
          <w:rFonts w:eastAsiaTheme="minorHAnsi"/>
          <w:sz w:val="26"/>
          <w:szCs w:val="26"/>
          <w:lang w:eastAsia="en-US"/>
        </w:rPr>
        <w:t xml:space="preserve">и правонарушений несовершеннолетних, который в свою очередь закрепляет возможность органам местного самоуправления оказывать поддержку наставникам. </w:t>
      </w:r>
    </w:p>
    <w:p w:rsidR="000E5540" w:rsidRPr="00487AFF" w:rsidRDefault="000E5540" w:rsidP="000E55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87AFF">
        <w:rPr>
          <w:rFonts w:eastAsiaTheme="minorHAnsi"/>
          <w:sz w:val="26"/>
          <w:szCs w:val="26"/>
          <w:lang w:eastAsia="en-US"/>
        </w:rPr>
        <w:t>Оказание поддержки наставникам будет осуществляться в виде информационной и консультационной по</w:t>
      </w:r>
      <w:r w:rsidR="00487AFF">
        <w:rPr>
          <w:rFonts w:eastAsiaTheme="minorHAnsi"/>
          <w:sz w:val="26"/>
          <w:szCs w:val="26"/>
          <w:lang w:eastAsia="en-US"/>
        </w:rPr>
        <w:t>мощи</w:t>
      </w:r>
      <w:r w:rsidRPr="00487AFF">
        <w:rPr>
          <w:rFonts w:eastAsiaTheme="minorHAnsi"/>
          <w:sz w:val="26"/>
          <w:szCs w:val="26"/>
          <w:lang w:eastAsia="en-US"/>
        </w:rPr>
        <w:t>.</w:t>
      </w:r>
    </w:p>
    <w:p w:rsidR="000E5540" w:rsidRPr="00487AFF" w:rsidRDefault="000E5540" w:rsidP="000E55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87AFF">
        <w:rPr>
          <w:rFonts w:eastAsiaTheme="minorHAnsi"/>
          <w:sz w:val="26"/>
          <w:szCs w:val="26"/>
          <w:lang w:eastAsia="en-US"/>
        </w:rPr>
        <w:t xml:space="preserve">В целях определения государственной политики развития наставничества </w:t>
      </w:r>
      <w:r w:rsidR="00487AFF">
        <w:rPr>
          <w:rFonts w:eastAsiaTheme="minorHAnsi"/>
          <w:sz w:val="26"/>
          <w:szCs w:val="26"/>
          <w:lang w:eastAsia="en-US"/>
        </w:rPr>
        <w:br/>
      </w:r>
      <w:r w:rsidRPr="00487AFF">
        <w:rPr>
          <w:rFonts w:eastAsiaTheme="minorHAnsi"/>
          <w:sz w:val="26"/>
          <w:szCs w:val="26"/>
          <w:lang w:eastAsia="en-US"/>
        </w:rPr>
        <w:t xml:space="preserve">в Российской Федерации на период до 2030 распоряжением Правительства РФ </w:t>
      </w:r>
      <w:r w:rsidR="00487AFF">
        <w:rPr>
          <w:rFonts w:eastAsiaTheme="minorHAnsi"/>
          <w:sz w:val="26"/>
          <w:szCs w:val="26"/>
          <w:lang w:eastAsia="en-US"/>
        </w:rPr>
        <w:br/>
      </w:r>
      <w:r w:rsidRPr="00487AFF">
        <w:rPr>
          <w:rFonts w:eastAsiaTheme="minorHAnsi"/>
          <w:sz w:val="26"/>
          <w:szCs w:val="26"/>
          <w:lang w:eastAsia="en-US"/>
        </w:rPr>
        <w:t xml:space="preserve">от 21.05.2025 № 1264-р утверждена Концепция развития наставничества в Российской Федерации. </w:t>
      </w:r>
    </w:p>
    <w:p w:rsidR="000E5540" w:rsidRPr="00487AFF" w:rsidRDefault="000E5540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7AFF">
        <w:rPr>
          <w:rFonts w:eastAsiaTheme="minorHAnsi"/>
          <w:sz w:val="26"/>
          <w:szCs w:val="26"/>
          <w:lang w:eastAsia="en-US"/>
        </w:rPr>
        <w:t xml:space="preserve">Мероприятия по поддержке молодых семей, сохранению и укреплению традиционных семейных ценностей и семейного образа жизни в молодежной среде, созданию условий для обеспечения ответственного </w:t>
      </w:r>
      <w:proofErr w:type="spellStart"/>
      <w:r w:rsidRPr="00487AFF">
        <w:rPr>
          <w:rFonts w:eastAsiaTheme="minorHAnsi"/>
          <w:sz w:val="26"/>
          <w:szCs w:val="26"/>
          <w:lang w:eastAsia="en-US"/>
        </w:rPr>
        <w:t>родительства</w:t>
      </w:r>
      <w:proofErr w:type="spellEnd"/>
      <w:r w:rsidRPr="00487AFF">
        <w:rPr>
          <w:rFonts w:eastAsiaTheme="minorHAnsi"/>
          <w:sz w:val="26"/>
          <w:szCs w:val="26"/>
          <w:lang w:eastAsia="en-US"/>
        </w:rPr>
        <w:t xml:space="preserve"> среди молодежи отражены в национальном проекте </w:t>
      </w:r>
      <w:r w:rsidR="0079300C" w:rsidRPr="00487AFF">
        <w:rPr>
          <w:rFonts w:eastAsiaTheme="minorHAnsi"/>
          <w:sz w:val="26"/>
          <w:szCs w:val="26"/>
          <w:lang w:eastAsia="en-US"/>
        </w:rPr>
        <w:t>"</w:t>
      </w:r>
      <w:r w:rsidRPr="00487AFF">
        <w:rPr>
          <w:rFonts w:eastAsiaTheme="minorHAnsi"/>
          <w:sz w:val="26"/>
          <w:szCs w:val="26"/>
          <w:lang w:eastAsia="en-US"/>
        </w:rPr>
        <w:t>Семья</w:t>
      </w:r>
      <w:r w:rsidR="0079300C" w:rsidRPr="00487AFF">
        <w:rPr>
          <w:rFonts w:eastAsiaTheme="minorHAnsi"/>
          <w:sz w:val="26"/>
          <w:szCs w:val="26"/>
          <w:lang w:eastAsia="en-US"/>
        </w:rPr>
        <w:t>"</w:t>
      </w:r>
      <w:r w:rsidRPr="00487AFF">
        <w:rPr>
          <w:rFonts w:eastAsiaTheme="minorHAnsi"/>
          <w:sz w:val="26"/>
          <w:szCs w:val="26"/>
          <w:lang w:eastAsia="en-US"/>
        </w:rPr>
        <w:t xml:space="preserve">. </w:t>
      </w:r>
    </w:p>
    <w:p w:rsidR="000E5540" w:rsidRPr="00487AFF" w:rsidRDefault="000E5540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7AFF">
        <w:rPr>
          <w:rFonts w:eastAsiaTheme="minorHAnsi"/>
          <w:sz w:val="26"/>
          <w:szCs w:val="26"/>
          <w:lang w:eastAsia="en-US"/>
        </w:rPr>
        <w:lastRenderedPageBreak/>
        <w:t xml:space="preserve">Основополагающая задача государства </w:t>
      </w:r>
      <w:r w:rsidR="00487AFF">
        <w:rPr>
          <w:rFonts w:eastAsiaTheme="minorHAnsi"/>
          <w:sz w:val="26"/>
          <w:szCs w:val="26"/>
          <w:lang w:eastAsia="en-US"/>
        </w:rPr>
        <w:t>–</w:t>
      </w:r>
      <w:r w:rsidRPr="00487AFF">
        <w:rPr>
          <w:rFonts w:eastAsiaTheme="minorHAnsi"/>
          <w:sz w:val="26"/>
          <w:szCs w:val="26"/>
          <w:lang w:eastAsia="en-US"/>
        </w:rPr>
        <w:t xml:space="preserve"> популяризация института благополучной молодой семьи, в котором традиционно в молодом возрасте создаётся супружеская пара, ориентированная на рождение и воспитание детей на основе российских традиционных семейных ценностей. </w:t>
      </w:r>
    </w:p>
    <w:p w:rsidR="000E5540" w:rsidRPr="00487AFF" w:rsidRDefault="000E5540" w:rsidP="000E554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87AFF">
        <w:rPr>
          <w:rFonts w:eastAsia="Calibri"/>
          <w:sz w:val="26"/>
          <w:szCs w:val="26"/>
          <w:lang w:eastAsia="en-US"/>
        </w:rPr>
        <w:t>Правовое просвещение и правовое информирование молодежи.</w:t>
      </w:r>
    </w:p>
    <w:p w:rsidR="000E5540" w:rsidRPr="00487AFF" w:rsidRDefault="000E5540" w:rsidP="000E5540">
      <w:pPr>
        <w:shd w:val="clear" w:color="auto" w:fill="FFFFFF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87AFF">
        <w:rPr>
          <w:rFonts w:eastAsiaTheme="minorHAnsi"/>
          <w:sz w:val="26"/>
          <w:szCs w:val="26"/>
          <w:lang w:eastAsia="en-US"/>
        </w:rPr>
        <w:t>Правовое просвещение – формирование у молодежи уважения к закону, понимания правовых норм и принципов, а также осознанного отношения к своим правам и обязанностям. </w:t>
      </w:r>
    </w:p>
    <w:p w:rsidR="000E5540" w:rsidRPr="00487AFF" w:rsidRDefault="000E5540" w:rsidP="000E5540">
      <w:pPr>
        <w:shd w:val="clear" w:color="auto" w:fill="FFFFFF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87AFF">
        <w:rPr>
          <w:rFonts w:eastAsiaTheme="minorHAnsi"/>
          <w:sz w:val="26"/>
          <w:szCs w:val="26"/>
          <w:lang w:eastAsia="en-US"/>
        </w:rPr>
        <w:t xml:space="preserve">Правовое информирование – это предоставление молодежи информации </w:t>
      </w:r>
      <w:r w:rsidR="00487AFF">
        <w:rPr>
          <w:rFonts w:eastAsiaTheme="minorHAnsi"/>
          <w:sz w:val="26"/>
          <w:szCs w:val="26"/>
          <w:lang w:eastAsia="en-US"/>
        </w:rPr>
        <w:br/>
      </w:r>
      <w:r w:rsidRPr="00487AFF">
        <w:rPr>
          <w:rFonts w:eastAsiaTheme="minorHAnsi"/>
          <w:sz w:val="26"/>
          <w:szCs w:val="26"/>
          <w:lang w:eastAsia="en-US"/>
        </w:rPr>
        <w:t>о законодательстве, правах и обязанностях, а также о порядке их реализации. </w:t>
      </w:r>
    </w:p>
    <w:p w:rsidR="000E5540" w:rsidRPr="00487AFF" w:rsidRDefault="000E5540" w:rsidP="000E5540">
      <w:pPr>
        <w:shd w:val="clear" w:color="auto" w:fill="FFFFFF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87AFF">
        <w:rPr>
          <w:rFonts w:eastAsiaTheme="minorHAnsi"/>
          <w:sz w:val="26"/>
          <w:szCs w:val="26"/>
          <w:lang w:eastAsia="en-US"/>
        </w:rPr>
        <w:t>Правовое просвещение и правовое информирование направлен</w:t>
      </w:r>
      <w:r w:rsidR="00487AFF">
        <w:rPr>
          <w:rFonts w:eastAsiaTheme="minorHAnsi"/>
          <w:sz w:val="26"/>
          <w:szCs w:val="26"/>
          <w:lang w:eastAsia="en-US"/>
        </w:rPr>
        <w:t>ы</w:t>
      </w:r>
      <w:r w:rsidRPr="00487AFF">
        <w:rPr>
          <w:rFonts w:eastAsiaTheme="minorHAnsi"/>
          <w:sz w:val="26"/>
          <w:szCs w:val="26"/>
          <w:lang w:eastAsia="en-US"/>
        </w:rPr>
        <w:t xml:space="preserve"> </w:t>
      </w:r>
      <w:r w:rsidR="00487AFF">
        <w:rPr>
          <w:rFonts w:eastAsiaTheme="minorHAnsi"/>
          <w:sz w:val="26"/>
          <w:szCs w:val="26"/>
          <w:lang w:eastAsia="en-US"/>
        </w:rPr>
        <w:br/>
      </w:r>
      <w:r w:rsidRPr="00487AFF">
        <w:rPr>
          <w:rFonts w:eastAsiaTheme="minorHAnsi"/>
          <w:sz w:val="26"/>
          <w:szCs w:val="26"/>
          <w:lang w:eastAsia="en-US"/>
        </w:rPr>
        <w:t xml:space="preserve">на формирование </w:t>
      </w:r>
      <w:r w:rsidR="00487AFF">
        <w:rPr>
          <w:rFonts w:eastAsiaTheme="minorHAnsi"/>
          <w:sz w:val="26"/>
          <w:szCs w:val="26"/>
          <w:lang w:eastAsia="en-US"/>
        </w:rPr>
        <w:t xml:space="preserve">у </w:t>
      </w:r>
      <w:r w:rsidRPr="00487AFF">
        <w:rPr>
          <w:rFonts w:eastAsiaTheme="minorHAnsi"/>
          <w:sz w:val="26"/>
          <w:szCs w:val="26"/>
          <w:lang w:eastAsia="en-US"/>
        </w:rPr>
        <w:t xml:space="preserve">молодежи правовой грамотности и правосознания, основ законопослушного поведения и, как результат, их личностную и социальную продуктивность, успешную социализацию. </w:t>
      </w:r>
    </w:p>
    <w:p w:rsidR="000E5540" w:rsidRPr="00487AFF" w:rsidRDefault="000E5540" w:rsidP="000E5540">
      <w:pPr>
        <w:shd w:val="clear" w:color="auto" w:fill="FFFFFF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87AFF">
        <w:rPr>
          <w:rFonts w:eastAsiaTheme="minorHAnsi"/>
          <w:sz w:val="26"/>
          <w:szCs w:val="26"/>
          <w:lang w:eastAsia="en-US"/>
        </w:rPr>
        <w:t>Правовое информирование и правовое просвещение мо</w:t>
      </w:r>
      <w:r w:rsidR="00487AFF">
        <w:rPr>
          <w:rFonts w:eastAsiaTheme="minorHAnsi"/>
          <w:sz w:val="26"/>
          <w:szCs w:val="26"/>
          <w:lang w:eastAsia="en-US"/>
        </w:rPr>
        <w:t>гут</w:t>
      </w:r>
      <w:r w:rsidRPr="00487AFF">
        <w:rPr>
          <w:rFonts w:eastAsiaTheme="minorHAnsi"/>
          <w:sz w:val="26"/>
          <w:szCs w:val="26"/>
          <w:lang w:eastAsia="en-US"/>
        </w:rPr>
        <w:t xml:space="preserve"> осуществляться </w:t>
      </w:r>
      <w:r w:rsidR="00487AFF">
        <w:rPr>
          <w:rFonts w:eastAsiaTheme="minorHAnsi"/>
          <w:sz w:val="26"/>
          <w:szCs w:val="26"/>
          <w:lang w:eastAsia="en-US"/>
        </w:rPr>
        <w:br/>
      </w:r>
      <w:r w:rsidRPr="00487AFF">
        <w:rPr>
          <w:rFonts w:eastAsiaTheme="minorHAnsi"/>
          <w:sz w:val="26"/>
          <w:szCs w:val="26"/>
          <w:lang w:eastAsia="en-US"/>
        </w:rPr>
        <w:t>в таких формах, как проектная деятельность, познавательно-исследовательская деятельность</w:t>
      </w:r>
      <w:r w:rsidRPr="00487AFF">
        <w:t xml:space="preserve">, </w:t>
      </w:r>
      <w:r w:rsidRPr="00487AFF">
        <w:rPr>
          <w:rFonts w:eastAsiaTheme="minorHAnsi"/>
          <w:sz w:val="26"/>
          <w:szCs w:val="26"/>
          <w:lang w:eastAsia="en-US"/>
        </w:rPr>
        <w:t>экскурсии,</w:t>
      </w:r>
      <w:r w:rsidRPr="00487AFF">
        <w:t xml:space="preserve"> </w:t>
      </w:r>
      <w:r w:rsidRPr="00487AFF">
        <w:rPr>
          <w:rFonts w:eastAsiaTheme="minorHAnsi"/>
          <w:sz w:val="26"/>
          <w:szCs w:val="26"/>
          <w:lang w:eastAsia="en-US"/>
        </w:rPr>
        <w:t xml:space="preserve">в ходе которых теоретические положения наглядно иллюстрируются </w:t>
      </w:r>
      <w:r w:rsidR="00487AFF">
        <w:rPr>
          <w:rFonts w:eastAsiaTheme="minorHAnsi"/>
          <w:sz w:val="26"/>
          <w:szCs w:val="26"/>
          <w:lang w:eastAsia="en-US"/>
        </w:rPr>
        <w:t>практическим</w:t>
      </w:r>
      <w:r w:rsidRPr="00487AFF">
        <w:rPr>
          <w:rFonts w:eastAsiaTheme="minorHAnsi"/>
          <w:sz w:val="26"/>
          <w:szCs w:val="26"/>
          <w:lang w:eastAsia="en-US"/>
        </w:rPr>
        <w:t xml:space="preserve"> материал</w:t>
      </w:r>
      <w:r w:rsidR="00487AFF">
        <w:rPr>
          <w:rFonts w:eastAsiaTheme="minorHAnsi"/>
          <w:sz w:val="26"/>
          <w:szCs w:val="26"/>
          <w:lang w:eastAsia="en-US"/>
        </w:rPr>
        <w:t>о</w:t>
      </w:r>
      <w:r w:rsidRPr="00487AFF">
        <w:rPr>
          <w:rFonts w:eastAsiaTheme="minorHAnsi"/>
          <w:sz w:val="26"/>
          <w:szCs w:val="26"/>
          <w:lang w:eastAsia="en-US"/>
        </w:rPr>
        <w:t xml:space="preserve">м, правовые беседы, встречи </w:t>
      </w:r>
      <w:r w:rsidR="00487AFF">
        <w:rPr>
          <w:rFonts w:eastAsiaTheme="minorHAnsi"/>
          <w:sz w:val="26"/>
          <w:szCs w:val="26"/>
          <w:lang w:eastAsia="en-US"/>
        </w:rPr>
        <w:br/>
      </w:r>
      <w:r w:rsidRPr="00487AFF">
        <w:rPr>
          <w:rFonts w:eastAsiaTheme="minorHAnsi"/>
          <w:sz w:val="26"/>
          <w:szCs w:val="26"/>
          <w:lang w:eastAsia="en-US"/>
        </w:rPr>
        <w:t xml:space="preserve">с представителями органов местного самоуправления и подведомственных учреждений, активистами, руководителями некоммерческих организаций. </w:t>
      </w:r>
    </w:p>
    <w:p w:rsidR="000E5540" w:rsidRPr="000E5540" w:rsidRDefault="000E5540" w:rsidP="000E5540">
      <w:pPr>
        <w:shd w:val="clear" w:color="auto" w:fill="FFFFFF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0E5540" w:rsidRPr="00487AFF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487AFF">
        <w:rPr>
          <w:sz w:val="26"/>
          <w:szCs w:val="26"/>
        </w:rPr>
        <w:t>1.3. Цели и задачи подпрограммы</w:t>
      </w:r>
    </w:p>
    <w:p w:rsidR="00487AFF" w:rsidRPr="000E5540" w:rsidRDefault="00487AFF" w:rsidP="000E5540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0E5540" w:rsidRPr="000E5540" w:rsidRDefault="000E5540" w:rsidP="00487AF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Основные цели Подпрограммы 1:</w:t>
      </w:r>
    </w:p>
    <w:p w:rsidR="000E5540" w:rsidRPr="000E5540" w:rsidRDefault="000E5540" w:rsidP="00487AF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 xml:space="preserve">формирование у молодых граждан любви, уважения и верности к Отечеству, </w:t>
      </w:r>
    </w:p>
    <w:p w:rsidR="000E5540" w:rsidRPr="000E5540" w:rsidRDefault="000E5540" w:rsidP="00487AF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оказание поддержки молодым гражданам, оказавшимся в трудной жизненной ситуации,</w:t>
      </w:r>
    </w:p>
    <w:p w:rsidR="000E5540" w:rsidRPr="000E5540" w:rsidRDefault="000E5540" w:rsidP="00487AF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сохранение традиционных семейных ценностей в молодежной среде;</w:t>
      </w:r>
    </w:p>
    <w:p w:rsidR="000E5540" w:rsidRPr="000E5540" w:rsidRDefault="000E5540" w:rsidP="00487AF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 xml:space="preserve">повышение уровня правовой культуры, включая уровень осведомленности </w:t>
      </w:r>
      <w:r w:rsidR="002A0F65">
        <w:rPr>
          <w:rFonts w:eastAsia="Calibri"/>
          <w:sz w:val="26"/>
          <w:szCs w:val="26"/>
          <w:lang w:eastAsia="en-US"/>
        </w:rPr>
        <w:br/>
      </w:r>
      <w:r w:rsidRPr="000E5540">
        <w:rPr>
          <w:rFonts w:eastAsia="Calibri"/>
          <w:sz w:val="26"/>
          <w:szCs w:val="26"/>
          <w:lang w:eastAsia="en-US"/>
        </w:rPr>
        <w:t xml:space="preserve">и юридической грамотности. </w:t>
      </w:r>
    </w:p>
    <w:p w:rsidR="000E5540" w:rsidRPr="000E5540" w:rsidRDefault="000E5540" w:rsidP="00487AF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Достижение поставленных целей требует решения следующих задач:</w:t>
      </w:r>
    </w:p>
    <w:p w:rsidR="000E5540" w:rsidRPr="000E5540" w:rsidRDefault="000E5540" w:rsidP="00487AF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совершенствование форм проведения военно-патриотических мероприятий;</w:t>
      </w:r>
    </w:p>
    <w:p w:rsidR="000E5540" w:rsidRPr="000E5540" w:rsidRDefault="000E5540" w:rsidP="00487AF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продвижение системы наставничества</w:t>
      </w:r>
      <w:r w:rsidRPr="000E5540">
        <w:rPr>
          <w:rFonts w:eastAsiaTheme="minorHAnsi"/>
          <w:sz w:val="26"/>
          <w:szCs w:val="26"/>
          <w:lang w:eastAsia="en-US"/>
        </w:rPr>
        <w:t xml:space="preserve"> деятельности по профилактике безнадзорности и правонарушений несовершеннолетних;</w:t>
      </w:r>
    </w:p>
    <w:p w:rsidR="000E5540" w:rsidRPr="000E5540" w:rsidRDefault="000E5540" w:rsidP="00487AF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организация современного и эффективного механизма информирования молодежи о проводимых мероприятиях;</w:t>
      </w:r>
    </w:p>
    <w:p w:rsidR="000E5540" w:rsidRPr="000E5540" w:rsidRDefault="000E5540" w:rsidP="00487AF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 xml:space="preserve">организация эффективного взаимодействия с молодежными общественными объединениями, государственными учреждениями, осуществляющими деятельность </w:t>
      </w:r>
      <w:r w:rsidR="002A0F65">
        <w:rPr>
          <w:rFonts w:eastAsia="Calibri"/>
          <w:sz w:val="26"/>
          <w:szCs w:val="26"/>
          <w:lang w:eastAsia="en-US"/>
        </w:rPr>
        <w:br/>
      </w:r>
      <w:r w:rsidRPr="000E5540">
        <w:rPr>
          <w:rFonts w:eastAsia="Calibri"/>
          <w:sz w:val="26"/>
          <w:szCs w:val="26"/>
          <w:lang w:eastAsia="en-US"/>
        </w:rPr>
        <w:t>в сфере молодежной политики, некомм</w:t>
      </w:r>
      <w:r w:rsidR="002A0F65">
        <w:rPr>
          <w:rFonts w:eastAsia="Calibri"/>
          <w:sz w:val="26"/>
          <w:szCs w:val="26"/>
          <w:lang w:eastAsia="en-US"/>
        </w:rPr>
        <w:t>ерческими организациями, бизнес-</w:t>
      </w:r>
      <w:r w:rsidRPr="000E5540">
        <w:rPr>
          <w:rFonts w:eastAsia="Calibri"/>
          <w:sz w:val="26"/>
          <w:szCs w:val="26"/>
          <w:lang w:eastAsia="en-US"/>
        </w:rPr>
        <w:t xml:space="preserve">сообществом. </w:t>
      </w:r>
    </w:p>
    <w:p w:rsidR="000E5540" w:rsidRPr="000E5540" w:rsidRDefault="000E5540" w:rsidP="000E5540">
      <w:pPr>
        <w:widowControl w:val="0"/>
        <w:autoSpaceDE w:val="0"/>
        <w:autoSpaceDN w:val="0"/>
        <w:ind w:firstLine="708"/>
        <w:jc w:val="both"/>
        <w:outlineLvl w:val="2"/>
        <w:rPr>
          <w:rFonts w:eastAsia="Calibri"/>
          <w:sz w:val="26"/>
          <w:szCs w:val="26"/>
          <w:lang w:eastAsia="en-US"/>
        </w:rPr>
      </w:pPr>
    </w:p>
    <w:p w:rsidR="000E5540" w:rsidRPr="002A0F65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2A0F65">
        <w:rPr>
          <w:sz w:val="26"/>
          <w:szCs w:val="26"/>
        </w:rPr>
        <w:t>1.4. Целевые показатели достижения целей и задач</w:t>
      </w:r>
    </w:p>
    <w:p w:rsidR="002A0F65" w:rsidRPr="000E5540" w:rsidRDefault="002A0F65" w:rsidP="000E5540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0E5540" w:rsidRPr="000E5540" w:rsidRDefault="000E5540" w:rsidP="002A0F6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Реализация поставленных целей и задач Подпрограммы 1 будет выражаться                     в количественных показателях и использоваться для оценки результативности ее реализации:</w:t>
      </w:r>
    </w:p>
    <w:p w:rsidR="000E5540" w:rsidRPr="000E5540" w:rsidRDefault="002A0F65" w:rsidP="002A0F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1. </w:t>
      </w:r>
      <w:r w:rsidR="0083558D">
        <w:rPr>
          <w:rFonts w:eastAsia="Calibri"/>
          <w:sz w:val="26"/>
          <w:szCs w:val="26"/>
          <w:lang w:eastAsia="en-US"/>
        </w:rPr>
        <w:t>К</w:t>
      </w:r>
      <w:r w:rsidR="000E5540" w:rsidRPr="000E5540">
        <w:rPr>
          <w:rFonts w:eastAsia="Calibri"/>
          <w:sz w:val="26"/>
          <w:szCs w:val="26"/>
          <w:lang w:eastAsia="en-US"/>
        </w:rPr>
        <w:t>оличество проведенных военно-патриотических мероприятий.</w:t>
      </w:r>
    </w:p>
    <w:p w:rsidR="000E5540" w:rsidRPr="000E5540" w:rsidRDefault="000E5540" w:rsidP="002A0F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lastRenderedPageBreak/>
        <w:t>Показатель рассчитывается ежегодно как количество проведенных военно-патриотических мероприятий.</w:t>
      </w:r>
    </w:p>
    <w:p w:rsidR="000E5540" w:rsidRPr="000E5540" w:rsidRDefault="000E5540" w:rsidP="002A0F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 xml:space="preserve">Источники данных: регламенты проведения мероприятий, публикации </w:t>
      </w:r>
      <w:r w:rsidR="002A0F65">
        <w:rPr>
          <w:rFonts w:eastAsia="Calibri"/>
          <w:sz w:val="26"/>
          <w:szCs w:val="26"/>
          <w:lang w:eastAsia="en-US"/>
        </w:rPr>
        <w:br/>
      </w:r>
      <w:r w:rsidRPr="000E5540">
        <w:rPr>
          <w:rFonts w:eastAsia="Calibri"/>
          <w:sz w:val="26"/>
          <w:szCs w:val="26"/>
          <w:lang w:eastAsia="en-US"/>
        </w:rPr>
        <w:t>в средствах мас</w:t>
      </w:r>
      <w:r w:rsidR="002A0F65">
        <w:rPr>
          <w:rFonts w:eastAsia="Calibri"/>
          <w:sz w:val="26"/>
          <w:szCs w:val="26"/>
          <w:lang w:eastAsia="en-US"/>
        </w:rPr>
        <w:t>совой информации муниципалитета</w:t>
      </w:r>
      <w:r w:rsidR="0083558D">
        <w:rPr>
          <w:rFonts w:eastAsia="Calibri"/>
          <w:sz w:val="26"/>
          <w:szCs w:val="26"/>
          <w:lang w:eastAsia="en-US"/>
        </w:rPr>
        <w:t>.</w:t>
      </w:r>
    </w:p>
    <w:p w:rsidR="000E5540" w:rsidRPr="000E5540" w:rsidRDefault="002A0F65" w:rsidP="002A0F6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2. </w:t>
      </w:r>
      <w:r w:rsidR="0083558D">
        <w:rPr>
          <w:rFonts w:eastAsia="Calibri"/>
          <w:sz w:val="26"/>
          <w:szCs w:val="26"/>
          <w:lang w:eastAsia="en-US"/>
        </w:rPr>
        <w:t>К</w:t>
      </w:r>
      <w:r w:rsidR="000E5540" w:rsidRPr="000E5540">
        <w:rPr>
          <w:rFonts w:eastAsia="Calibri"/>
          <w:sz w:val="26"/>
          <w:szCs w:val="26"/>
          <w:lang w:eastAsia="en-US"/>
        </w:rPr>
        <w:t>оличество проведенных информационных и консультационных мероприятий в рамках развития института наставничества.</w:t>
      </w:r>
    </w:p>
    <w:p w:rsidR="000E5540" w:rsidRPr="000E5540" w:rsidRDefault="000E5540" w:rsidP="002A0F6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Показатель рассчитывается ежегодно как количество проведенных информационных и консультационных мероприятий.</w:t>
      </w:r>
    </w:p>
    <w:p w:rsidR="000E5540" w:rsidRPr="000E5540" w:rsidRDefault="000E5540" w:rsidP="002A0F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 xml:space="preserve">Источники данных: регламенты проведения мероприятий, публикации </w:t>
      </w:r>
      <w:r w:rsidR="002A0F65">
        <w:rPr>
          <w:rFonts w:eastAsia="Calibri"/>
          <w:sz w:val="26"/>
          <w:szCs w:val="26"/>
          <w:lang w:eastAsia="en-US"/>
        </w:rPr>
        <w:br/>
      </w:r>
      <w:r w:rsidRPr="000E5540">
        <w:rPr>
          <w:rFonts w:eastAsia="Calibri"/>
          <w:sz w:val="26"/>
          <w:szCs w:val="26"/>
          <w:lang w:eastAsia="en-US"/>
        </w:rPr>
        <w:t>в средствах массовой информации муниципалитет</w:t>
      </w:r>
      <w:r w:rsidR="002A0F65">
        <w:rPr>
          <w:rFonts w:eastAsia="Calibri"/>
          <w:sz w:val="26"/>
          <w:szCs w:val="26"/>
          <w:lang w:eastAsia="en-US"/>
        </w:rPr>
        <w:t>а</w:t>
      </w:r>
      <w:r w:rsidR="0083558D">
        <w:rPr>
          <w:rFonts w:eastAsia="Calibri"/>
          <w:sz w:val="26"/>
          <w:szCs w:val="26"/>
          <w:lang w:eastAsia="en-US"/>
        </w:rPr>
        <w:t>.</w:t>
      </w:r>
    </w:p>
    <w:p w:rsidR="000E5540" w:rsidRPr="000E5540" w:rsidRDefault="002A0F65" w:rsidP="002A0F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3. </w:t>
      </w:r>
      <w:r w:rsidR="0083558D">
        <w:rPr>
          <w:rFonts w:eastAsiaTheme="minorHAnsi"/>
          <w:sz w:val="26"/>
          <w:szCs w:val="26"/>
          <w:lang w:eastAsia="en-US"/>
        </w:rPr>
        <w:t>Д</w:t>
      </w:r>
      <w:r w:rsidR="000E5540" w:rsidRPr="000E5540">
        <w:rPr>
          <w:rFonts w:eastAsiaTheme="minorHAnsi"/>
          <w:sz w:val="26"/>
          <w:szCs w:val="26"/>
          <w:lang w:eastAsia="en-US"/>
        </w:rPr>
        <w:t xml:space="preserve">оля молодых семей, у которых возраст каждого из супругов в диапазоне </w:t>
      </w:r>
      <w:r>
        <w:rPr>
          <w:rFonts w:eastAsiaTheme="minorHAnsi"/>
          <w:sz w:val="26"/>
          <w:szCs w:val="26"/>
          <w:lang w:eastAsia="en-US"/>
        </w:rPr>
        <w:br/>
      </w:r>
      <w:r w:rsidR="000E5540" w:rsidRPr="000E5540">
        <w:rPr>
          <w:rFonts w:eastAsiaTheme="minorHAnsi"/>
          <w:sz w:val="26"/>
          <w:szCs w:val="26"/>
          <w:lang w:eastAsia="en-US"/>
        </w:rPr>
        <w:t xml:space="preserve">от 19 до 25 лет, в общем количестве молодых семей, принимающих участие </w:t>
      </w:r>
      <w:r>
        <w:rPr>
          <w:rFonts w:eastAsiaTheme="minorHAnsi"/>
          <w:sz w:val="26"/>
          <w:szCs w:val="26"/>
          <w:lang w:eastAsia="en-US"/>
        </w:rPr>
        <w:br/>
      </w:r>
      <w:r w:rsidR="000E5540" w:rsidRPr="000E5540">
        <w:rPr>
          <w:rFonts w:eastAsiaTheme="minorHAnsi"/>
          <w:sz w:val="26"/>
          <w:szCs w:val="26"/>
          <w:lang w:eastAsia="en-US"/>
        </w:rPr>
        <w:t xml:space="preserve">в мероприятиях. </w:t>
      </w:r>
    </w:p>
    <w:p w:rsidR="000E5540" w:rsidRPr="000E5540" w:rsidRDefault="000E5540" w:rsidP="002A0F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 xml:space="preserve">Показатель рассчитывается как: ((V1*100) /V2), где </w:t>
      </w:r>
    </w:p>
    <w:p w:rsidR="000E5540" w:rsidRPr="000E5540" w:rsidRDefault="000E5540" w:rsidP="002A0F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 xml:space="preserve">V1 – общее количество </w:t>
      </w:r>
      <w:r w:rsidRPr="000E5540">
        <w:rPr>
          <w:rFonts w:eastAsiaTheme="minorHAnsi"/>
          <w:sz w:val="26"/>
          <w:szCs w:val="26"/>
          <w:lang w:eastAsia="en-US"/>
        </w:rPr>
        <w:t>молодых семей, у которых возраст каждого из супругов в диапазоне от 19 до 25 лет</w:t>
      </w:r>
      <w:r w:rsidR="002A0F65">
        <w:rPr>
          <w:rFonts w:eastAsia="Calibri"/>
          <w:sz w:val="26"/>
          <w:szCs w:val="26"/>
          <w:lang w:eastAsia="en-US"/>
        </w:rPr>
        <w:t>;</w:t>
      </w:r>
    </w:p>
    <w:p w:rsidR="000E5540" w:rsidRPr="000E5540" w:rsidRDefault="000E5540" w:rsidP="002A0F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 xml:space="preserve">V2 – </w:t>
      </w:r>
      <w:r w:rsidRPr="000E5540">
        <w:rPr>
          <w:rFonts w:eastAsiaTheme="minorHAnsi"/>
          <w:sz w:val="26"/>
          <w:szCs w:val="26"/>
          <w:lang w:eastAsia="en-US"/>
        </w:rPr>
        <w:t>общее количество молодых семей, принимающих участие в мероприятиях</w:t>
      </w:r>
      <w:r w:rsidR="002A0F65">
        <w:rPr>
          <w:rFonts w:eastAsia="Calibri"/>
          <w:sz w:val="26"/>
          <w:szCs w:val="26"/>
          <w:lang w:eastAsia="en-US"/>
        </w:rPr>
        <w:t>.</w:t>
      </w:r>
    </w:p>
    <w:p w:rsidR="000E5540" w:rsidRPr="000E5540" w:rsidRDefault="000E5540" w:rsidP="002A0F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Источники данных: листы реги</w:t>
      </w:r>
      <w:r w:rsidR="002A0F65">
        <w:rPr>
          <w:rFonts w:eastAsia="Calibri"/>
          <w:sz w:val="26"/>
          <w:szCs w:val="26"/>
          <w:lang w:eastAsia="en-US"/>
        </w:rPr>
        <w:t>страции участников мероприятий</w:t>
      </w:r>
      <w:r w:rsidR="0083558D">
        <w:rPr>
          <w:rFonts w:eastAsia="Calibri"/>
          <w:sz w:val="26"/>
          <w:szCs w:val="26"/>
          <w:lang w:eastAsia="en-US"/>
        </w:rPr>
        <w:t>.</w:t>
      </w:r>
    </w:p>
    <w:p w:rsidR="000E5540" w:rsidRPr="000E5540" w:rsidRDefault="002A0F65" w:rsidP="002A0F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4. </w:t>
      </w:r>
      <w:r w:rsidR="0083558D">
        <w:rPr>
          <w:rFonts w:eastAsia="Calibri"/>
          <w:sz w:val="26"/>
          <w:szCs w:val="26"/>
          <w:lang w:eastAsia="en-US"/>
        </w:rPr>
        <w:t>К</w:t>
      </w:r>
      <w:r w:rsidR="000E5540" w:rsidRPr="000E5540">
        <w:rPr>
          <w:rFonts w:eastAsia="Calibri"/>
          <w:sz w:val="26"/>
          <w:szCs w:val="26"/>
          <w:lang w:eastAsia="en-US"/>
        </w:rPr>
        <w:t>оличество участников мероприятий, направленных на правовое просвещение и правовое информирование молодежи.</w:t>
      </w:r>
    </w:p>
    <w:p w:rsidR="000E5540" w:rsidRPr="000E5540" w:rsidRDefault="000E5540" w:rsidP="002A0F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Показатель рассчитывается ежегодно</w:t>
      </w:r>
      <w:r w:rsidR="002A0F65">
        <w:rPr>
          <w:rFonts w:eastAsia="Calibri"/>
          <w:sz w:val="26"/>
          <w:szCs w:val="26"/>
          <w:lang w:eastAsia="en-US"/>
        </w:rPr>
        <w:t xml:space="preserve"> как </w:t>
      </w:r>
      <w:r w:rsidRPr="000E5540">
        <w:rPr>
          <w:rFonts w:eastAsia="Calibri"/>
          <w:sz w:val="26"/>
          <w:szCs w:val="26"/>
          <w:lang w:eastAsia="en-US"/>
        </w:rPr>
        <w:t>количество участников мероприятий, направленных на правовое просвещение и правовое информирование молодежи.</w:t>
      </w:r>
    </w:p>
    <w:p w:rsidR="000E5540" w:rsidRPr="000E5540" w:rsidRDefault="000E5540" w:rsidP="002A0F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 xml:space="preserve">Источники данных: листы регистрации участников мероприятий, заявки </w:t>
      </w:r>
      <w:r w:rsidR="002A0F65">
        <w:rPr>
          <w:rFonts w:eastAsia="Calibri"/>
          <w:sz w:val="26"/>
          <w:szCs w:val="26"/>
          <w:lang w:eastAsia="en-US"/>
        </w:rPr>
        <w:br/>
      </w:r>
      <w:r w:rsidRPr="000E5540">
        <w:rPr>
          <w:rFonts w:eastAsia="Calibri"/>
          <w:sz w:val="26"/>
          <w:szCs w:val="26"/>
          <w:lang w:eastAsia="en-US"/>
        </w:rPr>
        <w:t xml:space="preserve">на участие в мероприятиях. </w:t>
      </w:r>
    </w:p>
    <w:p w:rsidR="000E5540" w:rsidRPr="000E5540" w:rsidRDefault="000E5540" w:rsidP="000E5540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E5540" w:rsidRPr="002A0F65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2A0F65">
        <w:rPr>
          <w:sz w:val="26"/>
          <w:szCs w:val="26"/>
        </w:rPr>
        <w:t>1.5. Сроки и этапы реализации подпрограммы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0E5540">
        <w:rPr>
          <w:sz w:val="26"/>
          <w:szCs w:val="26"/>
        </w:rPr>
        <w:t>Подпрограмма 1 реализуется в срок с 2026 года по 2030 год. Этапы реализации Подпрограммы 1 не выделяются.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2A0F65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2A0F65">
        <w:rPr>
          <w:sz w:val="26"/>
          <w:szCs w:val="26"/>
        </w:rPr>
        <w:t>1.6. Ресурсное обеспечение подпрограммы</w:t>
      </w:r>
    </w:p>
    <w:p w:rsidR="000E5540" w:rsidRPr="000E5540" w:rsidRDefault="000E5540" w:rsidP="000E5540">
      <w:pPr>
        <w:contextualSpacing/>
        <w:jc w:val="center"/>
        <w:rPr>
          <w:rFonts w:eastAsia="Calibri"/>
          <w:sz w:val="22"/>
          <w:szCs w:val="22"/>
          <w:lang w:eastAsia="en-US"/>
        </w:rPr>
      </w:pPr>
    </w:p>
    <w:p w:rsidR="000E5540" w:rsidRPr="000E5540" w:rsidRDefault="000E5540" w:rsidP="000E5540">
      <w:pPr>
        <w:autoSpaceDE w:val="0"/>
        <w:autoSpaceDN w:val="0"/>
        <w:adjustRightInd w:val="0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</w:pPr>
      <w:r w:rsidRPr="000E5540">
        <w:rPr>
          <w:rFonts w:eastAsia="Calibri"/>
          <w:sz w:val="26"/>
          <w:szCs w:val="26"/>
        </w:rPr>
        <w:t xml:space="preserve">Финансирование мероприятий Подпрограммы 1 осуществляется за счет средств городского бюджета. Объемы бюджетных ассигнований на реализацию Подпрограммы утверждаются 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  <w:highlight w:val="white"/>
        </w:rPr>
        <w:t>р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ешением Совета городского округа 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Город </w:t>
      </w:r>
      <w:r w:rsidR="002A0F65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br/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Нарьян-Мар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 о бюджете муниципального образования 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Городской округ 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Город Нарьян-Мар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  <w:highlight w:val="white"/>
        </w:rPr>
        <w:t>на очередной финансовый год и плановый период.</w:t>
      </w:r>
    </w:p>
    <w:p w:rsidR="000E5540" w:rsidRPr="000E5540" w:rsidRDefault="000E5540" w:rsidP="000E554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E5540">
        <w:rPr>
          <w:rFonts w:eastAsia="Calibri"/>
          <w:sz w:val="26"/>
          <w:szCs w:val="26"/>
        </w:rPr>
        <w:t>Информация о ресурсном обеспечении Подпрограммы представлена                                 в приложении 2 к Программе.</w:t>
      </w:r>
    </w:p>
    <w:p w:rsidR="000E5540" w:rsidRPr="000E5540" w:rsidRDefault="000E5540" w:rsidP="000E554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E5540">
        <w:rPr>
          <w:rFonts w:eastAsia="Calibri"/>
          <w:sz w:val="26"/>
          <w:szCs w:val="26"/>
        </w:rPr>
        <w:t>Объемы указанных средств являются прогнозными и подлежат ежегодному уточнению в установленном порядке при формировании проекта городского бюджета на очередной финансовый год и плановый период.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2A0F65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2A0F65">
        <w:rPr>
          <w:sz w:val="26"/>
          <w:szCs w:val="26"/>
        </w:rPr>
        <w:t>1.7. Перечень мероприятий подпрограммы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0E5540">
        <w:rPr>
          <w:color w:val="000000" w:themeColor="text1"/>
          <w:sz w:val="26"/>
          <w:szCs w:val="26"/>
        </w:rPr>
        <w:t>Перечень</w:t>
      </w:r>
      <w:r w:rsidRPr="000E5540">
        <w:rPr>
          <w:sz w:val="26"/>
          <w:szCs w:val="26"/>
        </w:rPr>
        <w:t xml:space="preserve"> мероприятий Подпрограммы 1 с указанием объемов и источников финансирования представлен в приложении 3 к Программе.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2A0F65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2A0F65">
        <w:rPr>
          <w:sz w:val="26"/>
          <w:szCs w:val="26"/>
        </w:rPr>
        <w:lastRenderedPageBreak/>
        <w:t xml:space="preserve">1.8. Ожидаемые результаты реализации подпрограммы 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0E5540" w:rsidRDefault="000E5540" w:rsidP="000E554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bookmarkStart w:id="3" w:name="P442"/>
      <w:bookmarkEnd w:id="3"/>
      <w:r w:rsidRPr="000E5540">
        <w:rPr>
          <w:rFonts w:eastAsia="Calibri"/>
          <w:color w:val="000000" w:themeColor="text1"/>
          <w:sz w:val="26"/>
          <w:szCs w:val="26"/>
        </w:rPr>
        <w:t xml:space="preserve">Эффективность реализации мероприятий </w:t>
      </w:r>
      <w:r w:rsidRPr="000E5540">
        <w:rPr>
          <w:color w:val="000000" w:themeColor="text1"/>
          <w:sz w:val="26"/>
          <w:szCs w:val="26"/>
        </w:rPr>
        <w:t xml:space="preserve">Подпрограммы 1 </w:t>
      </w:r>
      <w:r w:rsidRPr="000E5540">
        <w:rPr>
          <w:rFonts w:eastAsia="Calibri"/>
          <w:color w:val="000000" w:themeColor="text1"/>
          <w:sz w:val="26"/>
          <w:szCs w:val="26"/>
        </w:rPr>
        <w:t xml:space="preserve">оценивается исходя               из соотношений позитивных изменений, произошедших в сфере молодежной политики вследствие проведения мероприятий по реализации </w:t>
      </w:r>
      <w:r w:rsidRPr="000E5540">
        <w:rPr>
          <w:color w:val="000000" w:themeColor="text1"/>
          <w:sz w:val="26"/>
          <w:szCs w:val="26"/>
        </w:rPr>
        <w:t>Подпрограммы 1.</w:t>
      </w:r>
      <w:r w:rsidRPr="000E5540">
        <w:rPr>
          <w:rFonts w:eastAsia="Calibri"/>
          <w:color w:val="000000" w:themeColor="text1"/>
          <w:sz w:val="26"/>
          <w:szCs w:val="26"/>
        </w:rPr>
        <w:t xml:space="preserve"> В таблице 2 приведены целевые показатели с ожидаемыми результатами их исполнения. </w:t>
      </w:r>
    </w:p>
    <w:p w:rsidR="000E5540" w:rsidRPr="000E5540" w:rsidRDefault="000E5540" w:rsidP="000E5540">
      <w:pPr>
        <w:autoSpaceDE w:val="0"/>
        <w:autoSpaceDN w:val="0"/>
        <w:adjustRightInd w:val="0"/>
        <w:jc w:val="center"/>
        <w:outlineLvl w:val="0"/>
        <w:rPr>
          <w:rFonts w:eastAsia="Calibri"/>
          <w:color w:val="FF0000"/>
          <w:kern w:val="32"/>
          <w:sz w:val="26"/>
          <w:szCs w:val="26"/>
          <w:lang w:eastAsia="en-US"/>
        </w:rPr>
      </w:pPr>
    </w:p>
    <w:p w:rsidR="000E5540" w:rsidRPr="000E5540" w:rsidRDefault="000E5540" w:rsidP="000E5540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0E5540">
        <w:rPr>
          <w:rFonts w:eastAsia="Calibri"/>
          <w:sz w:val="26"/>
          <w:szCs w:val="26"/>
        </w:rPr>
        <w:t>Таблица 2</w:t>
      </w:r>
    </w:p>
    <w:p w:rsidR="000E5540" w:rsidRPr="000E5540" w:rsidRDefault="000E5540" w:rsidP="000E5540">
      <w:pPr>
        <w:jc w:val="center"/>
        <w:rPr>
          <w:rFonts w:eastAsia="Calibri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Ожидаемые результаты реализации Подпрограммы 1</w:t>
      </w:r>
    </w:p>
    <w:p w:rsidR="000E5540" w:rsidRPr="000E5540" w:rsidRDefault="000E5540" w:rsidP="000E5540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2880"/>
      </w:tblGrid>
      <w:tr w:rsidR="000E5540" w:rsidRPr="000E5540" w:rsidTr="000E5540">
        <w:tc>
          <w:tcPr>
            <w:tcW w:w="648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 xml:space="preserve">№ п/п </w:t>
            </w:r>
          </w:p>
        </w:tc>
        <w:tc>
          <w:tcPr>
            <w:tcW w:w="594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 xml:space="preserve">Наименование целевого показателя </w:t>
            </w:r>
          </w:p>
        </w:tc>
        <w:tc>
          <w:tcPr>
            <w:tcW w:w="288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>Результат исполнения          по состоянию на 31.12.2030</w:t>
            </w:r>
          </w:p>
        </w:tc>
      </w:tr>
      <w:tr w:rsidR="000E5540" w:rsidRPr="000E5540" w:rsidTr="000E5540">
        <w:tc>
          <w:tcPr>
            <w:tcW w:w="648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40" w:type="dxa"/>
          </w:tcPr>
          <w:p w:rsidR="000E5540" w:rsidRPr="000E5540" w:rsidRDefault="000E5540" w:rsidP="000E554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>Количество проведенных военно-патриотических мероприятий</w:t>
            </w:r>
            <w:r w:rsidRPr="000E5540">
              <w:rPr>
                <w:rFonts w:eastAsiaTheme="minorHAnsi"/>
                <w:sz w:val="26"/>
                <w:szCs w:val="26"/>
                <w:lang w:eastAsia="en-US"/>
              </w:rPr>
              <w:t>, ед.</w:t>
            </w:r>
          </w:p>
        </w:tc>
        <w:tc>
          <w:tcPr>
            <w:tcW w:w="2880" w:type="dxa"/>
          </w:tcPr>
          <w:p w:rsidR="000E5540" w:rsidRPr="000E5540" w:rsidRDefault="000E5540" w:rsidP="000E5540">
            <w:pPr>
              <w:tabs>
                <w:tab w:val="left" w:pos="1140"/>
                <w:tab w:val="center" w:pos="1332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FF0000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color w:val="000000" w:themeColor="text1"/>
                <w:kern w:val="32"/>
                <w:sz w:val="26"/>
                <w:szCs w:val="26"/>
                <w:lang w:eastAsia="en-US"/>
              </w:rPr>
              <w:t>15</w:t>
            </w:r>
          </w:p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</w:p>
        </w:tc>
      </w:tr>
      <w:tr w:rsidR="000E5540" w:rsidRPr="000E5540" w:rsidTr="000E5540">
        <w:tc>
          <w:tcPr>
            <w:tcW w:w="648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94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>Количество проведенных информационных</w:t>
            </w:r>
            <w:r w:rsidR="002A0F65">
              <w:rPr>
                <w:rFonts w:eastAsia="Calibri"/>
                <w:sz w:val="26"/>
                <w:szCs w:val="26"/>
                <w:lang w:eastAsia="en-US"/>
              </w:rPr>
              <w:t xml:space="preserve"> и консультационных мероприятий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 в рамках развития института наставничества</w:t>
            </w:r>
            <w:r w:rsidR="002A0F65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 ед.</w:t>
            </w:r>
          </w:p>
        </w:tc>
        <w:tc>
          <w:tcPr>
            <w:tcW w:w="288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>20</w:t>
            </w:r>
          </w:p>
        </w:tc>
      </w:tr>
      <w:tr w:rsidR="000E5540" w:rsidRPr="000E5540" w:rsidTr="000E5540">
        <w:tc>
          <w:tcPr>
            <w:tcW w:w="648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94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E5540">
              <w:rPr>
                <w:rFonts w:eastAsiaTheme="minorHAnsi"/>
                <w:sz w:val="26"/>
                <w:szCs w:val="26"/>
                <w:lang w:eastAsia="en-US"/>
              </w:rPr>
              <w:t xml:space="preserve">Доля молодых семей, у которых возраст каждого </w:t>
            </w:r>
            <w:r w:rsidR="002A0F6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Theme="minorHAnsi"/>
                <w:sz w:val="26"/>
                <w:szCs w:val="26"/>
                <w:lang w:eastAsia="en-US"/>
              </w:rPr>
              <w:t>из супругов в диапазоне от 19 до 25 лет, в общем количестве молодых семей, принимаю</w:t>
            </w:r>
            <w:r w:rsidR="002A0F65">
              <w:rPr>
                <w:rFonts w:eastAsiaTheme="minorHAnsi"/>
                <w:sz w:val="26"/>
                <w:szCs w:val="26"/>
                <w:lang w:eastAsia="en-US"/>
              </w:rPr>
              <w:t>щих участие в мероприятиях (%)</w:t>
            </w:r>
          </w:p>
        </w:tc>
        <w:tc>
          <w:tcPr>
            <w:tcW w:w="288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 xml:space="preserve">50 </w:t>
            </w:r>
          </w:p>
        </w:tc>
      </w:tr>
      <w:tr w:rsidR="000E5540" w:rsidRPr="000E5540" w:rsidTr="000E5540">
        <w:tc>
          <w:tcPr>
            <w:tcW w:w="648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940" w:type="dxa"/>
          </w:tcPr>
          <w:p w:rsidR="000E5540" w:rsidRPr="000E5540" w:rsidRDefault="000E5540" w:rsidP="000E554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Количество участников мероприятий, направленных на правовое просвещение и правовое информирование молодежи (чел.) </w:t>
            </w:r>
          </w:p>
        </w:tc>
        <w:tc>
          <w:tcPr>
            <w:tcW w:w="288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 xml:space="preserve">100 </w:t>
            </w:r>
          </w:p>
        </w:tc>
      </w:tr>
    </w:tbl>
    <w:p w:rsidR="000E5540" w:rsidRPr="000E5540" w:rsidRDefault="000E5540" w:rsidP="000E5540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0E5540" w:rsidRPr="002A0F65" w:rsidRDefault="000E5540" w:rsidP="000E5540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2A0F65">
        <w:rPr>
          <w:sz w:val="26"/>
          <w:szCs w:val="26"/>
        </w:rPr>
        <w:t xml:space="preserve">XI. Подпрограмма 2 </w:t>
      </w:r>
      <w:r w:rsidR="0079300C" w:rsidRPr="002A0F65">
        <w:rPr>
          <w:sz w:val="26"/>
          <w:szCs w:val="26"/>
        </w:rPr>
        <w:t>"</w:t>
      </w:r>
      <w:r w:rsidRPr="002A0F65">
        <w:rPr>
          <w:sz w:val="26"/>
          <w:szCs w:val="26"/>
        </w:rPr>
        <w:t xml:space="preserve">Развитие физической культуры и спорта на территории муниципального образования </w:t>
      </w:r>
      <w:r w:rsidR="0079300C" w:rsidRPr="002A0F65">
        <w:rPr>
          <w:sz w:val="26"/>
          <w:szCs w:val="26"/>
        </w:rPr>
        <w:t>"</w:t>
      </w:r>
      <w:r w:rsidRPr="002A0F65">
        <w:rPr>
          <w:sz w:val="26"/>
          <w:szCs w:val="26"/>
        </w:rPr>
        <w:t xml:space="preserve">Городской округ </w:t>
      </w:r>
      <w:r w:rsidR="0079300C" w:rsidRPr="002A0F65">
        <w:rPr>
          <w:sz w:val="26"/>
          <w:szCs w:val="26"/>
        </w:rPr>
        <w:t>"</w:t>
      </w:r>
      <w:r w:rsidRPr="002A0F65">
        <w:rPr>
          <w:sz w:val="26"/>
          <w:szCs w:val="26"/>
        </w:rPr>
        <w:t>Город Нарьян-Мар</w:t>
      </w:r>
      <w:r w:rsidR="0079300C" w:rsidRPr="002A0F65">
        <w:rPr>
          <w:sz w:val="26"/>
          <w:szCs w:val="26"/>
        </w:rPr>
        <w:t>"</w:t>
      </w:r>
    </w:p>
    <w:p w:rsidR="000E5540" w:rsidRPr="002A0F65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2A0F65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2A0F65">
        <w:rPr>
          <w:sz w:val="26"/>
          <w:szCs w:val="26"/>
        </w:rPr>
        <w:t xml:space="preserve">1.1. Паспорт Подпрограммы 2 </w:t>
      </w:r>
      <w:r w:rsidR="0079300C" w:rsidRPr="002A0F65">
        <w:rPr>
          <w:sz w:val="26"/>
          <w:szCs w:val="26"/>
        </w:rPr>
        <w:t>"</w:t>
      </w:r>
      <w:r w:rsidRPr="002A0F65">
        <w:rPr>
          <w:sz w:val="26"/>
          <w:szCs w:val="26"/>
        </w:rPr>
        <w:t xml:space="preserve">Развитие физической культуры и спорта </w:t>
      </w:r>
      <w:r w:rsidR="002A0F65">
        <w:rPr>
          <w:sz w:val="26"/>
          <w:szCs w:val="26"/>
        </w:rPr>
        <w:br/>
      </w:r>
      <w:r w:rsidRPr="002A0F65">
        <w:rPr>
          <w:sz w:val="26"/>
          <w:szCs w:val="26"/>
        </w:rPr>
        <w:t xml:space="preserve">на территории муниципального образования                                                                    </w:t>
      </w:r>
      <w:r w:rsidR="0079300C" w:rsidRPr="002A0F65">
        <w:rPr>
          <w:sz w:val="26"/>
          <w:szCs w:val="26"/>
        </w:rPr>
        <w:t>"</w:t>
      </w:r>
      <w:r w:rsidRPr="002A0F65">
        <w:rPr>
          <w:sz w:val="26"/>
          <w:szCs w:val="26"/>
        </w:rPr>
        <w:t>Городской</w:t>
      </w:r>
      <w:r w:rsidRPr="002A0F65">
        <w:rPr>
          <w:rFonts w:ascii="Liberation Serif" w:hAnsi="Liberation Serif" w:cs="Liberation Serif"/>
          <w:sz w:val="26"/>
          <w:szCs w:val="26"/>
        </w:rPr>
        <w:t xml:space="preserve"> </w:t>
      </w:r>
      <w:r w:rsidRPr="002A0F65">
        <w:rPr>
          <w:sz w:val="26"/>
          <w:szCs w:val="26"/>
        </w:rPr>
        <w:t xml:space="preserve">округ </w:t>
      </w:r>
      <w:r w:rsidR="0079300C" w:rsidRPr="002A0F65">
        <w:rPr>
          <w:sz w:val="26"/>
          <w:szCs w:val="26"/>
        </w:rPr>
        <w:t>"</w:t>
      </w:r>
      <w:r w:rsidRPr="002A0F65">
        <w:rPr>
          <w:sz w:val="26"/>
          <w:szCs w:val="26"/>
        </w:rPr>
        <w:t>Город Нарьян-Мар</w:t>
      </w:r>
      <w:r w:rsidR="0079300C" w:rsidRPr="002A0F65">
        <w:rPr>
          <w:sz w:val="26"/>
          <w:szCs w:val="26"/>
        </w:rPr>
        <w:t>"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088"/>
      </w:tblGrid>
      <w:tr w:rsidR="000E5540" w:rsidRPr="000E5540" w:rsidTr="002A0F65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088" w:type="dxa"/>
          </w:tcPr>
          <w:p w:rsidR="000E5540" w:rsidRPr="000E5540" w:rsidRDefault="000E5540" w:rsidP="00B02E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Подпрограмма 2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Развитие физической культуры и спорта </w:t>
            </w:r>
            <w:r w:rsidR="00B02E1E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на территории муниципального образования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hAnsi="Liberation Serif" w:cs="Liberation Serif"/>
                <w:sz w:val="26"/>
                <w:szCs w:val="26"/>
              </w:rPr>
              <w:t>Город Нарьян-Мар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sz w:val="26"/>
                <w:szCs w:val="26"/>
              </w:rPr>
              <w:t xml:space="preserve"> (далее </w:t>
            </w:r>
            <w:r w:rsidR="00B02E1E">
              <w:rPr>
                <w:sz w:val="26"/>
                <w:szCs w:val="26"/>
              </w:rPr>
              <w:t>–</w:t>
            </w:r>
            <w:r w:rsidRPr="000E5540">
              <w:rPr>
                <w:sz w:val="26"/>
                <w:szCs w:val="26"/>
              </w:rPr>
              <w:t xml:space="preserve"> Подпрограмма 2)</w:t>
            </w:r>
          </w:p>
        </w:tc>
      </w:tr>
      <w:tr w:rsidR="000E5540" w:rsidRPr="000E5540" w:rsidTr="002A0F65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088" w:type="dxa"/>
          </w:tcPr>
          <w:p w:rsidR="000E5540" w:rsidRPr="000E5540" w:rsidRDefault="000E5540" w:rsidP="002A0F6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Управление организационно-информационного обеспечения Администрации муниципального образования </w:t>
            </w:r>
            <w:r w:rsidR="0079300C">
              <w:rPr>
                <w:rFonts w:ascii="Liberation Serif" w:eastAsia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Городской округ </w:t>
            </w:r>
            <w:r w:rsidR="0079300C">
              <w:rPr>
                <w:rFonts w:ascii="Liberation Serif" w:eastAsia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Город</w:t>
            </w:r>
            <w:r w:rsidR="002A0F65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 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Нарьян-Мар</w:t>
            </w:r>
            <w:r w:rsidR="0079300C">
              <w:rPr>
                <w:rFonts w:ascii="Liberation Serif" w:eastAsia="Liberation Serif" w:hAnsi="Liberation Serif" w:cs="Liberation Serif"/>
                <w:sz w:val="26"/>
                <w:szCs w:val="26"/>
              </w:rPr>
              <w:t>"</w:t>
            </w:r>
          </w:p>
        </w:tc>
      </w:tr>
      <w:tr w:rsidR="000E5540" w:rsidRPr="000E5540" w:rsidTr="002A0F65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088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МКУ 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  <w:r w:rsidRPr="000E5540">
              <w:rPr>
                <w:sz w:val="26"/>
                <w:szCs w:val="26"/>
              </w:rPr>
              <w:t>Управление городского хозяйства города Нарьян-Мара</w:t>
            </w:r>
            <w:r w:rsidR="0079300C">
              <w:rPr>
                <w:rFonts w:ascii="Liberation Serif" w:hAnsi="Liberation Serif" w:cs="Liberation Serif"/>
                <w:sz w:val="26"/>
                <w:szCs w:val="26"/>
              </w:rPr>
              <w:t>"</w:t>
            </w:r>
          </w:p>
        </w:tc>
      </w:tr>
      <w:tr w:rsidR="000E5540" w:rsidRPr="000E5540" w:rsidTr="002A0F65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Цели подпрограммы</w:t>
            </w:r>
          </w:p>
        </w:tc>
        <w:tc>
          <w:tcPr>
            <w:tcW w:w="7088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outlineLvl w:val="2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Обеспечение доступности спорта.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outlineLvl w:val="2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Создание условий для подготовки спортивных команд муниципального образования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sz w:val="26"/>
                <w:szCs w:val="26"/>
              </w:rPr>
              <w:t xml:space="preserve">Городской округ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sz w:val="26"/>
                <w:szCs w:val="26"/>
              </w:rPr>
              <w:t>Город Нарьян-Мар</w:t>
            </w:r>
            <w:r w:rsidR="0079300C">
              <w:rPr>
                <w:sz w:val="26"/>
                <w:szCs w:val="26"/>
              </w:rPr>
              <w:t>"</w:t>
            </w:r>
          </w:p>
        </w:tc>
      </w:tr>
      <w:tr w:rsidR="000E5540" w:rsidRPr="000E5540" w:rsidTr="002A0F65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lastRenderedPageBreak/>
              <w:t>Задачи подпрограммы</w:t>
            </w:r>
          </w:p>
        </w:tc>
        <w:tc>
          <w:tcPr>
            <w:tcW w:w="7088" w:type="dxa"/>
          </w:tcPr>
          <w:p w:rsidR="000E5540" w:rsidRPr="000E5540" w:rsidRDefault="000E5540" w:rsidP="000E554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Увеличение количества </w:t>
            </w:r>
            <w:r w:rsidR="00B02E1E">
              <w:rPr>
                <w:rFonts w:eastAsia="Calibri"/>
                <w:sz w:val="26"/>
                <w:szCs w:val="26"/>
                <w:lang w:eastAsia="en-US"/>
              </w:rPr>
              <w:t xml:space="preserve">спортивных 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>меро</w:t>
            </w:r>
            <w:r w:rsidR="00B02E1E">
              <w:rPr>
                <w:rFonts w:eastAsia="Calibri"/>
                <w:sz w:val="26"/>
                <w:szCs w:val="26"/>
                <w:lang w:eastAsia="en-US"/>
              </w:rPr>
              <w:t>приятий</w:t>
            </w:r>
            <w:r w:rsidRPr="000E5540">
              <w:rPr>
                <w:sz w:val="26"/>
                <w:szCs w:val="26"/>
              </w:rPr>
              <w:t>.</w:t>
            </w:r>
          </w:p>
          <w:p w:rsidR="000E5540" w:rsidRPr="000E5540" w:rsidRDefault="000E5540" w:rsidP="000E554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>Совершенствование форм и методов пропаганды здорового образа жизни.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Выработка и реализация системного подхода к организации </w:t>
            </w:r>
            <w:r w:rsidR="00984C5C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>на территории муниципального образования внутренних, турниров по наиболее популярным видам спорта.</w:t>
            </w:r>
          </w:p>
        </w:tc>
      </w:tr>
      <w:tr w:rsidR="000E5540" w:rsidRPr="000E5540" w:rsidTr="002A0F65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Целевые показатели подпрограммы</w:t>
            </w:r>
          </w:p>
        </w:tc>
        <w:tc>
          <w:tcPr>
            <w:tcW w:w="7088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Количество участников спортивных мероприятий, проведенных Администрацией муниципального образования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Городской округ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>Город Нарьян-Мар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sz w:val="26"/>
                <w:szCs w:val="26"/>
              </w:rPr>
              <w:t>.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Количество спортивных команд муниципального образования </w:t>
            </w:r>
            <w:r w:rsidR="0079300C">
              <w:rPr>
                <w:rFonts w:eastAsia="Calibri"/>
                <w:sz w:val="26"/>
                <w:szCs w:val="26"/>
                <w:lang w:eastAsia="en-US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Городской округ </w:t>
            </w:r>
            <w:r w:rsidR="0079300C">
              <w:rPr>
                <w:rFonts w:eastAsia="Calibri"/>
                <w:sz w:val="26"/>
                <w:szCs w:val="26"/>
                <w:lang w:eastAsia="en-US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>Город Нарьян-Мар</w:t>
            </w:r>
            <w:r w:rsidR="0079300C">
              <w:rPr>
                <w:rFonts w:eastAsia="Calibri"/>
                <w:sz w:val="26"/>
                <w:szCs w:val="26"/>
                <w:lang w:eastAsia="en-US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, принявших участие </w:t>
            </w:r>
            <w:r w:rsidR="00984C5C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в </w:t>
            </w:r>
            <w:r w:rsidRPr="000E5540">
              <w:rPr>
                <w:sz w:val="26"/>
                <w:szCs w:val="26"/>
              </w:rPr>
              <w:t>межмуниципальных, региональных, федеральных спортивных соревнованиях.</w:t>
            </w:r>
          </w:p>
        </w:tc>
      </w:tr>
      <w:tr w:rsidR="000E5540" w:rsidRPr="000E5540" w:rsidTr="002A0F65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088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  <w:highlight w:val="white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  <w:highlight w:val="white"/>
              </w:rPr>
              <w:t>Подпрограмма 2 реализуется с 2026 года по 2030 год.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  <w:highlight w:val="white"/>
              </w:rPr>
              <w:t>Этапы реализации Подпрограммы 2 не выделяются</w:t>
            </w:r>
            <w:r w:rsidRPr="000E5540">
              <w:rPr>
                <w:rFonts w:ascii="Liberation Serif" w:eastAsia="Liberation Serif" w:hAnsi="Liberation Serif" w:cs="Liberation Serif"/>
                <w:sz w:val="26"/>
                <w:szCs w:val="26"/>
              </w:rPr>
              <w:t>.</w:t>
            </w:r>
          </w:p>
        </w:tc>
      </w:tr>
      <w:tr w:rsidR="000E5540" w:rsidRPr="000E5540" w:rsidTr="002A0F65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088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Общий объем финансирования Подпрограммы 2 за счет средств городского бюджета составляет 0,00000 тыс. руб., </w:t>
            </w:r>
            <w:r w:rsidR="00984C5C">
              <w:rPr>
                <w:sz w:val="26"/>
                <w:szCs w:val="26"/>
              </w:rPr>
              <w:br/>
            </w:r>
            <w:r w:rsidRPr="000E5540">
              <w:rPr>
                <w:sz w:val="26"/>
                <w:szCs w:val="26"/>
              </w:rPr>
              <w:t>в том числе по годам: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2026 год </w:t>
            </w:r>
            <w:r w:rsidR="00984C5C">
              <w:rPr>
                <w:sz w:val="26"/>
                <w:szCs w:val="26"/>
              </w:rPr>
              <w:t>–</w:t>
            </w:r>
            <w:r w:rsidRPr="000E5540">
              <w:rPr>
                <w:sz w:val="26"/>
                <w:szCs w:val="26"/>
              </w:rPr>
              <w:t xml:space="preserve"> 0,00000 тыс. руб.;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2027 год </w:t>
            </w:r>
            <w:r w:rsidR="00984C5C">
              <w:rPr>
                <w:sz w:val="26"/>
                <w:szCs w:val="26"/>
              </w:rPr>
              <w:t>–</w:t>
            </w:r>
            <w:r w:rsidRPr="000E5540">
              <w:rPr>
                <w:sz w:val="26"/>
                <w:szCs w:val="26"/>
              </w:rPr>
              <w:t xml:space="preserve"> 0,00000 тыс. руб.;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2028 год </w:t>
            </w:r>
            <w:r w:rsidR="00984C5C">
              <w:rPr>
                <w:sz w:val="26"/>
                <w:szCs w:val="26"/>
              </w:rPr>
              <w:t>–</w:t>
            </w:r>
            <w:r w:rsidRPr="000E5540">
              <w:rPr>
                <w:sz w:val="26"/>
                <w:szCs w:val="26"/>
              </w:rPr>
              <w:t xml:space="preserve"> 0,00000 тыс. руб.;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2029 год </w:t>
            </w:r>
            <w:r w:rsidR="00984C5C">
              <w:rPr>
                <w:sz w:val="26"/>
                <w:szCs w:val="26"/>
              </w:rPr>
              <w:t>–</w:t>
            </w:r>
            <w:r w:rsidRPr="000E5540">
              <w:rPr>
                <w:sz w:val="26"/>
                <w:szCs w:val="26"/>
              </w:rPr>
              <w:t xml:space="preserve"> 0,00000 тыс. руб.;</w:t>
            </w:r>
          </w:p>
          <w:p w:rsidR="000E5540" w:rsidRPr="000E5540" w:rsidRDefault="000E5540" w:rsidP="00984C5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 xml:space="preserve">2030 год </w:t>
            </w:r>
            <w:r w:rsidR="00984C5C">
              <w:rPr>
                <w:sz w:val="26"/>
                <w:szCs w:val="26"/>
              </w:rPr>
              <w:t>–</w:t>
            </w:r>
            <w:r w:rsidRPr="000E5540">
              <w:rPr>
                <w:sz w:val="26"/>
                <w:szCs w:val="26"/>
              </w:rPr>
              <w:t xml:space="preserve"> 0,00000 тыс. руб.</w:t>
            </w:r>
          </w:p>
        </w:tc>
      </w:tr>
      <w:tr w:rsidR="000E5540" w:rsidRPr="000E5540" w:rsidTr="002A0F65">
        <w:tc>
          <w:tcPr>
            <w:tcW w:w="2405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088" w:type="dxa"/>
          </w:tcPr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E5540">
              <w:rPr>
                <w:sz w:val="26"/>
                <w:szCs w:val="26"/>
              </w:rPr>
              <w:t>Реализация Подпрограммы 2 позволит достичь следующих результатов:</w:t>
            </w:r>
          </w:p>
          <w:p w:rsidR="000E5540" w:rsidRPr="000E5540" w:rsidRDefault="000E5540" w:rsidP="000E554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увеличение количества участников спортивных мероприятий, проводимых Администрацией муниципального образования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Городской округ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>Город Нарьян-Мар</w:t>
            </w:r>
            <w:r w:rsidR="0079300C">
              <w:rPr>
                <w:sz w:val="26"/>
                <w:szCs w:val="26"/>
              </w:rPr>
              <w:t>"</w:t>
            </w:r>
            <w:r w:rsidR="00984C5C">
              <w:rPr>
                <w:sz w:val="26"/>
                <w:szCs w:val="26"/>
              </w:rPr>
              <w:t>,</w:t>
            </w:r>
            <w:r w:rsidRPr="000E5540">
              <w:rPr>
                <w:sz w:val="26"/>
                <w:szCs w:val="26"/>
              </w:rPr>
              <w:t xml:space="preserve"> до 100 человек, </w:t>
            </w:r>
          </w:p>
          <w:p w:rsidR="000E5540" w:rsidRPr="000E5540" w:rsidRDefault="000E5540" w:rsidP="00CB616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увеличение количества спортивных команд муниципального образования </w:t>
            </w:r>
            <w:r w:rsidR="0079300C">
              <w:rPr>
                <w:rFonts w:eastAsia="Calibri"/>
                <w:sz w:val="26"/>
                <w:szCs w:val="26"/>
                <w:lang w:eastAsia="en-US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Городской округ </w:t>
            </w:r>
            <w:r w:rsidR="0079300C">
              <w:rPr>
                <w:rFonts w:eastAsia="Calibri"/>
                <w:sz w:val="26"/>
                <w:szCs w:val="26"/>
                <w:lang w:eastAsia="en-US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>Город Нарьян-Мар</w:t>
            </w:r>
            <w:r w:rsidR="0079300C">
              <w:rPr>
                <w:rFonts w:eastAsia="Calibri"/>
                <w:sz w:val="26"/>
                <w:szCs w:val="26"/>
                <w:lang w:eastAsia="en-US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, принявших участие в </w:t>
            </w:r>
            <w:r w:rsidRPr="000E5540">
              <w:rPr>
                <w:sz w:val="26"/>
                <w:szCs w:val="26"/>
              </w:rPr>
              <w:t>межмуниципальных, региональных, федеральных спортивных соревнованиях</w:t>
            </w:r>
            <w:r w:rsidR="00984C5C">
              <w:rPr>
                <w:sz w:val="26"/>
                <w:szCs w:val="26"/>
              </w:rPr>
              <w:t>, до</w:t>
            </w:r>
            <w:r w:rsidR="0073289B">
              <w:rPr>
                <w:sz w:val="26"/>
                <w:szCs w:val="26"/>
              </w:rPr>
              <w:t xml:space="preserve"> 3 </w:t>
            </w:r>
          </w:p>
        </w:tc>
      </w:tr>
    </w:tbl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CB6162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CB6162">
        <w:rPr>
          <w:sz w:val="26"/>
          <w:szCs w:val="26"/>
        </w:rPr>
        <w:t>1.2. Общая характеристика сферы реализации подпрограммы</w:t>
      </w:r>
    </w:p>
    <w:p w:rsidR="000E5540" w:rsidRPr="000E5540" w:rsidRDefault="000E5540" w:rsidP="000E5540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0E5540" w:rsidRPr="00CB6162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B6162">
        <w:rPr>
          <w:sz w:val="26"/>
          <w:szCs w:val="26"/>
        </w:rPr>
        <w:t xml:space="preserve">Законодательство о физической культуре и спорте основывается на Конституции Российской Федерации, Федеральном законе от 04.12.2007 №329-ФЗ </w:t>
      </w:r>
      <w:r w:rsidR="0079300C" w:rsidRPr="00CB6162">
        <w:rPr>
          <w:sz w:val="26"/>
          <w:szCs w:val="26"/>
        </w:rPr>
        <w:t>"</w:t>
      </w:r>
      <w:r w:rsidRPr="00CB6162">
        <w:rPr>
          <w:sz w:val="26"/>
          <w:szCs w:val="26"/>
        </w:rPr>
        <w:t>О физической культуре и спорте в Российской Федерации</w:t>
      </w:r>
      <w:r w:rsidR="0079300C" w:rsidRPr="00CB6162">
        <w:rPr>
          <w:sz w:val="26"/>
          <w:szCs w:val="26"/>
        </w:rPr>
        <w:t>"</w:t>
      </w:r>
      <w:r w:rsidRPr="00CB6162">
        <w:rPr>
          <w:sz w:val="26"/>
          <w:szCs w:val="26"/>
        </w:rPr>
        <w:t xml:space="preserve"> (далее – Федеральный закон № 329-ФЗ),</w:t>
      </w:r>
      <w:r w:rsidRPr="00CB6162">
        <w:rPr>
          <w:sz w:val="26"/>
          <w:szCs w:val="26"/>
          <w:shd w:val="clear" w:color="auto" w:fill="FFFFFF"/>
        </w:rPr>
        <w:t xml:space="preserve"> </w:t>
      </w:r>
      <w:r w:rsidRPr="00CB6162">
        <w:rPr>
          <w:sz w:val="26"/>
          <w:szCs w:val="26"/>
        </w:rPr>
        <w:t>Стратегии развития физической культуры и спорта до 2030 года (далее – Стратегия)</w:t>
      </w:r>
      <w:r w:rsidR="00CB6162">
        <w:rPr>
          <w:sz w:val="26"/>
          <w:szCs w:val="26"/>
        </w:rPr>
        <w:t>,</w:t>
      </w:r>
      <w:r w:rsidRPr="00CB6162">
        <w:rPr>
          <w:sz w:val="26"/>
          <w:szCs w:val="26"/>
        </w:rPr>
        <w:t xml:space="preserve"> других федеральных закон</w:t>
      </w:r>
      <w:r w:rsidR="00CB6162">
        <w:rPr>
          <w:sz w:val="26"/>
          <w:szCs w:val="26"/>
        </w:rPr>
        <w:t>ах</w:t>
      </w:r>
      <w:r w:rsidRPr="00CB6162">
        <w:rPr>
          <w:sz w:val="26"/>
          <w:szCs w:val="26"/>
        </w:rPr>
        <w:t xml:space="preserve"> и принимаемых в соответствии с ними закон</w:t>
      </w:r>
      <w:r w:rsidR="00CB6162">
        <w:rPr>
          <w:sz w:val="26"/>
          <w:szCs w:val="26"/>
        </w:rPr>
        <w:t>ах</w:t>
      </w:r>
      <w:r w:rsidRPr="00CB6162">
        <w:rPr>
          <w:sz w:val="26"/>
          <w:szCs w:val="26"/>
        </w:rPr>
        <w:t xml:space="preserve"> субъектов Российской Федерации, органов местного самоуправления. </w:t>
      </w:r>
    </w:p>
    <w:p w:rsidR="000E5540" w:rsidRPr="00CB6162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B6162">
        <w:rPr>
          <w:sz w:val="26"/>
          <w:szCs w:val="26"/>
        </w:rPr>
        <w:t>На уровне региона правовые основания регулирования отношений в сфере развити</w:t>
      </w:r>
      <w:r w:rsidR="00CB6162">
        <w:rPr>
          <w:sz w:val="26"/>
          <w:szCs w:val="26"/>
        </w:rPr>
        <w:t>я</w:t>
      </w:r>
      <w:r w:rsidRPr="00CB6162">
        <w:rPr>
          <w:sz w:val="26"/>
          <w:szCs w:val="26"/>
        </w:rPr>
        <w:t xml:space="preserve"> физической культуры и спорта</w:t>
      </w:r>
      <w:r w:rsidR="00CB6162">
        <w:rPr>
          <w:sz w:val="26"/>
          <w:szCs w:val="26"/>
        </w:rPr>
        <w:t xml:space="preserve"> закреплены </w:t>
      </w:r>
      <w:r w:rsidRPr="00CB6162">
        <w:rPr>
          <w:sz w:val="26"/>
          <w:szCs w:val="26"/>
        </w:rPr>
        <w:t xml:space="preserve">законом Ненецкого автономного округа от 08.12.2014 № 21-ОЗ </w:t>
      </w:r>
      <w:r w:rsidR="0079300C" w:rsidRPr="00CB6162">
        <w:rPr>
          <w:sz w:val="26"/>
          <w:szCs w:val="26"/>
        </w:rPr>
        <w:t>"</w:t>
      </w:r>
      <w:r w:rsidRPr="00CB6162">
        <w:rPr>
          <w:sz w:val="26"/>
          <w:szCs w:val="26"/>
        </w:rPr>
        <w:t xml:space="preserve">О физической культуре и спорте в Ненецком </w:t>
      </w:r>
      <w:r w:rsidRPr="00CB6162">
        <w:rPr>
          <w:sz w:val="26"/>
          <w:szCs w:val="26"/>
        </w:rPr>
        <w:lastRenderedPageBreak/>
        <w:t>автономном округе</w:t>
      </w:r>
      <w:r w:rsidR="0079300C" w:rsidRPr="00CB6162">
        <w:rPr>
          <w:sz w:val="26"/>
          <w:szCs w:val="26"/>
        </w:rPr>
        <w:t>"</w:t>
      </w:r>
      <w:r w:rsidRPr="00CB6162">
        <w:rPr>
          <w:sz w:val="26"/>
          <w:szCs w:val="26"/>
        </w:rPr>
        <w:t xml:space="preserve">. </w:t>
      </w:r>
    </w:p>
    <w:p w:rsidR="000E5540" w:rsidRPr="00CB6162" w:rsidRDefault="000E5540" w:rsidP="000E5540">
      <w:pPr>
        <w:shd w:val="clear" w:color="auto" w:fill="FFFFFF"/>
        <w:ind w:firstLine="720"/>
        <w:jc w:val="both"/>
        <w:rPr>
          <w:sz w:val="26"/>
          <w:szCs w:val="26"/>
        </w:rPr>
      </w:pPr>
      <w:r w:rsidRPr="00CB6162">
        <w:rPr>
          <w:sz w:val="26"/>
          <w:szCs w:val="26"/>
        </w:rPr>
        <w:t>Федеральным</w:t>
      </w:r>
      <w:r w:rsidR="00CB6162">
        <w:rPr>
          <w:sz w:val="26"/>
          <w:szCs w:val="26"/>
        </w:rPr>
        <w:t xml:space="preserve"> законом № 329-ФЗ определено, что</w:t>
      </w:r>
      <w:r w:rsidRPr="00CB6162">
        <w:rPr>
          <w:sz w:val="26"/>
          <w:szCs w:val="26"/>
        </w:rPr>
        <w:t xml:space="preserve">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в том числе относятся:</w:t>
      </w:r>
    </w:p>
    <w:p w:rsidR="000E5540" w:rsidRPr="00CB6162" w:rsidRDefault="000E5540" w:rsidP="000E5540">
      <w:pPr>
        <w:shd w:val="clear" w:color="auto" w:fill="FFFFFF"/>
        <w:ind w:firstLine="708"/>
        <w:jc w:val="both"/>
        <w:rPr>
          <w:sz w:val="26"/>
          <w:szCs w:val="26"/>
        </w:rPr>
      </w:pPr>
      <w:r w:rsidRPr="00CB6162">
        <w:rPr>
          <w:sz w:val="26"/>
          <w:szCs w:val="26"/>
        </w:rPr>
        <w:t>1)</w:t>
      </w:r>
      <w:r w:rsidR="00CB6162">
        <w:rPr>
          <w:sz w:val="26"/>
          <w:szCs w:val="26"/>
        </w:rPr>
        <w:t> </w:t>
      </w:r>
      <w:r w:rsidRPr="00CB6162">
        <w:rPr>
          <w:sz w:val="26"/>
          <w:szCs w:val="26"/>
        </w:rPr>
        <w:t xml:space="preserve">определение основных задач и направлений развития физической культуры </w:t>
      </w:r>
      <w:r w:rsidR="00CB6162">
        <w:rPr>
          <w:sz w:val="26"/>
          <w:szCs w:val="26"/>
        </w:rPr>
        <w:br/>
      </w:r>
      <w:r w:rsidRPr="00CB6162">
        <w:rPr>
          <w:sz w:val="26"/>
          <w:szCs w:val="26"/>
        </w:rPr>
        <w:t>и спорта с учетом местных условий и возможностей, принятие и реализация муниципальных программ развития физической культуры и спорта;</w:t>
      </w:r>
    </w:p>
    <w:p w:rsidR="000E5540" w:rsidRPr="00CB6162" w:rsidRDefault="00CB6162" w:rsidP="000E5540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="000E5540" w:rsidRPr="00CB6162">
        <w:rPr>
          <w:sz w:val="26"/>
          <w:szCs w:val="26"/>
        </w:rPr>
        <w:t>содействие развитию и обеспечению доступности массового спорта, развитие детско-юношеского спорта (включая школьный спорт) на территориях муниципальных образований;</w:t>
      </w:r>
    </w:p>
    <w:p w:rsidR="000E5540" w:rsidRPr="00CB6162" w:rsidRDefault="00CB6162" w:rsidP="000E554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="000E5540" w:rsidRPr="00CB6162">
        <w:rPr>
          <w:sz w:val="26"/>
          <w:szCs w:val="26"/>
        </w:rPr>
        <w:t>популяризация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0E5540" w:rsidRPr="00CB6162" w:rsidRDefault="00CB6162" w:rsidP="000E554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="000E5540" w:rsidRPr="00CB6162">
        <w:rPr>
          <w:sz w:val="26"/>
          <w:szCs w:val="26"/>
        </w:rPr>
        <w:t xml:space="preserve">организация физкультурно-спортивной работы по месту жительства и месту отдыха граждан, включая создание условий для занятий инвалидов, лиц </w:t>
      </w:r>
      <w:r>
        <w:rPr>
          <w:sz w:val="26"/>
          <w:szCs w:val="26"/>
        </w:rPr>
        <w:br/>
      </w:r>
      <w:r w:rsidR="000E5540" w:rsidRPr="00CB6162">
        <w:rPr>
          <w:sz w:val="26"/>
          <w:szCs w:val="26"/>
        </w:rPr>
        <w:t>с ограниченными возможностями здоровья физической культурой и спортом, а также организация и проведение муниципальных официальных физкультурных мероприятий и спортивных мероприятий;</w:t>
      </w:r>
    </w:p>
    <w:p w:rsidR="000E5540" w:rsidRPr="00CB6162" w:rsidRDefault="00CB6162" w:rsidP="000E5540">
      <w:pPr>
        <w:shd w:val="clear" w:color="auto" w:fill="FFFFFF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="000E5540" w:rsidRPr="00CB6162">
        <w:rPr>
          <w:sz w:val="26"/>
          <w:szCs w:val="26"/>
        </w:rPr>
        <w:t xml:space="preserve">создание условий для подготовки спортивных сборных команд муниципальных образований, определение видов спорта, по которым могут формироваться спортивные сборные команды муниципальных образований, утверждение порядка формирования и обеспечения таких команд, направление их для участия в межмуниципальных </w:t>
      </w:r>
      <w:r>
        <w:rPr>
          <w:sz w:val="26"/>
          <w:szCs w:val="26"/>
        </w:rPr>
        <w:br/>
      </w:r>
      <w:r w:rsidR="000E5540" w:rsidRPr="00CB6162">
        <w:rPr>
          <w:sz w:val="26"/>
          <w:szCs w:val="26"/>
        </w:rPr>
        <w:t xml:space="preserve">и региональных спортивных соревнованиях. </w:t>
      </w:r>
    </w:p>
    <w:p w:rsidR="000E5540" w:rsidRPr="00CB6162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B6162">
        <w:rPr>
          <w:sz w:val="26"/>
          <w:szCs w:val="26"/>
        </w:rPr>
        <w:t xml:space="preserve">Исходя из вышеизложенного, с учетом права определения основных задач </w:t>
      </w:r>
      <w:r w:rsidR="00CB6162">
        <w:rPr>
          <w:sz w:val="26"/>
          <w:szCs w:val="26"/>
        </w:rPr>
        <w:br/>
      </w:r>
      <w:r w:rsidRPr="00CB6162">
        <w:rPr>
          <w:sz w:val="26"/>
          <w:szCs w:val="26"/>
        </w:rPr>
        <w:t>и направлений развития физической культуры и спорта</w:t>
      </w:r>
      <w:r w:rsidR="00CB6162">
        <w:rPr>
          <w:sz w:val="26"/>
          <w:szCs w:val="26"/>
        </w:rPr>
        <w:t>,</w:t>
      </w:r>
      <w:r w:rsidRPr="00CB6162">
        <w:rPr>
          <w:sz w:val="26"/>
          <w:szCs w:val="26"/>
        </w:rPr>
        <w:t xml:space="preserve"> местных условий </w:t>
      </w:r>
      <w:r w:rsidR="00CB6162">
        <w:rPr>
          <w:sz w:val="26"/>
          <w:szCs w:val="26"/>
        </w:rPr>
        <w:br/>
      </w:r>
      <w:r w:rsidRPr="00CB6162">
        <w:rPr>
          <w:sz w:val="26"/>
          <w:szCs w:val="26"/>
        </w:rPr>
        <w:t xml:space="preserve">и возможностей основными актуальными для муниципального образования </w:t>
      </w:r>
      <w:r w:rsidR="0079300C" w:rsidRPr="00CB6162">
        <w:rPr>
          <w:sz w:val="26"/>
          <w:szCs w:val="26"/>
        </w:rPr>
        <w:t>"</w:t>
      </w:r>
      <w:r w:rsidRPr="00CB6162">
        <w:rPr>
          <w:sz w:val="26"/>
          <w:szCs w:val="26"/>
        </w:rPr>
        <w:t xml:space="preserve">Городской округ </w:t>
      </w:r>
      <w:r w:rsidR="0079300C" w:rsidRPr="00CB6162">
        <w:rPr>
          <w:sz w:val="26"/>
          <w:szCs w:val="26"/>
        </w:rPr>
        <w:t>"</w:t>
      </w:r>
      <w:r w:rsidRPr="00CB6162">
        <w:rPr>
          <w:sz w:val="26"/>
          <w:szCs w:val="26"/>
        </w:rPr>
        <w:t>Город Нарьян-Мар</w:t>
      </w:r>
      <w:r w:rsidR="0079300C" w:rsidRPr="00CB6162">
        <w:rPr>
          <w:sz w:val="26"/>
          <w:szCs w:val="26"/>
        </w:rPr>
        <w:t>"</w:t>
      </w:r>
      <w:r w:rsidRPr="00CB6162">
        <w:rPr>
          <w:sz w:val="26"/>
          <w:szCs w:val="26"/>
        </w:rPr>
        <w:t xml:space="preserve"> направлениями развития физической культуры и спорта являются: </w:t>
      </w:r>
    </w:p>
    <w:p w:rsidR="000E5540" w:rsidRPr="00CB6162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B6162">
        <w:rPr>
          <w:sz w:val="26"/>
          <w:szCs w:val="26"/>
        </w:rPr>
        <w:t>содействие развитию и обеспечению доступности спорта;</w:t>
      </w:r>
    </w:p>
    <w:p w:rsidR="000E5540" w:rsidRPr="00CB6162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B6162">
        <w:rPr>
          <w:sz w:val="26"/>
          <w:szCs w:val="26"/>
        </w:rPr>
        <w:t xml:space="preserve">популяризация физической культуры и спорта </w:t>
      </w:r>
      <w:r w:rsidR="00CB6162">
        <w:rPr>
          <w:sz w:val="26"/>
          <w:szCs w:val="26"/>
        </w:rPr>
        <w:t>среди различных групп населения;</w:t>
      </w:r>
    </w:p>
    <w:p w:rsidR="000E5540" w:rsidRPr="00CB6162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B6162">
        <w:rPr>
          <w:sz w:val="26"/>
          <w:szCs w:val="26"/>
        </w:rPr>
        <w:t xml:space="preserve">создание условий для подготовки спортивных сборных команд муниципального образования, определение видов спорта, по которым могут формироваться спортивные сборные команды муниципального образования, утверждение порядка формирования и обеспечения таких команд, направление их для участия в межмуниципальных </w:t>
      </w:r>
      <w:r w:rsidR="00CB6162">
        <w:rPr>
          <w:sz w:val="26"/>
          <w:szCs w:val="26"/>
        </w:rPr>
        <w:br/>
      </w:r>
      <w:r w:rsidRPr="00CB6162">
        <w:rPr>
          <w:sz w:val="26"/>
          <w:szCs w:val="26"/>
        </w:rPr>
        <w:t xml:space="preserve">и региональных спортивных соревнованиях. 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CB6162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CB6162">
        <w:rPr>
          <w:sz w:val="26"/>
          <w:szCs w:val="26"/>
        </w:rPr>
        <w:t>1.3. Цели и задачи подпрограммы</w:t>
      </w:r>
    </w:p>
    <w:p w:rsidR="00CB6162" w:rsidRPr="000E5540" w:rsidRDefault="00CB6162" w:rsidP="000E5540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0E5540" w:rsidRPr="000E5540" w:rsidRDefault="000E5540" w:rsidP="00CB6162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Основные цели Подпрограммы:</w:t>
      </w:r>
    </w:p>
    <w:p w:rsidR="000E5540" w:rsidRPr="000E5540" w:rsidRDefault="000E5540" w:rsidP="00CB6162">
      <w:pPr>
        <w:widowControl w:val="0"/>
        <w:autoSpaceDE w:val="0"/>
        <w:autoSpaceDN w:val="0"/>
        <w:ind w:firstLine="709"/>
        <w:jc w:val="both"/>
        <w:outlineLvl w:val="2"/>
        <w:rPr>
          <w:sz w:val="26"/>
          <w:szCs w:val="26"/>
        </w:rPr>
      </w:pPr>
      <w:r w:rsidRPr="000E5540">
        <w:rPr>
          <w:sz w:val="26"/>
          <w:szCs w:val="26"/>
        </w:rPr>
        <w:t>обеспечение доступности спорта;</w:t>
      </w:r>
    </w:p>
    <w:p w:rsidR="000E5540" w:rsidRPr="000E5540" w:rsidRDefault="000E5540" w:rsidP="00CB6162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0E5540">
        <w:rPr>
          <w:sz w:val="26"/>
          <w:szCs w:val="26"/>
        </w:rPr>
        <w:t xml:space="preserve">создание условий для подготовки спортивных команд муниципального образования </w:t>
      </w:r>
      <w:r w:rsidR="0079300C">
        <w:rPr>
          <w:sz w:val="26"/>
          <w:szCs w:val="26"/>
        </w:rPr>
        <w:t>"</w:t>
      </w:r>
      <w:r w:rsidRPr="000E5540">
        <w:rPr>
          <w:sz w:val="26"/>
          <w:szCs w:val="26"/>
        </w:rPr>
        <w:t xml:space="preserve">Городской округ </w:t>
      </w:r>
      <w:r w:rsidR="0079300C">
        <w:rPr>
          <w:sz w:val="26"/>
          <w:szCs w:val="26"/>
        </w:rPr>
        <w:t>"</w:t>
      </w:r>
      <w:r w:rsidRPr="000E5540">
        <w:rPr>
          <w:sz w:val="26"/>
          <w:szCs w:val="26"/>
        </w:rPr>
        <w:t>Город Нарьян-Мар</w:t>
      </w:r>
      <w:r w:rsidR="0079300C">
        <w:rPr>
          <w:sz w:val="26"/>
          <w:szCs w:val="26"/>
        </w:rPr>
        <w:t>"</w:t>
      </w:r>
      <w:r w:rsidRPr="000E5540">
        <w:rPr>
          <w:sz w:val="26"/>
          <w:szCs w:val="26"/>
        </w:rPr>
        <w:t>.</w:t>
      </w:r>
    </w:p>
    <w:p w:rsidR="000E5540" w:rsidRPr="000E5540" w:rsidRDefault="000E5540" w:rsidP="00CB61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Достижение поставленных целей требует решения следующих задач:</w:t>
      </w:r>
    </w:p>
    <w:p w:rsidR="000E5540" w:rsidRPr="000E5540" w:rsidRDefault="000E5540" w:rsidP="00CB61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 xml:space="preserve">увеличение количества мероприятий </w:t>
      </w:r>
      <w:r w:rsidRPr="000E5540">
        <w:rPr>
          <w:sz w:val="26"/>
          <w:szCs w:val="26"/>
        </w:rPr>
        <w:t>физической культуры и спорта;</w:t>
      </w:r>
    </w:p>
    <w:p w:rsidR="000E5540" w:rsidRPr="000E5540" w:rsidRDefault="000E5540" w:rsidP="00CB61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совершенствование форм и методов пропаганды здорового образа жизни;</w:t>
      </w:r>
    </w:p>
    <w:p w:rsidR="000E5540" w:rsidRPr="000E5540" w:rsidRDefault="000E5540" w:rsidP="00CB61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lastRenderedPageBreak/>
        <w:t>выработка и реализация системного подхода к организации на территории муници</w:t>
      </w:r>
      <w:r w:rsidR="00CB6162">
        <w:rPr>
          <w:rFonts w:eastAsia="Calibri"/>
          <w:sz w:val="26"/>
          <w:szCs w:val="26"/>
          <w:lang w:eastAsia="en-US"/>
        </w:rPr>
        <w:t>пального образования внутренних</w:t>
      </w:r>
      <w:r w:rsidRPr="000E5540">
        <w:rPr>
          <w:rFonts w:eastAsia="Calibri"/>
          <w:sz w:val="26"/>
          <w:szCs w:val="26"/>
          <w:lang w:eastAsia="en-US"/>
        </w:rPr>
        <w:t xml:space="preserve"> турниров по наиболее популярным видам спорта.</w:t>
      </w:r>
    </w:p>
    <w:p w:rsidR="000E5540" w:rsidRPr="0083558D" w:rsidRDefault="000E5540" w:rsidP="000E5540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0E5540" w:rsidRPr="00CB6162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CB6162">
        <w:rPr>
          <w:sz w:val="26"/>
          <w:szCs w:val="26"/>
        </w:rPr>
        <w:t>1.4. Целевые показатели достижения целей и задач</w:t>
      </w:r>
    </w:p>
    <w:p w:rsidR="00CB6162" w:rsidRPr="0083558D" w:rsidRDefault="00CB6162" w:rsidP="000E5540">
      <w:pPr>
        <w:widowControl w:val="0"/>
        <w:autoSpaceDE w:val="0"/>
        <w:autoSpaceDN w:val="0"/>
        <w:jc w:val="center"/>
        <w:outlineLvl w:val="2"/>
        <w:rPr>
          <w:b/>
          <w:sz w:val="20"/>
          <w:szCs w:val="20"/>
        </w:rPr>
      </w:pPr>
    </w:p>
    <w:p w:rsidR="000E5540" w:rsidRPr="000E5540" w:rsidRDefault="000E5540" w:rsidP="000E554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Реализация поставленных целей и задач Подпрограммы 2 будет выражаться                     в количественных показателях и использоваться для оценки результативности ее реализации:</w:t>
      </w:r>
    </w:p>
    <w:p w:rsidR="000E5540" w:rsidRPr="000E5540" w:rsidRDefault="00CB6162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1. </w:t>
      </w:r>
      <w:r w:rsidR="0083558D">
        <w:rPr>
          <w:rFonts w:eastAsia="Calibri"/>
          <w:sz w:val="26"/>
          <w:szCs w:val="26"/>
          <w:lang w:eastAsia="en-US"/>
        </w:rPr>
        <w:t>К</w:t>
      </w:r>
      <w:r w:rsidR="000E5540" w:rsidRPr="000E5540">
        <w:rPr>
          <w:rFonts w:eastAsia="Calibri"/>
          <w:sz w:val="26"/>
          <w:szCs w:val="26"/>
          <w:lang w:eastAsia="en-US"/>
        </w:rPr>
        <w:t xml:space="preserve">оличество участников спортивных мероприятий, проведенных Администрацией муниципального образования </w:t>
      </w:r>
      <w:r w:rsidR="0079300C">
        <w:rPr>
          <w:sz w:val="26"/>
          <w:szCs w:val="26"/>
        </w:rPr>
        <w:t>"</w:t>
      </w:r>
      <w:r w:rsidR="000E5540" w:rsidRPr="000E5540">
        <w:rPr>
          <w:rFonts w:eastAsia="Calibri"/>
          <w:sz w:val="26"/>
          <w:szCs w:val="26"/>
          <w:lang w:eastAsia="en-US"/>
        </w:rPr>
        <w:t xml:space="preserve">Городской округ </w:t>
      </w:r>
      <w:r w:rsidR="0079300C">
        <w:rPr>
          <w:sz w:val="26"/>
          <w:szCs w:val="26"/>
        </w:rPr>
        <w:t>"</w:t>
      </w:r>
      <w:r w:rsidR="000E5540" w:rsidRPr="000E5540">
        <w:rPr>
          <w:rFonts w:eastAsia="Calibri"/>
          <w:sz w:val="26"/>
          <w:szCs w:val="26"/>
          <w:lang w:eastAsia="en-US"/>
        </w:rPr>
        <w:t>Город Нарьян-Мар</w:t>
      </w:r>
      <w:r w:rsidR="0079300C">
        <w:rPr>
          <w:sz w:val="26"/>
          <w:szCs w:val="26"/>
        </w:rPr>
        <w:t>"</w:t>
      </w:r>
      <w:r w:rsidR="0083558D">
        <w:rPr>
          <w:sz w:val="26"/>
          <w:szCs w:val="26"/>
        </w:rPr>
        <w:t>.</w:t>
      </w:r>
    </w:p>
    <w:p w:rsidR="000E5540" w:rsidRPr="000E5540" w:rsidRDefault="000E5540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540">
        <w:rPr>
          <w:rFonts w:eastAsia="Calibri"/>
          <w:sz w:val="26"/>
          <w:szCs w:val="26"/>
          <w:lang w:eastAsia="en-US"/>
        </w:rPr>
        <w:t>Пок</w:t>
      </w:r>
      <w:r w:rsidR="00CB6162">
        <w:rPr>
          <w:rFonts w:eastAsia="Calibri"/>
          <w:sz w:val="26"/>
          <w:szCs w:val="26"/>
          <w:lang w:eastAsia="en-US"/>
        </w:rPr>
        <w:t>азатель рассчитывается ежегодно</w:t>
      </w:r>
      <w:r w:rsidRPr="000E5540">
        <w:rPr>
          <w:rFonts w:eastAsia="Calibri"/>
          <w:sz w:val="26"/>
          <w:szCs w:val="26"/>
          <w:lang w:eastAsia="en-US"/>
        </w:rPr>
        <w:t xml:space="preserve"> как число участников спортивных мероприятий, проведенных Администрацией муниципального образования </w:t>
      </w:r>
      <w:r w:rsidR="0079300C">
        <w:rPr>
          <w:sz w:val="26"/>
          <w:szCs w:val="26"/>
        </w:rPr>
        <w:t>"</w:t>
      </w:r>
      <w:r w:rsidRPr="000E5540">
        <w:rPr>
          <w:rFonts w:eastAsia="Calibri"/>
          <w:sz w:val="26"/>
          <w:szCs w:val="26"/>
          <w:lang w:eastAsia="en-US"/>
        </w:rPr>
        <w:t xml:space="preserve">Городской округ </w:t>
      </w:r>
      <w:r w:rsidR="0079300C">
        <w:rPr>
          <w:sz w:val="26"/>
          <w:szCs w:val="26"/>
        </w:rPr>
        <w:t>"</w:t>
      </w:r>
      <w:r w:rsidRPr="000E5540">
        <w:rPr>
          <w:rFonts w:eastAsia="Calibri"/>
          <w:sz w:val="26"/>
          <w:szCs w:val="26"/>
          <w:lang w:eastAsia="en-US"/>
        </w:rPr>
        <w:t>Город Нарьян-Мар</w:t>
      </w:r>
      <w:r w:rsidR="0079300C">
        <w:rPr>
          <w:sz w:val="26"/>
          <w:szCs w:val="26"/>
        </w:rPr>
        <w:t>"</w:t>
      </w:r>
      <w:r w:rsidRPr="000E5540">
        <w:rPr>
          <w:sz w:val="26"/>
          <w:szCs w:val="26"/>
        </w:rPr>
        <w:t>.</w:t>
      </w:r>
    </w:p>
    <w:p w:rsidR="000E5540" w:rsidRPr="000E5540" w:rsidRDefault="000E5540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 xml:space="preserve">Источники данных: листы регистрации участников мероприятий, заявки </w:t>
      </w:r>
      <w:r w:rsidR="00CB6162">
        <w:rPr>
          <w:rFonts w:eastAsia="Calibri"/>
          <w:sz w:val="26"/>
          <w:szCs w:val="26"/>
          <w:lang w:eastAsia="en-US"/>
        </w:rPr>
        <w:br/>
      </w:r>
      <w:r w:rsidRPr="000E5540">
        <w:rPr>
          <w:rFonts w:eastAsia="Calibri"/>
          <w:sz w:val="26"/>
          <w:szCs w:val="26"/>
          <w:lang w:eastAsia="en-US"/>
        </w:rPr>
        <w:t xml:space="preserve">на участие в мероприятиях. </w:t>
      </w:r>
    </w:p>
    <w:p w:rsidR="000E5540" w:rsidRPr="000E5540" w:rsidRDefault="00CB6162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2. </w:t>
      </w:r>
      <w:r w:rsidR="0083558D">
        <w:rPr>
          <w:rFonts w:eastAsia="Calibri"/>
          <w:sz w:val="26"/>
          <w:szCs w:val="26"/>
          <w:lang w:eastAsia="en-US"/>
        </w:rPr>
        <w:t>К</w:t>
      </w:r>
      <w:r w:rsidR="000E5540" w:rsidRPr="000E5540">
        <w:rPr>
          <w:rFonts w:eastAsia="Calibri"/>
          <w:sz w:val="26"/>
          <w:szCs w:val="26"/>
          <w:lang w:eastAsia="en-US"/>
        </w:rPr>
        <w:t xml:space="preserve">оличество спортивных команд муниципального образования </w:t>
      </w:r>
      <w:r w:rsidR="0079300C">
        <w:rPr>
          <w:rFonts w:eastAsia="Calibri"/>
          <w:sz w:val="26"/>
          <w:szCs w:val="26"/>
          <w:lang w:eastAsia="en-US"/>
        </w:rPr>
        <w:t>"</w:t>
      </w:r>
      <w:r w:rsidR="000E5540" w:rsidRPr="000E5540">
        <w:rPr>
          <w:rFonts w:eastAsia="Calibri"/>
          <w:sz w:val="26"/>
          <w:szCs w:val="26"/>
          <w:lang w:eastAsia="en-US"/>
        </w:rPr>
        <w:t xml:space="preserve">Городской округ </w:t>
      </w:r>
      <w:r w:rsidR="0079300C">
        <w:rPr>
          <w:rFonts w:eastAsia="Calibri"/>
          <w:sz w:val="26"/>
          <w:szCs w:val="26"/>
          <w:lang w:eastAsia="en-US"/>
        </w:rPr>
        <w:t>"</w:t>
      </w:r>
      <w:r w:rsidR="000E5540" w:rsidRPr="000E5540">
        <w:rPr>
          <w:rFonts w:eastAsia="Calibri"/>
          <w:sz w:val="26"/>
          <w:szCs w:val="26"/>
          <w:lang w:eastAsia="en-US"/>
        </w:rPr>
        <w:t>Город Нарьян-Мар</w:t>
      </w:r>
      <w:r w:rsidR="0079300C">
        <w:rPr>
          <w:rFonts w:eastAsia="Calibri"/>
          <w:sz w:val="26"/>
          <w:szCs w:val="26"/>
          <w:lang w:eastAsia="en-US"/>
        </w:rPr>
        <w:t>"</w:t>
      </w:r>
      <w:r w:rsidR="000E5540" w:rsidRPr="000E5540">
        <w:rPr>
          <w:rFonts w:eastAsia="Calibri"/>
          <w:sz w:val="26"/>
          <w:szCs w:val="26"/>
          <w:lang w:eastAsia="en-US"/>
        </w:rPr>
        <w:t xml:space="preserve">, принявших участие в </w:t>
      </w:r>
      <w:r w:rsidR="000E5540" w:rsidRPr="000E5540">
        <w:rPr>
          <w:sz w:val="26"/>
          <w:szCs w:val="26"/>
        </w:rPr>
        <w:t>межмуниципальных, региональных, федеральных спортивных соревнованиях</w:t>
      </w:r>
      <w:r w:rsidR="000E5540" w:rsidRPr="000E5540">
        <w:rPr>
          <w:rFonts w:eastAsia="Calibri"/>
          <w:sz w:val="26"/>
          <w:szCs w:val="26"/>
          <w:lang w:eastAsia="en-US"/>
        </w:rPr>
        <w:t>.</w:t>
      </w:r>
    </w:p>
    <w:p w:rsidR="000E5540" w:rsidRPr="000E5540" w:rsidRDefault="000E5540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Пок</w:t>
      </w:r>
      <w:r w:rsidR="00CB6162">
        <w:rPr>
          <w:rFonts w:eastAsia="Calibri"/>
          <w:sz w:val="26"/>
          <w:szCs w:val="26"/>
          <w:lang w:eastAsia="en-US"/>
        </w:rPr>
        <w:t>азатель рассчитывается ежегодно</w:t>
      </w:r>
      <w:r w:rsidRPr="000E5540">
        <w:rPr>
          <w:rFonts w:eastAsia="Calibri"/>
          <w:sz w:val="26"/>
          <w:szCs w:val="26"/>
          <w:lang w:eastAsia="en-US"/>
        </w:rPr>
        <w:t xml:space="preserve"> как число спортивных команд муниципального образования </w:t>
      </w:r>
      <w:r w:rsidR="0079300C">
        <w:rPr>
          <w:rFonts w:eastAsia="Calibri"/>
          <w:sz w:val="26"/>
          <w:szCs w:val="26"/>
          <w:lang w:eastAsia="en-US"/>
        </w:rPr>
        <w:t>"</w:t>
      </w:r>
      <w:r w:rsidRPr="000E5540">
        <w:rPr>
          <w:rFonts w:eastAsia="Calibri"/>
          <w:sz w:val="26"/>
          <w:szCs w:val="26"/>
          <w:lang w:eastAsia="en-US"/>
        </w:rPr>
        <w:t xml:space="preserve">Городской округ </w:t>
      </w:r>
      <w:r w:rsidR="0079300C">
        <w:rPr>
          <w:rFonts w:eastAsia="Calibri"/>
          <w:sz w:val="26"/>
          <w:szCs w:val="26"/>
          <w:lang w:eastAsia="en-US"/>
        </w:rPr>
        <w:t>"</w:t>
      </w:r>
      <w:r w:rsidRPr="000E5540">
        <w:rPr>
          <w:rFonts w:eastAsia="Calibri"/>
          <w:sz w:val="26"/>
          <w:szCs w:val="26"/>
          <w:lang w:eastAsia="en-US"/>
        </w:rPr>
        <w:t>Город Нарьян-Мар</w:t>
      </w:r>
      <w:r w:rsidR="0079300C">
        <w:rPr>
          <w:rFonts w:eastAsia="Calibri"/>
          <w:sz w:val="26"/>
          <w:szCs w:val="26"/>
          <w:lang w:eastAsia="en-US"/>
        </w:rPr>
        <w:t>"</w:t>
      </w:r>
      <w:r w:rsidRPr="000E5540">
        <w:rPr>
          <w:rFonts w:eastAsia="Calibri"/>
          <w:sz w:val="26"/>
          <w:szCs w:val="26"/>
          <w:lang w:eastAsia="en-US"/>
        </w:rPr>
        <w:t xml:space="preserve">, принявших участие в </w:t>
      </w:r>
      <w:r w:rsidRPr="000E5540">
        <w:rPr>
          <w:sz w:val="26"/>
          <w:szCs w:val="26"/>
        </w:rPr>
        <w:t>межмуниципальных, региональных, федеральных спортивных соревнованиях.</w:t>
      </w:r>
    </w:p>
    <w:p w:rsidR="000E5540" w:rsidRPr="000E5540" w:rsidRDefault="000E5540" w:rsidP="000E5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540">
        <w:rPr>
          <w:rFonts w:eastAsia="Calibri"/>
          <w:sz w:val="26"/>
          <w:szCs w:val="26"/>
          <w:lang w:eastAsia="en-US"/>
        </w:rPr>
        <w:t xml:space="preserve">Источники данных: заявки команд на участие в соревнованиях, официальные документы (письма, протоколы), подтверждающие участие команд в соревнованиях. </w:t>
      </w:r>
      <w:bookmarkStart w:id="4" w:name="_GoBack"/>
      <w:bookmarkEnd w:id="4"/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CB6162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CB6162">
        <w:rPr>
          <w:sz w:val="26"/>
          <w:szCs w:val="26"/>
        </w:rPr>
        <w:t>1.5. Сроки и этапы реализации подпрограммы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0E5540" w:rsidRDefault="000E5540" w:rsidP="00CB61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E5540">
        <w:rPr>
          <w:sz w:val="26"/>
          <w:szCs w:val="26"/>
        </w:rPr>
        <w:t>Подпрограмма 2 реализуется в срок с 2026 года по 2030 год. Этапы реализации Подпрограммы 2 не выделяются.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CB6162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CB6162">
        <w:rPr>
          <w:sz w:val="26"/>
          <w:szCs w:val="26"/>
        </w:rPr>
        <w:t>1.6. Ресурсное обеспечение подпрограммы</w:t>
      </w:r>
    </w:p>
    <w:p w:rsidR="000E5540" w:rsidRPr="000E5540" w:rsidRDefault="000E5540" w:rsidP="000E5540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0E5540" w:rsidRPr="000E5540" w:rsidRDefault="000E5540" w:rsidP="000E554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E5540">
        <w:rPr>
          <w:rFonts w:eastAsia="Calibri"/>
          <w:sz w:val="26"/>
          <w:szCs w:val="26"/>
        </w:rPr>
        <w:t xml:space="preserve">Финансирование мероприятий Подпрограммы 2 осуществляется за счет средств городского бюджета. Объемы бюджетных ассигнований на реализацию Подпрограммы утверждаются соответственно 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  <w:highlight w:val="white"/>
        </w:rPr>
        <w:t>р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ешением Совета городского округа 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Город Нарьян-Мар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 о бюджете муниципального образования 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Городской округ 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Город Нарьян-Мар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  <w:highlight w:val="white"/>
        </w:rPr>
        <w:t>на очередной финансовый год и плановый период</w:t>
      </w:r>
      <w:r w:rsidRPr="000E5540">
        <w:rPr>
          <w:rFonts w:eastAsia="Calibri"/>
          <w:sz w:val="26"/>
          <w:szCs w:val="26"/>
        </w:rPr>
        <w:t xml:space="preserve">.    </w:t>
      </w:r>
    </w:p>
    <w:p w:rsidR="000E5540" w:rsidRPr="000E5540" w:rsidRDefault="000E5540" w:rsidP="000E554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E5540">
        <w:rPr>
          <w:rFonts w:eastAsia="Calibri"/>
          <w:sz w:val="26"/>
          <w:szCs w:val="26"/>
        </w:rPr>
        <w:t>Информация о ресурсном обеспечении Подпрограммы представлена                                 в приложении 2 к Программе.</w:t>
      </w:r>
    </w:p>
    <w:p w:rsidR="000E5540" w:rsidRPr="000E5540" w:rsidRDefault="000E5540" w:rsidP="000E554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E5540">
        <w:rPr>
          <w:rFonts w:eastAsia="Calibri"/>
          <w:sz w:val="26"/>
          <w:szCs w:val="26"/>
        </w:rPr>
        <w:t>Объемы указанных средств являются прогнозными и подлежат ежегодному уточнению в установленном порядке при формировании проекта городского бюджета на очередной финансовый год и плановый период.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Pr="00CB6162" w:rsidRDefault="000E5540" w:rsidP="000E5540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CB6162">
        <w:rPr>
          <w:sz w:val="26"/>
          <w:szCs w:val="26"/>
        </w:rPr>
        <w:t>1.7. Перечень мероприятий подпрограммы</w:t>
      </w:r>
    </w:p>
    <w:p w:rsidR="000E5540" w:rsidRP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E5540" w:rsidRDefault="000E5540" w:rsidP="000E554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0E5540">
        <w:rPr>
          <w:color w:val="000000" w:themeColor="text1"/>
          <w:sz w:val="26"/>
          <w:szCs w:val="26"/>
        </w:rPr>
        <w:t>Перечень</w:t>
      </w:r>
      <w:r w:rsidRPr="000E5540">
        <w:rPr>
          <w:sz w:val="26"/>
          <w:szCs w:val="26"/>
        </w:rPr>
        <w:t xml:space="preserve"> мероприятий Подпрограммы 2 с указанием объемов и источников финансирования представлен в приложении 3 к Программе.</w:t>
      </w:r>
    </w:p>
    <w:p w:rsidR="000E5540" w:rsidRPr="00CB6162" w:rsidRDefault="000E5540" w:rsidP="00CB6162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CB6162">
        <w:rPr>
          <w:sz w:val="26"/>
          <w:szCs w:val="26"/>
        </w:rPr>
        <w:lastRenderedPageBreak/>
        <w:t>1.8. Ожидаемые результаты реализации подпрограммы</w:t>
      </w:r>
    </w:p>
    <w:p w:rsidR="000E5540" w:rsidRPr="000E5540" w:rsidRDefault="000E5540" w:rsidP="00CB6162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="Liberation Serif" w:hAnsi="Liberation Serif" w:cs="Liberation Serif"/>
          <w:sz w:val="26"/>
          <w:szCs w:val="26"/>
        </w:rPr>
      </w:pPr>
    </w:p>
    <w:p w:rsidR="000E5540" w:rsidRPr="000E5540" w:rsidRDefault="000E5540" w:rsidP="000E554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0E5540">
        <w:rPr>
          <w:rFonts w:eastAsia="Calibri"/>
          <w:color w:val="000000" w:themeColor="text1"/>
          <w:sz w:val="26"/>
          <w:szCs w:val="26"/>
        </w:rPr>
        <w:t xml:space="preserve">Эффективность реализации мероприятий </w:t>
      </w:r>
      <w:r w:rsidRPr="000E5540">
        <w:rPr>
          <w:color w:val="000000" w:themeColor="text1"/>
          <w:sz w:val="26"/>
          <w:szCs w:val="26"/>
        </w:rPr>
        <w:t xml:space="preserve">Подпрограммы 2 </w:t>
      </w:r>
      <w:r w:rsidRPr="000E5540">
        <w:rPr>
          <w:rFonts w:eastAsia="Calibri"/>
          <w:color w:val="000000" w:themeColor="text1"/>
          <w:sz w:val="26"/>
          <w:szCs w:val="26"/>
        </w:rPr>
        <w:t xml:space="preserve">оценивается исходя               из соотношений позитивных изменений, произошедших вследствие реализации мероприятий </w:t>
      </w:r>
      <w:r w:rsidRPr="000E5540">
        <w:rPr>
          <w:color w:val="000000" w:themeColor="text1"/>
          <w:sz w:val="26"/>
          <w:szCs w:val="26"/>
        </w:rPr>
        <w:t>Подпрограммы 2</w:t>
      </w:r>
      <w:r w:rsidRPr="000E5540">
        <w:rPr>
          <w:rFonts w:eastAsia="Calibri"/>
          <w:color w:val="000000" w:themeColor="text1"/>
          <w:sz w:val="26"/>
          <w:szCs w:val="26"/>
        </w:rPr>
        <w:t xml:space="preserve">. </w:t>
      </w:r>
    </w:p>
    <w:p w:rsidR="000E5540" w:rsidRPr="000E5540" w:rsidRDefault="000E5540" w:rsidP="000E554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E5540">
        <w:rPr>
          <w:rFonts w:eastAsia="Calibri"/>
          <w:color w:val="000000" w:themeColor="text1"/>
          <w:sz w:val="26"/>
          <w:szCs w:val="26"/>
        </w:rPr>
        <w:t xml:space="preserve">В таблице 3 приведены целевые показатели с ожидаемыми результатами их исполнения. </w:t>
      </w:r>
    </w:p>
    <w:p w:rsidR="000E5540" w:rsidRPr="000E5540" w:rsidRDefault="000E5540" w:rsidP="000E5540">
      <w:pPr>
        <w:autoSpaceDE w:val="0"/>
        <w:autoSpaceDN w:val="0"/>
        <w:adjustRightInd w:val="0"/>
        <w:jc w:val="center"/>
        <w:outlineLvl w:val="0"/>
        <w:rPr>
          <w:rFonts w:eastAsia="Calibri"/>
          <w:color w:val="FF0000"/>
          <w:kern w:val="32"/>
          <w:sz w:val="26"/>
          <w:szCs w:val="26"/>
          <w:lang w:eastAsia="en-US"/>
        </w:rPr>
      </w:pPr>
    </w:p>
    <w:p w:rsidR="000E5540" w:rsidRPr="000E5540" w:rsidRDefault="000E5540" w:rsidP="000E5540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0E5540">
        <w:rPr>
          <w:rFonts w:eastAsia="Calibri"/>
          <w:sz w:val="26"/>
          <w:szCs w:val="26"/>
        </w:rPr>
        <w:t>Таблица 3</w:t>
      </w:r>
    </w:p>
    <w:p w:rsidR="000E5540" w:rsidRPr="000E5540" w:rsidRDefault="000E5540" w:rsidP="000E5540">
      <w:pPr>
        <w:jc w:val="center"/>
        <w:rPr>
          <w:rFonts w:eastAsia="Calibri"/>
          <w:lang w:eastAsia="en-US"/>
        </w:rPr>
      </w:pPr>
      <w:r w:rsidRPr="000E5540">
        <w:rPr>
          <w:rFonts w:eastAsia="Calibri"/>
          <w:sz w:val="26"/>
          <w:szCs w:val="26"/>
          <w:lang w:eastAsia="en-US"/>
        </w:rPr>
        <w:t>Ожидаемые результаты реализации Подпрограммы 2</w:t>
      </w:r>
    </w:p>
    <w:p w:rsidR="000E5540" w:rsidRPr="000E5540" w:rsidRDefault="000E5540" w:rsidP="000E5540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2880"/>
      </w:tblGrid>
      <w:tr w:rsidR="000E5540" w:rsidRPr="000E5540" w:rsidTr="000E5540">
        <w:tc>
          <w:tcPr>
            <w:tcW w:w="648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 xml:space="preserve">№ п/п </w:t>
            </w:r>
          </w:p>
        </w:tc>
        <w:tc>
          <w:tcPr>
            <w:tcW w:w="594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 xml:space="preserve">Наименование целевого показателя </w:t>
            </w:r>
          </w:p>
        </w:tc>
        <w:tc>
          <w:tcPr>
            <w:tcW w:w="288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>Результат исполнения          по состоянию на 31.12.2030</w:t>
            </w:r>
          </w:p>
        </w:tc>
      </w:tr>
      <w:tr w:rsidR="000E5540" w:rsidRPr="000E5540" w:rsidTr="000E5540">
        <w:tc>
          <w:tcPr>
            <w:tcW w:w="648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40" w:type="dxa"/>
          </w:tcPr>
          <w:p w:rsidR="000E5540" w:rsidRPr="000E5540" w:rsidRDefault="000E5540" w:rsidP="000E554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Количество участников спортивных мероприятий, проведенных Администрацией муниципального образования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Городской округ </w:t>
            </w:r>
            <w:r w:rsidR="0079300C">
              <w:rPr>
                <w:sz w:val="26"/>
                <w:szCs w:val="26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Город </w:t>
            </w:r>
            <w:r w:rsidR="00CB6162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>Нарьян-Мар</w:t>
            </w:r>
            <w:r w:rsidR="0079300C">
              <w:rPr>
                <w:sz w:val="26"/>
                <w:szCs w:val="26"/>
              </w:rPr>
              <w:t>"</w:t>
            </w:r>
          </w:p>
        </w:tc>
        <w:tc>
          <w:tcPr>
            <w:tcW w:w="288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>100 человек</w:t>
            </w:r>
          </w:p>
        </w:tc>
      </w:tr>
      <w:tr w:rsidR="000E5540" w:rsidRPr="000E5540" w:rsidTr="000E5540">
        <w:tc>
          <w:tcPr>
            <w:tcW w:w="648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94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Количество спортивных команд муниципального образования </w:t>
            </w:r>
            <w:r w:rsidR="0079300C">
              <w:rPr>
                <w:rFonts w:eastAsia="Calibri"/>
                <w:sz w:val="26"/>
                <w:szCs w:val="26"/>
                <w:lang w:eastAsia="en-US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Городской округ </w:t>
            </w:r>
            <w:r w:rsidR="0079300C">
              <w:rPr>
                <w:rFonts w:eastAsia="Calibri"/>
                <w:sz w:val="26"/>
                <w:szCs w:val="26"/>
                <w:lang w:eastAsia="en-US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Город </w:t>
            </w:r>
            <w:r w:rsidR="00CB6162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>Нарьян-Мар</w:t>
            </w:r>
            <w:r w:rsidR="0079300C">
              <w:rPr>
                <w:rFonts w:eastAsia="Calibri"/>
                <w:sz w:val="26"/>
                <w:szCs w:val="26"/>
                <w:lang w:eastAsia="en-US"/>
              </w:rPr>
              <w:t>"</w:t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, принявших участие </w:t>
            </w:r>
            <w:r w:rsidR="00CB6162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0E5540">
              <w:rPr>
                <w:rFonts w:eastAsia="Calibri"/>
                <w:sz w:val="26"/>
                <w:szCs w:val="26"/>
                <w:lang w:eastAsia="en-US"/>
              </w:rPr>
              <w:t xml:space="preserve">в </w:t>
            </w:r>
            <w:r w:rsidRPr="000E5540">
              <w:rPr>
                <w:sz w:val="26"/>
                <w:szCs w:val="26"/>
              </w:rPr>
              <w:t>межмуниципальных, региональных, федеральных спортивных соревнованиях</w:t>
            </w:r>
          </w:p>
        </w:tc>
        <w:tc>
          <w:tcPr>
            <w:tcW w:w="2880" w:type="dxa"/>
          </w:tcPr>
          <w:p w:rsidR="000E5540" w:rsidRPr="000E5540" w:rsidRDefault="000E5540" w:rsidP="000E55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32"/>
                <w:sz w:val="26"/>
                <w:szCs w:val="26"/>
                <w:lang w:eastAsia="en-US"/>
              </w:rPr>
            </w:pPr>
            <w:r w:rsidRPr="000E5540">
              <w:rPr>
                <w:rFonts w:eastAsia="Calibri"/>
                <w:kern w:val="32"/>
                <w:sz w:val="26"/>
                <w:szCs w:val="26"/>
                <w:lang w:eastAsia="en-US"/>
              </w:rPr>
              <w:t>3 единиц</w:t>
            </w:r>
            <w:r w:rsidR="00CB6162">
              <w:rPr>
                <w:rFonts w:eastAsia="Calibri"/>
                <w:kern w:val="32"/>
                <w:sz w:val="26"/>
                <w:szCs w:val="26"/>
                <w:lang w:eastAsia="en-US"/>
              </w:rPr>
              <w:t>ы</w:t>
            </w:r>
          </w:p>
        </w:tc>
      </w:tr>
    </w:tbl>
    <w:p w:rsidR="000E5540" w:rsidRPr="000E5540" w:rsidRDefault="000E5540" w:rsidP="000E5540">
      <w:pPr>
        <w:widowControl w:val="0"/>
        <w:autoSpaceDE w:val="0"/>
        <w:autoSpaceDN w:val="0"/>
        <w:adjustRightInd w:val="0"/>
        <w:rPr>
          <w:rFonts w:ascii="Liberation Serif" w:eastAsia="Liberation Serif" w:hAnsi="Liberation Serif" w:cs="Liberation Serif"/>
          <w:b/>
          <w:bCs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rPr>
          <w:rFonts w:ascii="Liberation Serif" w:eastAsia="Liberation Serif" w:hAnsi="Liberation Serif" w:cs="Liberation Serif"/>
          <w:b/>
          <w:bCs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rPr>
          <w:rFonts w:ascii="Liberation Serif" w:eastAsia="Liberation Serif" w:hAnsi="Liberation Serif" w:cs="Liberation Serif"/>
          <w:b/>
          <w:bCs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rPr>
          <w:rFonts w:ascii="Liberation Serif" w:eastAsia="Liberation Serif" w:hAnsi="Liberation Serif" w:cs="Liberation Serif"/>
          <w:b/>
          <w:bCs/>
          <w:sz w:val="26"/>
          <w:szCs w:val="26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rPr>
          <w:rFonts w:ascii="Liberation Serif" w:eastAsia="Liberation Serif" w:hAnsi="Liberation Serif" w:cs="Liberation Serif"/>
          <w:b/>
          <w:bCs/>
          <w:sz w:val="26"/>
          <w:szCs w:val="26"/>
        </w:rPr>
        <w:sectPr w:rsidR="000E5540" w:rsidRPr="000E5540" w:rsidSect="000E5540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right"/>
        <w:rPr>
          <w:rFonts w:ascii="Liberation Serif" w:eastAsia="Liberation Serif" w:hAnsi="Liberation Serif" w:cs="Liberation Serif"/>
          <w:bCs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Cs/>
          <w:sz w:val="26"/>
          <w:szCs w:val="26"/>
        </w:rPr>
        <w:lastRenderedPageBreak/>
        <w:t xml:space="preserve">Приложение 1 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right"/>
        <w:rPr>
          <w:rFonts w:ascii="Liberation Serif" w:eastAsia="Liberation Serif" w:hAnsi="Liberation Serif" w:cs="Liberation Serif"/>
          <w:bCs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Cs/>
          <w:sz w:val="26"/>
          <w:szCs w:val="26"/>
        </w:rPr>
        <w:t>к Программе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eastAsia="Liberation Serif" w:hAnsi="Liberation Serif" w:cs="Liberation Serif"/>
          <w:b/>
          <w:bCs/>
          <w:sz w:val="20"/>
          <w:szCs w:val="20"/>
        </w:rPr>
      </w:pPr>
    </w:p>
    <w:p w:rsidR="000E5540" w:rsidRPr="000E5540" w:rsidRDefault="000E5540" w:rsidP="00617EF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/>
          <w:bCs/>
          <w:sz w:val="26"/>
          <w:szCs w:val="26"/>
        </w:rPr>
        <w:t>Перечень</w:t>
      </w:r>
    </w:p>
    <w:p w:rsidR="000E5540" w:rsidRPr="000E5540" w:rsidRDefault="000E5540" w:rsidP="00617EF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/>
          <w:bCs/>
          <w:sz w:val="26"/>
          <w:szCs w:val="26"/>
        </w:rPr>
        <w:t>целевых показателей муниципальной программы</w:t>
      </w:r>
    </w:p>
    <w:p w:rsidR="000E5540" w:rsidRPr="000E5540" w:rsidRDefault="000E5540" w:rsidP="00617EF7">
      <w:pPr>
        <w:widowControl w:val="0"/>
        <w:autoSpaceDE w:val="0"/>
        <w:autoSpaceDN w:val="0"/>
        <w:adjustRightInd w:val="0"/>
        <w:jc w:val="center"/>
        <w:rPr>
          <w:rFonts w:ascii="Liberation Serif" w:eastAsia="Liberation Serif" w:hAnsi="Liberation Serif" w:cs="Liberation Serif"/>
          <w:b/>
          <w:bCs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/>
          <w:bCs/>
          <w:sz w:val="26"/>
          <w:szCs w:val="26"/>
        </w:rPr>
        <w:t xml:space="preserve">муниципального образования </w:t>
      </w:r>
      <w:r w:rsidR="0079300C">
        <w:rPr>
          <w:rFonts w:ascii="Liberation Serif" w:eastAsia="Liberation Serif" w:hAnsi="Liberation Serif" w:cs="Liberation Serif"/>
          <w:b/>
          <w:bCs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b/>
          <w:bCs/>
          <w:sz w:val="26"/>
          <w:szCs w:val="26"/>
        </w:rPr>
        <w:t xml:space="preserve">Городской округ </w:t>
      </w:r>
      <w:r w:rsidR="0079300C">
        <w:rPr>
          <w:rFonts w:ascii="Liberation Serif" w:eastAsia="Liberation Serif" w:hAnsi="Liberation Serif" w:cs="Liberation Serif"/>
          <w:b/>
          <w:bCs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b/>
          <w:bCs/>
          <w:sz w:val="26"/>
          <w:szCs w:val="26"/>
        </w:rPr>
        <w:t>Город Нарьян-Мар</w:t>
      </w:r>
      <w:r w:rsidR="0079300C">
        <w:rPr>
          <w:rFonts w:ascii="Liberation Serif" w:eastAsia="Liberation Serif" w:hAnsi="Liberation Serif" w:cs="Liberation Serif"/>
          <w:b/>
          <w:bCs/>
          <w:sz w:val="26"/>
          <w:szCs w:val="26"/>
        </w:rPr>
        <w:t>"</w:t>
      </w:r>
    </w:p>
    <w:p w:rsidR="000E5540" w:rsidRPr="000E5540" w:rsidRDefault="0079300C" w:rsidP="00617EF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  <w:u w:val="single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"</w:t>
      </w:r>
      <w:r w:rsidR="000E5540" w:rsidRPr="000E5540">
        <w:rPr>
          <w:b/>
          <w:bCs/>
          <w:sz w:val="26"/>
          <w:szCs w:val="26"/>
        </w:rPr>
        <w:t xml:space="preserve"> Развитие молодежной политики, физической культуры и спорта на территории муниципального образования </w:t>
      </w:r>
      <w:r>
        <w:rPr>
          <w:b/>
          <w:bCs/>
          <w:sz w:val="26"/>
          <w:szCs w:val="26"/>
        </w:rPr>
        <w:t>"</w:t>
      </w:r>
      <w:r w:rsidR="000E5540" w:rsidRPr="000E5540">
        <w:rPr>
          <w:b/>
          <w:bCs/>
          <w:sz w:val="26"/>
          <w:szCs w:val="26"/>
        </w:rPr>
        <w:t xml:space="preserve">Городской округ </w:t>
      </w:r>
      <w:r>
        <w:rPr>
          <w:b/>
          <w:bCs/>
          <w:sz w:val="26"/>
          <w:szCs w:val="26"/>
        </w:rPr>
        <w:t>"</w:t>
      </w:r>
      <w:r w:rsidR="000E5540" w:rsidRPr="000E5540">
        <w:rPr>
          <w:b/>
          <w:bCs/>
          <w:sz w:val="26"/>
          <w:szCs w:val="26"/>
        </w:rPr>
        <w:t>Город Нарьян-Мар</w:t>
      </w:r>
      <w:r w:rsidR="000E5540" w:rsidRPr="000E5540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"</w:t>
      </w:r>
      <w:r w:rsidR="000E5540"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 </w:t>
      </w:r>
    </w:p>
    <w:p w:rsidR="000E5540" w:rsidRPr="000E5540" w:rsidRDefault="000E5540" w:rsidP="00617EF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  <w:szCs w:val="20"/>
        </w:rPr>
      </w:pPr>
    </w:p>
    <w:p w:rsidR="000E5540" w:rsidRPr="000E5540" w:rsidRDefault="000E5540" w:rsidP="00617EF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Ответственный исполнитель </w:t>
      </w:r>
      <w:r w:rsidRPr="000E5540">
        <w:rPr>
          <w:rFonts w:ascii="Liberation Serif" w:eastAsia="Liberation Serif" w:hAnsi="Liberation Serif" w:cs="Liberation Serif"/>
          <w:sz w:val="26"/>
          <w:szCs w:val="26"/>
          <w:u w:val="single"/>
        </w:rPr>
        <w:t xml:space="preserve">Управление организационно-информационного обеспечения Администрации муниципального образования </w:t>
      </w:r>
      <w:r w:rsidR="0079300C">
        <w:rPr>
          <w:rFonts w:ascii="Liberation Serif" w:eastAsia="Liberation Serif" w:hAnsi="Liberation Serif" w:cs="Liberation Serif"/>
          <w:sz w:val="26"/>
          <w:szCs w:val="26"/>
          <w:u w:val="single"/>
        </w:rPr>
        <w:t>"</w:t>
      </w:r>
      <w:r w:rsidRPr="000E5540">
        <w:rPr>
          <w:rFonts w:ascii="Liberation Serif" w:eastAsia="Liberation Serif" w:hAnsi="Liberation Serif" w:cs="Liberation Serif"/>
          <w:sz w:val="26"/>
          <w:szCs w:val="26"/>
          <w:u w:val="single"/>
        </w:rPr>
        <w:t xml:space="preserve">Городской округ </w:t>
      </w:r>
      <w:r w:rsidR="0079300C">
        <w:rPr>
          <w:rFonts w:ascii="Liberation Serif" w:eastAsia="Liberation Serif" w:hAnsi="Liberation Serif" w:cs="Liberation Serif"/>
          <w:sz w:val="26"/>
          <w:szCs w:val="26"/>
          <w:u w:val="single"/>
        </w:rPr>
        <w:t>"</w:t>
      </w:r>
      <w:r w:rsidRPr="000E5540">
        <w:rPr>
          <w:rFonts w:ascii="Liberation Serif" w:eastAsia="Liberation Serif" w:hAnsi="Liberation Serif" w:cs="Liberation Serif"/>
          <w:sz w:val="26"/>
          <w:szCs w:val="26"/>
          <w:u w:val="single"/>
        </w:rPr>
        <w:t>Город Нарьян-Мар</w:t>
      </w:r>
      <w:r w:rsidR="0079300C">
        <w:rPr>
          <w:rFonts w:ascii="Liberation Serif" w:eastAsia="Liberation Serif" w:hAnsi="Liberation Serif" w:cs="Liberation Serif"/>
          <w:sz w:val="26"/>
          <w:szCs w:val="26"/>
          <w:u w:val="single"/>
        </w:rPr>
        <w:t>"</w:t>
      </w:r>
    </w:p>
    <w:p w:rsidR="000E5540" w:rsidRPr="000E5540" w:rsidRDefault="000E5540" w:rsidP="00617EF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1276"/>
        <w:gridCol w:w="1985"/>
        <w:gridCol w:w="1275"/>
        <w:gridCol w:w="1134"/>
        <w:gridCol w:w="1276"/>
        <w:gridCol w:w="1134"/>
        <w:gridCol w:w="1418"/>
      </w:tblGrid>
      <w:tr w:rsidR="000E5540" w:rsidRPr="000E5540" w:rsidTr="000E5540">
        <w:tc>
          <w:tcPr>
            <w:tcW w:w="5665" w:type="dxa"/>
            <w:vMerge w:val="restart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7"/>
              <w:jc w:val="center"/>
            </w:pPr>
            <w:r w:rsidRPr="00617EF7">
              <w:rPr>
                <w:rFonts w:eastAsia="Liberation Serif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rPr>
                <w:rFonts w:eastAsia="Liberation Serif"/>
              </w:rPr>
              <w:t>Единица измерения</w:t>
            </w:r>
          </w:p>
        </w:tc>
        <w:tc>
          <w:tcPr>
            <w:tcW w:w="8222" w:type="dxa"/>
            <w:gridSpan w:val="6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Значения целевых показателей</w:t>
            </w:r>
          </w:p>
        </w:tc>
      </w:tr>
      <w:tr w:rsidR="000E5540" w:rsidRPr="000E5540" w:rsidTr="000E5540">
        <w:tc>
          <w:tcPr>
            <w:tcW w:w="5665" w:type="dxa"/>
            <w:vMerge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Merge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8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617EF7">
              <w:rPr>
                <w:rFonts w:eastAsia="Liberation Serif"/>
              </w:rPr>
              <w:t>базовый 2024 год</w:t>
            </w:r>
          </w:p>
        </w:tc>
        <w:tc>
          <w:tcPr>
            <w:tcW w:w="127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rPr>
                <w:rFonts w:eastAsia="Liberation Serif"/>
              </w:rPr>
              <w:t>2026 год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rPr>
                <w:rFonts w:eastAsia="Liberation Serif"/>
              </w:rPr>
              <w:t>2027 год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rPr>
                <w:rFonts w:eastAsia="Liberation Serif"/>
              </w:rPr>
              <w:t>2028 год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rPr>
                <w:rFonts w:eastAsia="Liberation Serif"/>
              </w:rPr>
              <w:t>2029 год</w:t>
            </w:r>
          </w:p>
        </w:tc>
        <w:tc>
          <w:tcPr>
            <w:tcW w:w="1418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2030 год</w:t>
            </w:r>
          </w:p>
        </w:tc>
      </w:tr>
      <w:tr w:rsidR="000E5540" w:rsidRPr="000E5540" w:rsidTr="000E5540">
        <w:tc>
          <w:tcPr>
            <w:tcW w:w="566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617EF7">
              <w:rPr>
                <w:rFonts w:eastAsia="Liberation Serif"/>
              </w:rPr>
              <w:t>А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rPr>
                <w:rFonts w:eastAsia="Liberation Serif"/>
              </w:rPr>
              <w:t>Б</w:t>
            </w:r>
          </w:p>
        </w:tc>
        <w:tc>
          <w:tcPr>
            <w:tcW w:w="198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</w:pPr>
            <w:r w:rsidRPr="00617EF7">
              <w:rPr>
                <w:rFonts w:eastAsia="Liberation Serif"/>
              </w:rPr>
              <w:t>1</w:t>
            </w:r>
          </w:p>
        </w:tc>
        <w:tc>
          <w:tcPr>
            <w:tcW w:w="127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rPr>
                <w:rFonts w:eastAsia="Liberation Serif"/>
              </w:rPr>
              <w:t>2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rPr>
                <w:rFonts w:eastAsia="Liberation Serif"/>
              </w:rPr>
              <w:t>3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rPr>
                <w:rFonts w:eastAsia="Liberation Serif"/>
              </w:rPr>
              <w:t>4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rPr>
                <w:rFonts w:eastAsia="Liberation Serif"/>
              </w:rPr>
              <w:t>5</w:t>
            </w:r>
          </w:p>
        </w:tc>
        <w:tc>
          <w:tcPr>
            <w:tcW w:w="1418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6</w:t>
            </w:r>
          </w:p>
        </w:tc>
      </w:tr>
      <w:tr w:rsidR="000E5540" w:rsidRPr="000E5540" w:rsidTr="000E5540">
        <w:tc>
          <w:tcPr>
            <w:tcW w:w="15163" w:type="dxa"/>
            <w:gridSpan w:val="8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 xml:space="preserve">Муниципальная программа муниципального образования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Городской округ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>Город Нарьян-Мар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Развитие и сохранение культуры на территории муниципального образования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Городской округ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>Город Нарьян-Мар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 </w:t>
            </w:r>
          </w:p>
        </w:tc>
      </w:tr>
      <w:tr w:rsidR="000E5540" w:rsidRPr="000E5540" w:rsidTr="000E5540">
        <w:trPr>
          <w:trHeight w:val="235"/>
        </w:trPr>
        <w:tc>
          <w:tcPr>
            <w:tcW w:w="5665" w:type="dxa"/>
          </w:tcPr>
          <w:p w:rsidR="000E5540" w:rsidRPr="00617EF7" w:rsidRDefault="000E5540" w:rsidP="00617E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17EF7">
              <w:rPr>
                <w:rFonts w:eastAsiaTheme="minorHAnsi"/>
                <w:lang w:eastAsia="en-US"/>
              </w:rPr>
              <w:t xml:space="preserve">Количество молодежи, принявшей участие </w:t>
            </w:r>
            <w:r w:rsidR="00617EF7" w:rsidRPr="00617EF7">
              <w:rPr>
                <w:rFonts w:eastAsiaTheme="minorHAnsi"/>
                <w:lang w:eastAsia="en-US"/>
              </w:rPr>
              <w:br/>
            </w:r>
            <w:r w:rsidRPr="00617EF7">
              <w:rPr>
                <w:rFonts w:eastAsiaTheme="minorHAnsi"/>
                <w:lang w:eastAsia="en-US"/>
              </w:rPr>
              <w:t xml:space="preserve">в проводимых мероприятиях 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ед.</w:t>
            </w:r>
          </w:p>
        </w:tc>
        <w:tc>
          <w:tcPr>
            <w:tcW w:w="198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430</w:t>
            </w:r>
          </w:p>
        </w:tc>
        <w:tc>
          <w:tcPr>
            <w:tcW w:w="127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440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450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t>460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470</w:t>
            </w:r>
          </w:p>
        </w:tc>
        <w:tc>
          <w:tcPr>
            <w:tcW w:w="1418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480</w:t>
            </w:r>
          </w:p>
        </w:tc>
      </w:tr>
      <w:tr w:rsidR="000E5540" w:rsidRPr="000E5540" w:rsidTr="000E5540">
        <w:trPr>
          <w:trHeight w:val="235"/>
        </w:trPr>
        <w:tc>
          <w:tcPr>
            <w:tcW w:w="5665" w:type="dxa"/>
          </w:tcPr>
          <w:p w:rsidR="000E5540" w:rsidRPr="00617EF7" w:rsidRDefault="000E5540" w:rsidP="00617EF7">
            <w:pPr>
              <w:widowControl w:val="0"/>
              <w:autoSpaceDE w:val="0"/>
              <w:autoSpaceDN w:val="0"/>
              <w:adjustRightInd w:val="0"/>
            </w:pPr>
            <w:r w:rsidRPr="00617EF7">
              <w:rPr>
                <w:color w:val="000000" w:themeColor="text1"/>
              </w:rPr>
              <w:t>Количество проведенных спортивных мероприятий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</w:pPr>
            <w:r w:rsidRPr="00617EF7">
              <w:rPr>
                <w:rFonts w:eastAsia="Liberation Serif"/>
              </w:rPr>
              <w:t>ед.</w:t>
            </w:r>
          </w:p>
        </w:tc>
        <w:tc>
          <w:tcPr>
            <w:tcW w:w="198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0</w:t>
            </w:r>
          </w:p>
        </w:tc>
        <w:tc>
          <w:tcPr>
            <w:tcW w:w="127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10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rPr>
                <w:rFonts w:eastAsia="Liberation Serif"/>
              </w:rPr>
              <w:t>10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t>12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12</w:t>
            </w:r>
          </w:p>
        </w:tc>
        <w:tc>
          <w:tcPr>
            <w:tcW w:w="1418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15</w:t>
            </w:r>
          </w:p>
        </w:tc>
      </w:tr>
      <w:tr w:rsidR="000E5540" w:rsidRPr="000E5540" w:rsidTr="000E5540">
        <w:trPr>
          <w:trHeight w:val="301"/>
        </w:trPr>
        <w:tc>
          <w:tcPr>
            <w:tcW w:w="15163" w:type="dxa"/>
            <w:gridSpan w:val="8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617EF7">
              <w:rPr>
                <w:rFonts w:eastAsia="Liberation Serif"/>
              </w:rPr>
              <w:t xml:space="preserve">Подпрограмма 1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Развитие молодежной политики на территории муниципального образования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Городской округ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>Город Нарьян-Мар</w:t>
            </w:r>
            <w:r w:rsidR="0079300C" w:rsidRPr="00617EF7">
              <w:rPr>
                <w:rFonts w:eastAsia="Liberation Serif"/>
              </w:rPr>
              <w:t>"</w:t>
            </w:r>
          </w:p>
        </w:tc>
      </w:tr>
      <w:tr w:rsidR="000E5540" w:rsidRPr="000E5540" w:rsidTr="000E5540">
        <w:tc>
          <w:tcPr>
            <w:tcW w:w="5665" w:type="dxa"/>
          </w:tcPr>
          <w:p w:rsidR="000E5540" w:rsidRPr="00617EF7" w:rsidRDefault="000E5540" w:rsidP="00617EF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17EF7">
              <w:rPr>
                <w:rFonts w:eastAsia="Calibri"/>
                <w:lang w:eastAsia="en-US"/>
              </w:rPr>
              <w:t>Количество проведенных военно-патриотических мероприятий</w:t>
            </w:r>
            <w:r w:rsidRPr="00617EF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ед.</w:t>
            </w:r>
          </w:p>
        </w:tc>
        <w:tc>
          <w:tcPr>
            <w:tcW w:w="198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rPr>
                <w:color w:val="000000" w:themeColor="text1"/>
              </w:rPr>
              <w:t>6</w:t>
            </w:r>
          </w:p>
        </w:tc>
        <w:tc>
          <w:tcPr>
            <w:tcW w:w="127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10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10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12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12</w:t>
            </w:r>
          </w:p>
        </w:tc>
        <w:tc>
          <w:tcPr>
            <w:tcW w:w="1418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15</w:t>
            </w:r>
          </w:p>
        </w:tc>
      </w:tr>
      <w:tr w:rsidR="000E5540" w:rsidRPr="000E5540" w:rsidTr="000E5540">
        <w:tc>
          <w:tcPr>
            <w:tcW w:w="5665" w:type="dxa"/>
          </w:tcPr>
          <w:p w:rsidR="000E5540" w:rsidRPr="00617EF7" w:rsidRDefault="000E5540" w:rsidP="00617EF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32"/>
                <w:lang w:eastAsia="en-US"/>
              </w:rPr>
            </w:pPr>
            <w:r w:rsidRPr="00617EF7">
              <w:rPr>
                <w:rFonts w:eastAsia="Calibri"/>
                <w:lang w:eastAsia="en-US"/>
              </w:rPr>
              <w:t xml:space="preserve">Количество проведенных информационных </w:t>
            </w:r>
            <w:r w:rsidR="00617EF7" w:rsidRPr="00617EF7">
              <w:rPr>
                <w:rFonts w:eastAsia="Calibri"/>
                <w:lang w:eastAsia="en-US"/>
              </w:rPr>
              <w:br/>
              <w:t>и консультационных мероприятий</w:t>
            </w:r>
            <w:r w:rsidRPr="00617EF7">
              <w:rPr>
                <w:rFonts w:eastAsia="Calibri"/>
                <w:lang w:eastAsia="en-US"/>
              </w:rPr>
              <w:t xml:space="preserve"> в рамках развития института наставничества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ед.</w:t>
            </w:r>
          </w:p>
        </w:tc>
        <w:tc>
          <w:tcPr>
            <w:tcW w:w="198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-</w:t>
            </w:r>
          </w:p>
        </w:tc>
        <w:tc>
          <w:tcPr>
            <w:tcW w:w="127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10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10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15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15</w:t>
            </w:r>
          </w:p>
        </w:tc>
        <w:tc>
          <w:tcPr>
            <w:tcW w:w="1418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20</w:t>
            </w:r>
          </w:p>
        </w:tc>
      </w:tr>
      <w:tr w:rsidR="000E5540" w:rsidRPr="000E5540" w:rsidTr="000E5540">
        <w:tc>
          <w:tcPr>
            <w:tcW w:w="5665" w:type="dxa"/>
          </w:tcPr>
          <w:p w:rsidR="000E5540" w:rsidRPr="00617EF7" w:rsidRDefault="000E5540" w:rsidP="00617E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7EF7">
              <w:rPr>
                <w:rFonts w:eastAsiaTheme="minorHAnsi"/>
                <w:lang w:eastAsia="en-US"/>
              </w:rPr>
              <w:t xml:space="preserve">Доля молодых семей, у которых возраст каждого </w:t>
            </w:r>
            <w:r w:rsidR="00617EF7">
              <w:rPr>
                <w:rFonts w:eastAsiaTheme="minorHAnsi"/>
                <w:lang w:eastAsia="en-US"/>
              </w:rPr>
              <w:br/>
            </w:r>
            <w:r w:rsidRPr="00617EF7">
              <w:rPr>
                <w:rFonts w:eastAsiaTheme="minorHAnsi"/>
                <w:lang w:eastAsia="en-US"/>
              </w:rPr>
              <w:t xml:space="preserve">из супругов в диапазоне от 19 до 25 лет, в общем </w:t>
            </w:r>
            <w:r w:rsidRPr="00617EF7">
              <w:rPr>
                <w:rFonts w:eastAsiaTheme="minorHAnsi"/>
                <w:lang w:eastAsia="en-US"/>
              </w:rPr>
              <w:lastRenderedPageBreak/>
              <w:t>количестве молодых семей, прин</w:t>
            </w:r>
            <w:r w:rsidR="00617EF7" w:rsidRPr="00617EF7">
              <w:rPr>
                <w:rFonts w:eastAsiaTheme="minorHAnsi"/>
                <w:lang w:eastAsia="en-US"/>
              </w:rPr>
              <w:t xml:space="preserve">имающих участие </w:t>
            </w:r>
            <w:r w:rsidR="00617EF7">
              <w:rPr>
                <w:rFonts w:eastAsiaTheme="minorHAnsi"/>
                <w:lang w:eastAsia="en-US"/>
              </w:rPr>
              <w:br/>
            </w:r>
            <w:r w:rsidR="00617EF7" w:rsidRPr="00617EF7">
              <w:rPr>
                <w:rFonts w:eastAsiaTheme="minorHAnsi"/>
                <w:lang w:eastAsia="en-US"/>
              </w:rPr>
              <w:t>в мероприятиях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lastRenderedPageBreak/>
              <w:t>%</w:t>
            </w:r>
          </w:p>
        </w:tc>
        <w:tc>
          <w:tcPr>
            <w:tcW w:w="198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-</w:t>
            </w:r>
          </w:p>
        </w:tc>
        <w:tc>
          <w:tcPr>
            <w:tcW w:w="127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25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30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35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40</w:t>
            </w:r>
          </w:p>
        </w:tc>
        <w:tc>
          <w:tcPr>
            <w:tcW w:w="1418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50</w:t>
            </w:r>
          </w:p>
        </w:tc>
      </w:tr>
      <w:tr w:rsidR="000E5540" w:rsidRPr="000E5540" w:rsidTr="000E5540">
        <w:tc>
          <w:tcPr>
            <w:tcW w:w="5665" w:type="dxa"/>
          </w:tcPr>
          <w:p w:rsidR="000E5540" w:rsidRPr="00617EF7" w:rsidRDefault="000E5540" w:rsidP="00617EF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17EF7">
              <w:rPr>
                <w:rFonts w:eastAsia="Calibri"/>
                <w:lang w:eastAsia="en-US"/>
              </w:rPr>
              <w:t>Количество участников мероприятий, направленных на правовое просвещение и правовое информиров</w:t>
            </w:r>
            <w:r w:rsidR="00617EF7" w:rsidRPr="00617EF7">
              <w:rPr>
                <w:rFonts w:eastAsia="Calibri"/>
                <w:lang w:eastAsia="en-US"/>
              </w:rPr>
              <w:t>ание молодежи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 xml:space="preserve">Чел </w:t>
            </w:r>
          </w:p>
        </w:tc>
        <w:tc>
          <w:tcPr>
            <w:tcW w:w="198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50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70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80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90</w:t>
            </w:r>
          </w:p>
        </w:tc>
        <w:tc>
          <w:tcPr>
            <w:tcW w:w="1418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100</w:t>
            </w:r>
          </w:p>
        </w:tc>
      </w:tr>
      <w:tr w:rsidR="000E5540" w:rsidRPr="000E5540" w:rsidTr="000E5540">
        <w:tc>
          <w:tcPr>
            <w:tcW w:w="15163" w:type="dxa"/>
            <w:gridSpan w:val="8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 xml:space="preserve">Подпрограмма 2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Развитие физической культуры и спорта на территории муниципального образования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Городской округ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>Город Нарьян-Мар</w:t>
            </w:r>
            <w:r w:rsidR="0079300C" w:rsidRPr="00617EF7">
              <w:rPr>
                <w:rFonts w:eastAsia="Liberation Serif"/>
              </w:rPr>
              <w:t>"</w:t>
            </w:r>
          </w:p>
        </w:tc>
      </w:tr>
      <w:tr w:rsidR="000E5540" w:rsidRPr="000E5540" w:rsidTr="000E5540">
        <w:tc>
          <w:tcPr>
            <w:tcW w:w="5665" w:type="dxa"/>
          </w:tcPr>
          <w:p w:rsidR="000E5540" w:rsidRPr="00617EF7" w:rsidRDefault="000E5540" w:rsidP="00617EF7">
            <w:pPr>
              <w:widowControl w:val="0"/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617EF7">
              <w:rPr>
                <w:rFonts w:eastAsia="Calibri"/>
                <w:lang w:eastAsia="en-US"/>
              </w:rPr>
              <w:t xml:space="preserve">Количество участников спортивных мероприятий, проведенных Администрацией муниципального образования </w:t>
            </w:r>
            <w:r w:rsidR="0079300C" w:rsidRPr="00617EF7">
              <w:rPr>
                <w:rFonts w:eastAsia="Calibri"/>
                <w:lang w:eastAsia="en-US"/>
              </w:rPr>
              <w:t>"</w:t>
            </w:r>
            <w:r w:rsidRPr="00617EF7">
              <w:rPr>
                <w:rFonts w:eastAsia="Calibri"/>
                <w:lang w:eastAsia="en-US"/>
              </w:rPr>
              <w:t xml:space="preserve">Городской округ </w:t>
            </w:r>
            <w:r w:rsidR="0079300C" w:rsidRPr="00617EF7">
              <w:rPr>
                <w:rFonts w:eastAsia="Calibri"/>
                <w:lang w:eastAsia="en-US"/>
              </w:rPr>
              <w:t>"</w:t>
            </w:r>
            <w:r w:rsidRPr="00617EF7">
              <w:rPr>
                <w:rFonts w:eastAsia="Calibri"/>
                <w:lang w:eastAsia="en-US"/>
              </w:rPr>
              <w:t>Город Нарьян-Мар</w:t>
            </w:r>
            <w:r w:rsidR="0079300C" w:rsidRPr="00617EF7">
              <w:rPr>
                <w:rFonts w:eastAsia="Calibri"/>
                <w:lang w:eastAsia="en-US"/>
              </w:rPr>
              <w:t>"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Чел.</w:t>
            </w:r>
          </w:p>
        </w:tc>
        <w:tc>
          <w:tcPr>
            <w:tcW w:w="198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-</w:t>
            </w:r>
          </w:p>
        </w:tc>
        <w:tc>
          <w:tcPr>
            <w:tcW w:w="127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50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60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70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80</w:t>
            </w:r>
          </w:p>
        </w:tc>
        <w:tc>
          <w:tcPr>
            <w:tcW w:w="1418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100</w:t>
            </w:r>
          </w:p>
        </w:tc>
      </w:tr>
      <w:tr w:rsidR="000E5540" w:rsidRPr="000E5540" w:rsidTr="000E5540">
        <w:tc>
          <w:tcPr>
            <w:tcW w:w="5665" w:type="dxa"/>
          </w:tcPr>
          <w:p w:rsidR="000E5540" w:rsidRPr="00617EF7" w:rsidRDefault="000E5540" w:rsidP="00617EF7">
            <w:pPr>
              <w:widowControl w:val="0"/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617EF7">
              <w:rPr>
                <w:rFonts w:eastAsia="Calibri"/>
                <w:lang w:eastAsia="en-US"/>
              </w:rPr>
              <w:t xml:space="preserve">Количество спортивных команд муниципального образования </w:t>
            </w:r>
            <w:r w:rsidR="0079300C" w:rsidRPr="00617EF7">
              <w:rPr>
                <w:rFonts w:eastAsia="Calibri"/>
                <w:lang w:eastAsia="en-US"/>
              </w:rPr>
              <w:t>"</w:t>
            </w:r>
            <w:r w:rsidRPr="00617EF7">
              <w:rPr>
                <w:rFonts w:eastAsia="Calibri"/>
                <w:lang w:eastAsia="en-US"/>
              </w:rPr>
              <w:t xml:space="preserve">Городской округ </w:t>
            </w:r>
            <w:r w:rsidR="0079300C" w:rsidRPr="00617EF7">
              <w:rPr>
                <w:rFonts w:eastAsia="Calibri"/>
                <w:lang w:eastAsia="en-US"/>
              </w:rPr>
              <w:t>"</w:t>
            </w:r>
            <w:r w:rsidRPr="00617EF7">
              <w:rPr>
                <w:rFonts w:eastAsia="Calibri"/>
                <w:lang w:eastAsia="en-US"/>
              </w:rPr>
              <w:t>Город Нарьян-Мар</w:t>
            </w:r>
            <w:r w:rsidR="0079300C" w:rsidRPr="00617EF7">
              <w:rPr>
                <w:rFonts w:eastAsia="Calibri"/>
                <w:lang w:eastAsia="en-US"/>
              </w:rPr>
              <w:t>"</w:t>
            </w:r>
            <w:r w:rsidRPr="00617EF7">
              <w:rPr>
                <w:rFonts w:eastAsia="Calibri"/>
                <w:lang w:eastAsia="en-US"/>
              </w:rPr>
              <w:t>, принявших участие в межмуниципальных, региональных, федеральных спортивных соревнованиях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Ед.</w:t>
            </w:r>
          </w:p>
        </w:tc>
        <w:tc>
          <w:tcPr>
            <w:tcW w:w="198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-</w:t>
            </w:r>
          </w:p>
        </w:tc>
        <w:tc>
          <w:tcPr>
            <w:tcW w:w="127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2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2</w:t>
            </w:r>
          </w:p>
        </w:tc>
        <w:tc>
          <w:tcPr>
            <w:tcW w:w="1276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2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3</w:t>
            </w:r>
          </w:p>
        </w:tc>
        <w:tc>
          <w:tcPr>
            <w:tcW w:w="1418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>3</w:t>
            </w:r>
          </w:p>
        </w:tc>
      </w:tr>
    </w:tbl>
    <w:p w:rsidR="000E5540" w:rsidRPr="000E5540" w:rsidRDefault="000E5540" w:rsidP="000E5540">
      <w:pPr>
        <w:rPr>
          <w:rFonts w:ascii="Liberation Serif" w:hAnsi="Liberation Serif" w:cs="Liberation Serif"/>
          <w:sz w:val="26"/>
          <w:szCs w:val="26"/>
        </w:rPr>
        <w:sectPr w:rsidR="000E5540" w:rsidRPr="000E5540" w:rsidSect="000E5540">
          <w:pgSz w:w="16838" w:h="11905" w:orient="landscape" w:code="9"/>
          <w:pgMar w:top="1134" w:right="1134" w:bottom="567" w:left="1134" w:header="567" w:footer="0" w:gutter="0"/>
          <w:cols w:space="720"/>
          <w:titlePg/>
          <w:docGrid w:linePitch="326"/>
        </w:sectPr>
      </w:pPr>
      <w:r w:rsidRPr="000E5540">
        <w:rPr>
          <w:rFonts w:ascii="Liberation Serif" w:hAnsi="Liberation Serif" w:cs="Liberation Serif"/>
          <w:sz w:val="26"/>
          <w:szCs w:val="26"/>
        </w:rPr>
        <w:tab/>
      </w:r>
      <w:r w:rsidRPr="000E5540">
        <w:rPr>
          <w:rFonts w:ascii="Liberation Serif" w:hAnsi="Liberation Serif" w:cs="Liberation Serif"/>
          <w:sz w:val="26"/>
          <w:szCs w:val="26"/>
        </w:rPr>
        <w:tab/>
      </w:r>
      <w:r w:rsidRPr="000E5540">
        <w:rPr>
          <w:rFonts w:ascii="Liberation Serif" w:hAnsi="Liberation Serif" w:cs="Liberation Serif"/>
          <w:sz w:val="26"/>
          <w:szCs w:val="26"/>
        </w:rPr>
        <w:tab/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right"/>
        <w:rPr>
          <w:rFonts w:ascii="Liberation Serif" w:eastAsia="Liberation Serif" w:hAnsi="Liberation Serif" w:cs="Liberation Serif"/>
          <w:bCs/>
          <w:sz w:val="26"/>
          <w:szCs w:val="26"/>
        </w:rPr>
      </w:pPr>
      <w:bookmarkStart w:id="5" w:name="P479"/>
      <w:bookmarkEnd w:id="5"/>
      <w:r w:rsidRPr="000E5540">
        <w:rPr>
          <w:rFonts w:ascii="Liberation Serif" w:eastAsia="Liberation Serif" w:hAnsi="Liberation Serif" w:cs="Liberation Serif"/>
          <w:bCs/>
          <w:sz w:val="26"/>
          <w:szCs w:val="26"/>
        </w:rPr>
        <w:lastRenderedPageBreak/>
        <w:t xml:space="preserve">Приложение 2 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right"/>
        <w:rPr>
          <w:rFonts w:ascii="Liberation Serif" w:eastAsia="Liberation Serif" w:hAnsi="Liberation Serif" w:cs="Liberation Serif"/>
          <w:bCs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Cs/>
          <w:sz w:val="26"/>
          <w:szCs w:val="26"/>
        </w:rPr>
        <w:t>к Программе</w:t>
      </w:r>
    </w:p>
    <w:p w:rsidR="000E5540" w:rsidRPr="00617EF7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eastAsia="Liberation Serif" w:hAnsi="Liberation Serif" w:cs="Liberation Serif"/>
          <w:bCs/>
          <w:sz w:val="20"/>
          <w:szCs w:val="20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/>
          <w:bCs/>
          <w:sz w:val="26"/>
          <w:szCs w:val="26"/>
        </w:rPr>
        <w:t>Ресурсное обеспечение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/>
          <w:bCs/>
          <w:sz w:val="26"/>
          <w:szCs w:val="26"/>
        </w:rPr>
        <w:t>реализации муниципальной программы</w:t>
      </w:r>
    </w:p>
    <w:p w:rsidR="000E5540" w:rsidRPr="000E5540" w:rsidRDefault="000E5540" w:rsidP="000E554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b/>
          <w:bCs/>
          <w:sz w:val="26"/>
          <w:szCs w:val="26"/>
        </w:rPr>
        <w:t xml:space="preserve">муниципального образования </w:t>
      </w:r>
      <w:r w:rsidR="0079300C">
        <w:rPr>
          <w:rFonts w:ascii="Liberation Serif" w:eastAsia="Liberation Serif" w:hAnsi="Liberation Serif" w:cs="Liberation Serif"/>
          <w:b/>
          <w:bCs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b/>
          <w:bCs/>
          <w:sz w:val="26"/>
          <w:szCs w:val="26"/>
        </w:rPr>
        <w:t xml:space="preserve">Городской округ </w:t>
      </w:r>
      <w:r w:rsidR="0079300C">
        <w:rPr>
          <w:rFonts w:ascii="Liberation Serif" w:eastAsia="Liberation Serif" w:hAnsi="Liberation Serif" w:cs="Liberation Serif"/>
          <w:b/>
          <w:bCs/>
          <w:sz w:val="26"/>
          <w:szCs w:val="26"/>
        </w:rPr>
        <w:t>"</w:t>
      </w:r>
      <w:r w:rsidRPr="000E5540">
        <w:rPr>
          <w:rFonts w:ascii="Liberation Serif" w:eastAsia="Liberation Serif" w:hAnsi="Liberation Serif" w:cs="Liberation Serif"/>
          <w:b/>
          <w:bCs/>
          <w:sz w:val="26"/>
          <w:szCs w:val="26"/>
        </w:rPr>
        <w:t>Город Нарьян-Мар</w:t>
      </w:r>
      <w:r w:rsidR="0079300C">
        <w:rPr>
          <w:rFonts w:ascii="Liberation Serif" w:eastAsia="Liberation Serif" w:hAnsi="Liberation Serif" w:cs="Liberation Serif"/>
          <w:b/>
          <w:bCs/>
          <w:sz w:val="26"/>
          <w:szCs w:val="26"/>
        </w:rPr>
        <w:t>"</w:t>
      </w:r>
    </w:p>
    <w:p w:rsidR="000E5540" w:rsidRPr="000E5540" w:rsidRDefault="0079300C" w:rsidP="000E5540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eastAsia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"</w:t>
      </w:r>
      <w:r w:rsidR="000E5540" w:rsidRPr="000E5540">
        <w:rPr>
          <w:rFonts w:ascii="Liberation Serif" w:hAnsi="Liberation Serif" w:cs="Liberation Serif"/>
          <w:b/>
          <w:bCs/>
          <w:sz w:val="26"/>
          <w:szCs w:val="26"/>
        </w:rPr>
        <w:t xml:space="preserve">Развитие молодежной политики, физической культуры и спорта на территории муниципального образования </w:t>
      </w:r>
      <w:r>
        <w:rPr>
          <w:rFonts w:ascii="Liberation Serif" w:hAnsi="Liberation Serif" w:cs="Liberation Serif"/>
          <w:b/>
          <w:bCs/>
          <w:sz w:val="26"/>
          <w:szCs w:val="26"/>
        </w:rPr>
        <w:t>"</w:t>
      </w:r>
      <w:r w:rsidR="000E5540" w:rsidRPr="000E5540">
        <w:rPr>
          <w:rFonts w:ascii="Liberation Serif" w:hAnsi="Liberation Serif" w:cs="Liberation Serif"/>
          <w:b/>
          <w:bCs/>
          <w:sz w:val="26"/>
          <w:szCs w:val="26"/>
        </w:rPr>
        <w:t xml:space="preserve">Городской округ </w:t>
      </w:r>
      <w:r>
        <w:rPr>
          <w:rFonts w:ascii="Liberation Serif" w:hAnsi="Liberation Serif" w:cs="Liberation Serif"/>
          <w:b/>
          <w:bCs/>
          <w:sz w:val="26"/>
          <w:szCs w:val="26"/>
        </w:rPr>
        <w:t>"</w:t>
      </w:r>
      <w:r w:rsidR="000E5540" w:rsidRPr="000E5540">
        <w:rPr>
          <w:rFonts w:ascii="Liberation Serif" w:hAnsi="Liberation Serif" w:cs="Liberation Serif"/>
          <w:b/>
          <w:bCs/>
          <w:sz w:val="26"/>
          <w:szCs w:val="26"/>
        </w:rPr>
        <w:t>Город Нарьян-Мар</w:t>
      </w:r>
      <w:r>
        <w:rPr>
          <w:rFonts w:ascii="Liberation Serif" w:hAnsi="Liberation Serif" w:cs="Liberation Serif"/>
          <w:b/>
          <w:sz w:val="26"/>
          <w:szCs w:val="26"/>
        </w:rPr>
        <w:t>"</w:t>
      </w:r>
    </w:p>
    <w:p w:rsidR="000E5540" w:rsidRPr="00617EF7" w:rsidRDefault="000E5540" w:rsidP="000E554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0"/>
          <w:szCs w:val="20"/>
        </w:rPr>
      </w:pPr>
    </w:p>
    <w:p w:rsidR="000E5540" w:rsidRPr="000E5540" w:rsidRDefault="000E5540" w:rsidP="000E554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0E5540">
        <w:rPr>
          <w:rFonts w:ascii="Liberation Serif" w:eastAsia="Liberation Serif" w:hAnsi="Liberation Serif" w:cs="Liberation Serif"/>
          <w:sz w:val="26"/>
          <w:szCs w:val="26"/>
        </w:rPr>
        <w:t xml:space="preserve">Ответственный исполнитель: </w:t>
      </w:r>
      <w:r w:rsidRPr="000E5540">
        <w:rPr>
          <w:rFonts w:ascii="Liberation Serif" w:eastAsia="Liberation Serif" w:hAnsi="Liberation Serif" w:cs="Liberation Serif"/>
          <w:sz w:val="26"/>
          <w:szCs w:val="26"/>
          <w:u w:val="single"/>
        </w:rPr>
        <w:t xml:space="preserve">Управление организационно-информационного обеспечения Администрации муниципального образования </w:t>
      </w:r>
      <w:r w:rsidR="0079300C">
        <w:rPr>
          <w:rFonts w:ascii="Liberation Serif" w:eastAsia="Liberation Serif" w:hAnsi="Liberation Serif" w:cs="Liberation Serif"/>
          <w:sz w:val="26"/>
          <w:szCs w:val="26"/>
          <w:u w:val="single"/>
        </w:rPr>
        <w:t>"</w:t>
      </w:r>
      <w:r w:rsidRPr="000E5540">
        <w:rPr>
          <w:rFonts w:ascii="Liberation Serif" w:eastAsia="Liberation Serif" w:hAnsi="Liberation Serif" w:cs="Liberation Serif"/>
          <w:sz w:val="26"/>
          <w:szCs w:val="26"/>
          <w:u w:val="single"/>
        </w:rPr>
        <w:t xml:space="preserve">Городской округ </w:t>
      </w:r>
      <w:r w:rsidR="0079300C">
        <w:rPr>
          <w:rFonts w:ascii="Liberation Serif" w:eastAsia="Liberation Serif" w:hAnsi="Liberation Serif" w:cs="Liberation Serif"/>
          <w:sz w:val="26"/>
          <w:szCs w:val="26"/>
          <w:u w:val="single"/>
        </w:rPr>
        <w:t>"</w:t>
      </w:r>
      <w:r w:rsidRPr="000E5540">
        <w:rPr>
          <w:rFonts w:ascii="Liberation Serif" w:eastAsia="Liberation Serif" w:hAnsi="Liberation Serif" w:cs="Liberation Serif"/>
          <w:sz w:val="26"/>
          <w:szCs w:val="26"/>
          <w:u w:val="single"/>
        </w:rPr>
        <w:t>Город Нарьян-Мар</w:t>
      </w:r>
      <w:r w:rsidR="0079300C">
        <w:rPr>
          <w:rFonts w:ascii="Liberation Serif" w:eastAsia="Liberation Serif" w:hAnsi="Liberation Serif" w:cs="Liberation Serif"/>
          <w:sz w:val="26"/>
          <w:szCs w:val="26"/>
          <w:u w:val="single"/>
        </w:rPr>
        <w:t>"</w:t>
      </w:r>
    </w:p>
    <w:p w:rsidR="000E5540" w:rsidRPr="00617EF7" w:rsidRDefault="000E5540" w:rsidP="000E5540">
      <w:pPr>
        <w:widowControl w:val="0"/>
        <w:tabs>
          <w:tab w:val="left" w:pos="5491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25"/>
        <w:gridCol w:w="1842"/>
        <w:gridCol w:w="993"/>
        <w:gridCol w:w="1134"/>
        <w:gridCol w:w="992"/>
        <w:gridCol w:w="992"/>
        <w:gridCol w:w="992"/>
        <w:gridCol w:w="993"/>
      </w:tblGrid>
      <w:tr w:rsidR="000E5540" w:rsidRPr="000E5540" w:rsidTr="00617EF7">
        <w:tc>
          <w:tcPr>
            <w:tcW w:w="7225" w:type="dxa"/>
            <w:vMerge w:val="restart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5"/>
              <w:jc w:val="center"/>
            </w:pPr>
            <w:r w:rsidRPr="00617EF7">
              <w:t>Наименование муниципальной программы (подпрограммы)</w:t>
            </w:r>
          </w:p>
        </w:tc>
        <w:tc>
          <w:tcPr>
            <w:tcW w:w="1842" w:type="dxa"/>
            <w:vMerge w:val="restart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</w:pPr>
            <w:r w:rsidRPr="00617EF7">
              <w:t>Источник финансирования</w:t>
            </w:r>
          </w:p>
        </w:tc>
        <w:tc>
          <w:tcPr>
            <w:tcW w:w="6096" w:type="dxa"/>
            <w:gridSpan w:val="6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617EF7">
              <w:t>Объем финансирования, тыс. руб.</w:t>
            </w:r>
          </w:p>
        </w:tc>
      </w:tr>
      <w:tr w:rsidR="000E5540" w:rsidRPr="000E5540" w:rsidTr="00617EF7">
        <w:trPr>
          <w:trHeight w:val="211"/>
        </w:trPr>
        <w:tc>
          <w:tcPr>
            <w:tcW w:w="7225" w:type="dxa"/>
            <w:vMerge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5"/>
              <w:jc w:val="both"/>
            </w:pPr>
          </w:p>
        </w:tc>
        <w:tc>
          <w:tcPr>
            <w:tcW w:w="1842" w:type="dxa"/>
            <w:vMerge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 w:val="restart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</w:pPr>
            <w:r w:rsidRPr="00617EF7">
              <w:t>Всего</w:t>
            </w:r>
          </w:p>
        </w:tc>
        <w:tc>
          <w:tcPr>
            <w:tcW w:w="5103" w:type="dxa"/>
            <w:gridSpan w:val="5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617EF7">
              <w:t>в том числе:</w:t>
            </w:r>
          </w:p>
        </w:tc>
      </w:tr>
      <w:tr w:rsidR="000E5540" w:rsidRPr="000E5540" w:rsidTr="00617EF7">
        <w:trPr>
          <w:trHeight w:val="278"/>
        </w:trPr>
        <w:tc>
          <w:tcPr>
            <w:tcW w:w="7225" w:type="dxa"/>
            <w:vMerge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5"/>
              <w:jc w:val="both"/>
            </w:pPr>
          </w:p>
        </w:tc>
        <w:tc>
          <w:tcPr>
            <w:tcW w:w="1842" w:type="dxa"/>
            <w:vMerge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t>2026 год</w:t>
            </w:r>
          </w:p>
        </w:tc>
        <w:tc>
          <w:tcPr>
            <w:tcW w:w="992" w:type="dxa"/>
          </w:tcPr>
          <w:p w:rsidR="000E5540" w:rsidRPr="00617EF7" w:rsidRDefault="000E5540" w:rsidP="00617EF7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617EF7">
              <w:t>2027 год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t>2028 год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t>2029 год</w:t>
            </w:r>
          </w:p>
        </w:tc>
        <w:tc>
          <w:tcPr>
            <w:tcW w:w="993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t>2030 год</w:t>
            </w:r>
          </w:p>
        </w:tc>
      </w:tr>
      <w:tr w:rsidR="000E5540" w:rsidRPr="000E5540" w:rsidTr="00617EF7">
        <w:trPr>
          <w:trHeight w:val="213"/>
        </w:trPr>
        <w:tc>
          <w:tcPr>
            <w:tcW w:w="722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75"/>
              <w:jc w:val="center"/>
            </w:pPr>
            <w:r w:rsidRPr="00617EF7">
              <w:t>А</w:t>
            </w:r>
          </w:p>
        </w:tc>
        <w:tc>
          <w:tcPr>
            <w:tcW w:w="1842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</w:pPr>
            <w:r w:rsidRPr="00617EF7">
              <w:t>Б</w:t>
            </w:r>
          </w:p>
        </w:tc>
        <w:tc>
          <w:tcPr>
            <w:tcW w:w="993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1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</w:pPr>
            <w:r w:rsidRPr="00617EF7">
              <w:t>2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</w:pPr>
            <w:r w:rsidRPr="00617EF7">
              <w:t>3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4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5</w:t>
            </w:r>
          </w:p>
        </w:tc>
        <w:tc>
          <w:tcPr>
            <w:tcW w:w="993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617EF7">
              <w:t>6</w:t>
            </w:r>
          </w:p>
        </w:tc>
      </w:tr>
      <w:tr w:rsidR="000E5540" w:rsidRPr="000E5540" w:rsidTr="00617EF7">
        <w:trPr>
          <w:trHeight w:val="1263"/>
        </w:trPr>
        <w:tc>
          <w:tcPr>
            <w:tcW w:w="7225" w:type="dxa"/>
          </w:tcPr>
          <w:p w:rsidR="000E5540" w:rsidRPr="00617EF7" w:rsidRDefault="000E5540" w:rsidP="00617EF7">
            <w:pPr>
              <w:widowControl w:val="0"/>
              <w:autoSpaceDE w:val="0"/>
              <w:autoSpaceDN w:val="0"/>
              <w:adjustRightInd w:val="0"/>
            </w:pPr>
            <w:r w:rsidRPr="00617EF7">
              <w:rPr>
                <w:rFonts w:eastAsia="Liberation Serif"/>
              </w:rPr>
              <w:t>Муниципальная программа</w:t>
            </w:r>
            <w:r w:rsidR="00617EF7">
              <w:rPr>
                <w:rFonts w:eastAsia="Liberation Serif"/>
              </w:rPr>
              <w:t xml:space="preserve"> </w:t>
            </w:r>
            <w:r w:rsidRPr="00617EF7">
              <w:rPr>
                <w:rFonts w:eastAsia="Liberation Serif"/>
              </w:rPr>
              <w:t xml:space="preserve">муниципального образования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Городской округ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>Город Нарьян-Мар</w:t>
            </w:r>
            <w:r w:rsidR="0079300C" w:rsidRPr="00617EF7">
              <w:rPr>
                <w:rFonts w:eastAsia="Liberation Serif"/>
              </w:rPr>
              <w:t>"</w:t>
            </w:r>
            <w:r w:rsidR="00617EF7">
              <w:rPr>
                <w:rFonts w:eastAsia="Liberation Serif"/>
              </w:rPr>
              <w:t xml:space="preserve">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Развитие молодежной политики, физической культуры и спорта на территории муниципального образования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Городской округ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>Город Нарьян-Мар</w:t>
            </w:r>
            <w:r w:rsidR="0079300C" w:rsidRPr="00617EF7">
              <w:rPr>
                <w:rFonts w:eastAsia="Liberation Serif"/>
              </w:rPr>
              <w:t>"</w:t>
            </w:r>
          </w:p>
        </w:tc>
        <w:tc>
          <w:tcPr>
            <w:tcW w:w="1842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</w:pPr>
            <w:r w:rsidRPr="00617EF7">
              <w:t xml:space="preserve">Городской бюджет </w:t>
            </w:r>
          </w:p>
        </w:tc>
        <w:tc>
          <w:tcPr>
            <w:tcW w:w="993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0,00000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3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</w:tr>
      <w:tr w:rsidR="000E5540" w:rsidRPr="000E5540" w:rsidTr="00617EF7">
        <w:trPr>
          <w:trHeight w:val="613"/>
        </w:trPr>
        <w:tc>
          <w:tcPr>
            <w:tcW w:w="722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</w:pPr>
            <w:r w:rsidRPr="00617EF7">
              <w:t xml:space="preserve">Подпрограмма 1 </w:t>
            </w:r>
            <w:r w:rsidR="0079300C" w:rsidRPr="00617EF7">
              <w:t>"</w:t>
            </w:r>
            <w:r w:rsidRPr="00617EF7">
              <w:t xml:space="preserve">Развитие молодежной политики на территории муниципального образования </w:t>
            </w:r>
            <w:r w:rsidR="0079300C" w:rsidRPr="00617EF7">
              <w:t>"</w:t>
            </w:r>
            <w:r w:rsidRPr="00617EF7">
              <w:t xml:space="preserve">Городской округ </w:t>
            </w:r>
            <w:r w:rsidR="0079300C" w:rsidRPr="00617EF7">
              <w:t>"</w:t>
            </w:r>
            <w:r w:rsidRPr="00617EF7">
              <w:t>Город Нарьян-Мар</w:t>
            </w:r>
            <w:r w:rsidR="0079300C" w:rsidRPr="00617EF7">
              <w:t>"</w:t>
            </w:r>
          </w:p>
        </w:tc>
        <w:tc>
          <w:tcPr>
            <w:tcW w:w="1842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</w:pPr>
            <w:r w:rsidRPr="00617EF7">
              <w:t xml:space="preserve">Городской бюджет </w:t>
            </w:r>
          </w:p>
        </w:tc>
        <w:tc>
          <w:tcPr>
            <w:tcW w:w="993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0,00000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3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</w:tr>
      <w:tr w:rsidR="000E5540" w:rsidRPr="000E5540" w:rsidTr="00617EF7">
        <w:trPr>
          <w:trHeight w:val="709"/>
        </w:trPr>
        <w:tc>
          <w:tcPr>
            <w:tcW w:w="722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 xml:space="preserve">Подпрограмма 2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Развитие физической культуры и спорта на территории муниципального образования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 xml:space="preserve">Городской округ </w:t>
            </w:r>
            <w:r w:rsidR="0079300C" w:rsidRPr="00617EF7">
              <w:rPr>
                <w:rFonts w:eastAsia="Liberation Serif"/>
              </w:rPr>
              <w:t>"</w:t>
            </w:r>
            <w:r w:rsidRPr="00617EF7">
              <w:rPr>
                <w:rFonts w:eastAsia="Liberation Serif"/>
              </w:rPr>
              <w:t>Город Нарьян-Мар</w:t>
            </w:r>
            <w:r w:rsidR="0079300C" w:rsidRPr="00617EF7">
              <w:rPr>
                <w:rFonts w:eastAsia="Liberation Serif"/>
              </w:rPr>
              <w:t>"</w:t>
            </w:r>
          </w:p>
        </w:tc>
        <w:tc>
          <w:tcPr>
            <w:tcW w:w="1842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</w:pPr>
            <w:r w:rsidRPr="00617EF7">
              <w:t xml:space="preserve">Городской бюджет </w:t>
            </w:r>
          </w:p>
        </w:tc>
        <w:tc>
          <w:tcPr>
            <w:tcW w:w="993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0,00000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3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</w:tr>
      <w:tr w:rsidR="000E5540" w:rsidRPr="000E5540" w:rsidTr="00617EF7">
        <w:trPr>
          <w:trHeight w:val="181"/>
        </w:trPr>
        <w:tc>
          <w:tcPr>
            <w:tcW w:w="7225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617EF7">
              <w:rPr>
                <w:rFonts w:eastAsia="Liberation Serif"/>
              </w:rPr>
              <w:t xml:space="preserve">Итого по программе: </w:t>
            </w:r>
          </w:p>
        </w:tc>
        <w:tc>
          <w:tcPr>
            <w:tcW w:w="1842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both"/>
            </w:pPr>
            <w:r w:rsidRPr="00617EF7">
              <w:t xml:space="preserve">Городской бюджет </w:t>
            </w:r>
          </w:p>
        </w:tc>
        <w:tc>
          <w:tcPr>
            <w:tcW w:w="993" w:type="dxa"/>
          </w:tcPr>
          <w:p w:rsidR="000E5540" w:rsidRPr="00617EF7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7EF7">
              <w:t>0,00000</w:t>
            </w:r>
          </w:p>
        </w:tc>
        <w:tc>
          <w:tcPr>
            <w:tcW w:w="1134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2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  <w:tc>
          <w:tcPr>
            <w:tcW w:w="993" w:type="dxa"/>
          </w:tcPr>
          <w:p w:rsidR="000E5540" w:rsidRPr="00617EF7" w:rsidRDefault="000E5540" w:rsidP="000E5540">
            <w:pPr>
              <w:jc w:val="center"/>
            </w:pPr>
            <w:r w:rsidRPr="00617EF7">
              <w:t>0,00000</w:t>
            </w:r>
          </w:p>
        </w:tc>
      </w:tr>
    </w:tbl>
    <w:p w:rsidR="000E5540" w:rsidRPr="000E5540" w:rsidRDefault="000E5540" w:rsidP="000E5540">
      <w:pPr>
        <w:spacing w:line="283" w:lineRule="atLeast"/>
        <w:ind w:right="-28"/>
        <w:jc w:val="right"/>
        <w:rPr>
          <w:rFonts w:ascii="Liberation Serif" w:eastAsia="Liberation Serif" w:hAnsi="Liberation Serif" w:cs="Liberation Serif"/>
          <w:color w:val="000000" w:themeColor="text1"/>
          <w:sz w:val="26"/>
          <w:szCs w:val="26"/>
          <w:lang w:eastAsia="en-US"/>
        </w:rPr>
      </w:pPr>
      <w:r w:rsidRPr="000E5540">
        <w:rPr>
          <w:rFonts w:ascii="Liberation Serif" w:eastAsia="Liberation Serif" w:hAnsi="Liberation Serif" w:cs="Liberation Serif"/>
          <w:bCs/>
          <w:color w:val="000000" w:themeColor="text1"/>
          <w:sz w:val="26"/>
          <w:szCs w:val="26"/>
          <w:lang w:eastAsia="en-US"/>
        </w:rPr>
        <w:lastRenderedPageBreak/>
        <w:t xml:space="preserve">Приложение 3 </w:t>
      </w:r>
    </w:p>
    <w:p w:rsidR="000E5540" w:rsidRPr="000E5540" w:rsidRDefault="000E5540" w:rsidP="000E5540">
      <w:pPr>
        <w:spacing w:line="283" w:lineRule="atLeast"/>
        <w:ind w:right="-28"/>
        <w:jc w:val="right"/>
        <w:rPr>
          <w:rFonts w:ascii="Liberation Serif" w:eastAsia="Liberation Serif" w:hAnsi="Liberation Serif" w:cs="Liberation Serif"/>
          <w:color w:val="000000" w:themeColor="text1"/>
          <w:sz w:val="26"/>
          <w:szCs w:val="26"/>
          <w:lang w:eastAsia="en-US"/>
        </w:rPr>
      </w:pPr>
      <w:r w:rsidRPr="000E5540">
        <w:rPr>
          <w:rFonts w:ascii="Liberation Serif" w:eastAsia="Liberation Serif" w:hAnsi="Liberation Serif" w:cs="Liberation Serif"/>
          <w:bCs/>
          <w:color w:val="000000" w:themeColor="text1"/>
          <w:sz w:val="26"/>
          <w:szCs w:val="26"/>
          <w:lang w:eastAsia="en-US"/>
        </w:rPr>
        <w:t>к Программе</w:t>
      </w:r>
    </w:p>
    <w:p w:rsidR="000E5540" w:rsidRPr="000E5540" w:rsidRDefault="000E5540" w:rsidP="000E5540">
      <w:pPr>
        <w:spacing w:after="160" w:line="276" w:lineRule="auto"/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</w:pPr>
    </w:p>
    <w:p w:rsidR="000E5540" w:rsidRPr="000E5540" w:rsidRDefault="000E5540" w:rsidP="000E5540">
      <w:pPr>
        <w:ind w:right="-172"/>
        <w:jc w:val="center"/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</w:pPr>
      <w:r w:rsidRPr="000E5540"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>Перечень</w:t>
      </w:r>
    </w:p>
    <w:p w:rsidR="000E5540" w:rsidRPr="000E5540" w:rsidRDefault="000E5540" w:rsidP="000E5540">
      <w:pPr>
        <w:ind w:right="-172"/>
        <w:jc w:val="center"/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</w:pPr>
      <w:r w:rsidRPr="000E5540"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 xml:space="preserve">мероприятий муниципальной программы муниципального образования </w:t>
      </w:r>
      <w:r w:rsidR="0079300C"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>"</w:t>
      </w:r>
      <w:r w:rsidRPr="000E5540"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 xml:space="preserve">Городской округ </w:t>
      </w:r>
      <w:r w:rsidR="0079300C"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>"</w:t>
      </w:r>
      <w:r w:rsidRPr="000E5540"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>Город Нарьян-Мар</w:t>
      </w:r>
      <w:r w:rsidR="0079300C"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>"</w:t>
      </w:r>
    </w:p>
    <w:p w:rsidR="000E5540" w:rsidRPr="000E5540" w:rsidRDefault="0079300C" w:rsidP="000E5540">
      <w:pPr>
        <w:ind w:right="-172"/>
        <w:jc w:val="center"/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</w:pPr>
      <w:r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>"</w:t>
      </w:r>
      <w:r w:rsidR="000E5540" w:rsidRPr="000E5540"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 xml:space="preserve">Развитие молодежной политики, физической культуры и спорта на территории муниципального образования 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>"</w:t>
      </w:r>
      <w:r w:rsidR="000E5540" w:rsidRPr="000E5540"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 xml:space="preserve">Городской округ 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>"</w:t>
      </w:r>
      <w:r w:rsidR="000E5540" w:rsidRPr="000E5540"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 xml:space="preserve">Город Нарьян-Мар 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6"/>
          <w:szCs w:val="26"/>
          <w:lang w:eastAsia="en-US"/>
        </w:rPr>
        <w:t>"</w:t>
      </w:r>
    </w:p>
    <w:p w:rsidR="000E5540" w:rsidRPr="000E5540" w:rsidRDefault="000E5540" w:rsidP="000E5540"/>
    <w:p w:rsidR="000E5540" w:rsidRPr="000E5540" w:rsidRDefault="000E5540" w:rsidP="000E5540">
      <w:pPr>
        <w:spacing w:after="160" w:line="276" w:lineRule="auto"/>
        <w:ind w:right="-314"/>
        <w:jc w:val="center"/>
        <w:rPr>
          <w:rFonts w:ascii="Liberation Serif" w:eastAsia="Liberation Serif" w:hAnsi="Liberation Serif" w:cs="Liberation Serif"/>
          <w:color w:val="000000" w:themeColor="text1"/>
          <w:sz w:val="26"/>
          <w:szCs w:val="26"/>
          <w:u w:val="single"/>
          <w:lang w:eastAsia="en-US"/>
        </w:rPr>
      </w:pP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  <w:u w:val="single"/>
          <w:lang w:eastAsia="en-US"/>
        </w:rPr>
        <w:t xml:space="preserve">Ответственный исполнитель Управление организационно-информационного обеспечения Администрации муниципального образования 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  <w:u w:val="single"/>
          <w:lang w:eastAsia="en-US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  <w:u w:val="single"/>
          <w:lang w:eastAsia="en-US"/>
        </w:rPr>
        <w:t xml:space="preserve">Городской округ 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  <w:u w:val="single"/>
          <w:lang w:eastAsia="en-US"/>
        </w:rPr>
        <w:t>"</w:t>
      </w:r>
      <w:r w:rsidRPr="000E5540">
        <w:rPr>
          <w:rFonts w:ascii="Liberation Serif" w:eastAsia="Liberation Serif" w:hAnsi="Liberation Serif" w:cs="Liberation Serif"/>
          <w:color w:val="000000" w:themeColor="text1"/>
          <w:sz w:val="26"/>
          <w:szCs w:val="26"/>
          <w:u w:val="single"/>
          <w:lang w:eastAsia="en-US"/>
        </w:rPr>
        <w:t>Город Нарьян-Мар</w:t>
      </w:r>
      <w:r w:rsidR="0079300C">
        <w:rPr>
          <w:rFonts w:ascii="Liberation Serif" w:eastAsia="Liberation Serif" w:hAnsi="Liberation Serif" w:cs="Liberation Serif"/>
          <w:color w:val="000000" w:themeColor="text1"/>
          <w:sz w:val="26"/>
          <w:szCs w:val="26"/>
          <w:u w:val="single"/>
          <w:lang w:eastAsia="en-US"/>
        </w:rPr>
        <w:t>"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103"/>
        <w:gridCol w:w="1701"/>
        <w:gridCol w:w="1417"/>
        <w:gridCol w:w="1134"/>
        <w:gridCol w:w="1276"/>
        <w:gridCol w:w="1276"/>
        <w:gridCol w:w="1134"/>
        <w:gridCol w:w="1276"/>
      </w:tblGrid>
      <w:tr w:rsidR="000E5540" w:rsidRPr="000E5540" w:rsidTr="00C6700A">
        <w:tc>
          <w:tcPr>
            <w:tcW w:w="993" w:type="dxa"/>
            <w:vMerge w:val="restart"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8C6E7E">
              <w:rPr>
                <w:rFonts w:eastAsia="Liberation Serif"/>
              </w:rPr>
              <w:t>№ п/п</w:t>
            </w:r>
          </w:p>
        </w:tc>
        <w:tc>
          <w:tcPr>
            <w:tcW w:w="5103" w:type="dxa"/>
            <w:vMerge w:val="restart"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8C6E7E">
              <w:rPr>
                <w:rFonts w:eastAsia="Liberation Serif"/>
              </w:rPr>
              <w:t>Наименование направления (мероприятия)</w:t>
            </w:r>
          </w:p>
        </w:tc>
        <w:tc>
          <w:tcPr>
            <w:tcW w:w="1701" w:type="dxa"/>
            <w:vMerge w:val="restart"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Источники </w:t>
            </w:r>
            <w:proofErr w:type="spellStart"/>
            <w:r w:rsidRPr="008C6E7E">
              <w:rPr>
                <w:rFonts w:eastAsia="Liberation Serif"/>
              </w:rPr>
              <w:t>финансиро</w:t>
            </w:r>
            <w:proofErr w:type="spellEnd"/>
          </w:p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proofErr w:type="spellStart"/>
            <w:r w:rsidRPr="008C6E7E">
              <w:rPr>
                <w:rFonts w:eastAsia="Liberation Serif"/>
              </w:rPr>
              <w:t>вания</w:t>
            </w:r>
            <w:proofErr w:type="spellEnd"/>
          </w:p>
        </w:tc>
        <w:tc>
          <w:tcPr>
            <w:tcW w:w="7513" w:type="dxa"/>
            <w:gridSpan w:val="6"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8C6E7E">
              <w:rPr>
                <w:rFonts w:eastAsia="Liberation Serif"/>
              </w:rPr>
              <w:t xml:space="preserve">Объемы финансирования (тыс. руб.) </w:t>
            </w:r>
          </w:p>
        </w:tc>
      </w:tr>
      <w:tr w:rsidR="000E5540" w:rsidRPr="000E5540" w:rsidTr="00C6700A">
        <w:trPr>
          <w:trHeight w:val="275"/>
        </w:trPr>
        <w:tc>
          <w:tcPr>
            <w:tcW w:w="993" w:type="dxa"/>
            <w:vMerge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103" w:type="dxa"/>
            <w:vMerge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</w:pPr>
          </w:p>
        </w:tc>
        <w:tc>
          <w:tcPr>
            <w:tcW w:w="1701" w:type="dxa"/>
            <w:vMerge/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62"/>
            </w:pPr>
          </w:p>
        </w:tc>
        <w:tc>
          <w:tcPr>
            <w:tcW w:w="1417" w:type="dxa"/>
            <w:vMerge w:val="restart"/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>Всего</w:t>
            </w:r>
          </w:p>
        </w:tc>
        <w:tc>
          <w:tcPr>
            <w:tcW w:w="6096" w:type="dxa"/>
            <w:gridSpan w:val="5"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8C6E7E">
              <w:rPr>
                <w:rFonts w:eastAsia="Liberation Serif"/>
              </w:rPr>
              <w:t>в том числе:</w:t>
            </w:r>
          </w:p>
        </w:tc>
      </w:tr>
      <w:tr w:rsidR="000E5540" w:rsidRPr="000E5540" w:rsidTr="00C6700A">
        <w:tc>
          <w:tcPr>
            <w:tcW w:w="993" w:type="dxa"/>
            <w:vMerge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103" w:type="dxa"/>
            <w:vMerge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</w:pPr>
          </w:p>
        </w:tc>
        <w:tc>
          <w:tcPr>
            <w:tcW w:w="1701" w:type="dxa"/>
            <w:vMerge/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62"/>
            </w:pPr>
          </w:p>
        </w:tc>
        <w:tc>
          <w:tcPr>
            <w:tcW w:w="1417" w:type="dxa"/>
            <w:vMerge/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2026</w:t>
            </w:r>
          </w:p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>год</w:t>
            </w:r>
          </w:p>
        </w:tc>
        <w:tc>
          <w:tcPr>
            <w:tcW w:w="1276" w:type="dxa"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2027</w:t>
            </w:r>
          </w:p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</w:pPr>
            <w:r w:rsidRPr="008C6E7E">
              <w:rPr>
                <w:rFonts w:eastAsia="Liberation Serif"/>
              </w:rPr>
              <w:t>год</w:t>
            </w:r>
          </w:p>
        </w:tc>
        <w:tc>
          <w:tcPr>
            <w:tcW w:w="1276" w:type="dxa"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2028</w:t>
            </w:r>
          </w:p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</w:pPr>
            <w:r w:rsidRPr="008C6E7E">
              <w:rPr>
                <w:rFonts w:eastAsia="Liberation Serif"/>
              </w:rPr>
              <w:t xml:space="preserve">год </w:t>
            </w:r>
          </w:p>
        </w:tc>
        <w:tc>
          <w:tcPr>
            <w:tcW w:w="1134" w:type="dxa"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2029</w:t>
            </w:r>
          </w:p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8C6E7E">
              <w:rPr>
                <w:rFonts w:eastAsia="Liberation Serif"/>
              </w:rPr>
              <w:t>год</w:t>
            </w:r>
          </w:p>
        </w:tc>
        <w:tc>
          <w:tcPr>
            <w:tcW w:w="1276" w:type="dxa"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2030</w:t>
            </w:r>
          </w:p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8C6E7E">
              <w:rPr>
                <w:rFonts w:eastAsia="Liberation Serif"/>
              </w:rPr>
              <w:t>год</w:t>
            </w:r>
          </w:p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204"/>
              <w:jc w:val="center"/>
            </w:pPr>
          </w:p>
        </w:tc>
      </w:tr>
      <w:tr w:rsidR="000E5540" w:rsidRPr="000E5540" w:rsidTr="000E5540">
        <w:tc>
          <w:tcPr>
            <w:tcW w:w="15310" w:type="dxa"/>
            <w:gridSpan w:val="9"/>
          </w:tcPr>
          <w:p w:rsidR="000E5540" w:rsidRPr="008C6E7E" w:rsidRDefault="000E5540" w:rsidP="00433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Муниципальная программа</w:t>
            </w:r>
            <w:r w:rsidR="00433177">
              <w:rPr>
                <w:rFonts w:eastAsia="Liberation Serif"/>
              </w:rPr>
              <w:t xml:space="preserve"> </w:t>
            </w:r>
            <w:r w:rsidRPr="008C6E7E">
              <w:rPr>
                <w:rFonts w:eastAsia="Liberation Serif"/>
              </w:rPr>
              <w:t xml:space="preserve">муниципального образования </w:t>
            </w:r>
            <w:r w:rsidR="0079300C" w:rsidRPr="008C6E7E">
              <w:rPr>
                <w:rFonts w:eastAsia="Liberation Serif"/>
              </w:rPr>
              <w:t>"</w:t>
            </w:r>
            <w:r w:rsidRPr="008C6E7E">
              <w:rPr>
                <w:rFonts w:eastAsia="Liberation Serif"/>
              </w:rPr>
              <w:t xml:space="preserve">Городской округ </w:t>
            </w:r>
            <w:r w:rsidR="0079300C" w:rsidRPr="008C6E7E">
              <w:rPr>
                <w:rFonts w:eastAsia="Liberation Serif"/>
              </w:rPr>
              <w:t>"</w:t>
            </w:r>
            <w:r w:rsidRPr="008C6E7E">
              <w:rPr>
                <w:rFonts w:eastAsia="Liberation Serif"/>
              </w:rPr>
              <w:t>Город Нарьян-Мар</w:t>
            </w:r>
            <w:r w:rsidR="0079300C" w:rsidRPr="008C6E7E">
              <w:rPr>
                <w:rFonts w:eastAsia="Liberation Serif"/>
              </w:rPr>
              <w:t>"</w:t>
            </w:r>
            <w:r w:rsidR="00433177">
              <w:rPr>
                <w:rFonts w:eastAsia="Liberation Serif"/>
              </w:rPr>
              <w:t xml:space="preserve"> </w:t>
            </w:r>
            <w:r w:rsidR="0079300C" w:rsidRPr="008C6E7E">
              <w:rPr>
                <w:rFonts w:eastAsia="Liberation Serif"/>
              </w:rPr>
              <w:t>"</w:t>
            </w:r>
            <w:r w:rsidRPr="008C6E7E">
              <w:rPr>
                <w:rFonts w:eastAsia="Liberation Serif"/>
              </w:rPr>
              <w:t xml:space="preserve">Развитие молодежной политики, физической культуры и спорта на территории муниципального образования </w:t>
            </w:r>
            <w:r w:rsidR="0079300C" w:rsidRPr="008C6E7E">
              <w:rPr>
                <w:rFonts w:eastAsia="Liberation Serif"/>
              </w:rPr>
              <w:t>"</w:t>
            </w:r>
            <w:r w:rsidRPr="008C6E7E">
              <w:rPr>
                <w:rFonts w:eastAsia="Liberation Serif"/>
              </w:rPr>
              <w:t xml:space="preserve">Городской округ </w:t>
            </w:r>
            <w:r w:rsidR="0079300C" w:rsidRPr="008C6E7E">
              <w:rPr>
                <w:rFonts w:eastAsia="Liberation Serif"/>
              </w:rPr>
              <w:t>"</w:t>
            </w:r>
            <w:r w:rsidRPr="008C6E7E">
              <w:rPr>
                <w:rFonts w:eastAsia="Liberation Serif"/>
              </w:rPr>
              <w:t>Город Нарьян-Мар</w:t>
            </w:r>
            <w:r w:rsidR="0079300C" w:rsidRPr="008C6E7E">
              <w:rPr>
                <w:rFonts w:eastAsia="Liberation Serif"/>
              </w:rPr>
              <w:t>"</w:t>
            </w:r>
          </w:p>
        </w:tc>
      </w:tr>
      <w:tr w:rsidR="000E5540" w:rsidRPr="000E5540" w:rsidTr="000E5540">
        <w:tc>
          <w:tcPr>
            <w:tcW w:w="15310" w:type="dxa"/>
            <w:gridSpan w:val="9"/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t xml:space="preserve">Подпрограмма 1 </w:t>
            </w:r>
            <w:r w:rsidR="0079300C" w:rsidRPr="008C6E7E">
              <w:t>"</w:t>
            </w:r>
            <w:r w:rsidRPr="008C6E7E">
              <w:t xml:space="preserve">Развитие молодежной политики на территории муниципального образования </w:t>
            </w:r>
            <w:r w:rsidR="0079300C" w:rsidRPr="008C6E7E">
              <w:t>"</w:t>
            </w:r>
            <w:r w:rsidRPr="008C6E7E">
              <w:t xml:space="preserve">Городской округ </w:t>
            </w:r>
            <w:r w:rsidR="0079300C" w:rsidRPr="008C6E7E">
              <w:t>"</w:t>
            </w:r>
            <w:r w:rsidRPr="008C6E7E">
              <w:t>Город Нарьян-Мар</w:t>
            </w:r>
            <w:r w:rsidR="0079300C" w:rsidRPr="008C6E7E">
              <w:t>"</w:t>
            </w:r>
          </w:p>
        </w:tc>
      </w:tr>
      <w:tr w:rsidR="000E5540" w:rsidRPr="000E5540" w:rsidTr="00433177">
        <w:trPr>
          <w:trHeight w:val="548"/>
        </w:trPr>
        <w:tc>
          <w:tcPr>
            <w:tcW w:w="993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204"/>
              <w:jc w:val="center"/>
            </w:pPr>
            <w:r w:rsidRPr="008C6E7E">
              <w:rPr>
                <w:rFonts w:eastAsia="Liberation Serif"/>
              </w:rPr>
              <w:t>1</w:t>
            </w:r>
          </w:p>
          <w:p w:rsidR="000E5540" w:rsidRPr="008C6E7E" w:rsidRDefault="000E5540" w:rsidP="000E5540"/>
        </w:tc>
        <w:tc>
          <w:tcPr>
            <w:tcW w:w="5103" w:type="dxa"/>
            <w:tcBorders>
              <w:bottom w:val="single" w:sz="4" w:space="0" w:color="auto"/>
            </w:tcBorders>
          </w:tcPr>
          <w:p w:rsidR="000E5540" w:rsidRPr="008C6E7E" w:rsidRDefault="000E5540" w:rsidP="00433177">
            <w:pPr>
              <w:widowControl w:val="0"/>
              <w:autoSpaceDE w:val="0"/>
              <w:autoSpaceDN w:val="0"/>
              <w:adjustRightInd w:val="0"/>
            </w:pPr>
            <w:r w:rsidRPr="008C6E7E">
              <w:rPr>
                <w:rFonts w:eastAsia="Liberation Serif"/>
              </w:rPr>
              <w:t>Основное мероприятие:</w:t>
            </w:r>
          </w:p>
          <w:p w:rsidR="000E5540" w:rsidRPr="008C6E7E" w:rsidRDefault="000E5540" w:rsidP="00433177">
            <w:pPr>
              <w:widowControl w:val="0"/>
              <w:autoSpaceDE w:val="0"/>
              <w:autoSpaceDN w:val="0"/>
              <w:adjustRightInd w:val="0"/>
            </w:pPr>
            <w:r w:rsidRPr="008C6E7E">
              <w:rPr>
                <w:rFonts w:eastAsia="Liberation Serif"/>
              </w:rPr>
              <w:t>Военно- патриотическое воспитание молодежи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5540" w:rsidRPr="008C6E7E" w:rsidRDefault="000E5540" w:rsidP="00433177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</w:pPr>
            <w:r w:rsidRPr="008C6E7E">
              <w:rPr>
                <w:rFonts w:eastAsia="Liberation Serif"/>
              </w:rPr>
              <w:t>Городской 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433177">
        <w:trPr>
          <w:trHeight w:val="5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40" w:rsidRPr="008C6E7E" w:rsidRDefault="000E5540" w:rsidP="00433177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8C6E7E">
              <w:rPr>
                <w:rFonts w:eastAsia="Liberation Serif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40" w:rsidRPr="008C6E7E" w:rsidRDefault="000E5540" w:rsidP="00433177">
            <w:r w:rsidRPr="008C6E7E">
              <w:rPr>
                <w:rFonts w:eastAsia="Liberation Serif"/>
              </w:rPr>
              <w:t xml:space="preserve">Организация досуговых, спортивных просветительских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1.1.1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Theme="minorHAnsi"/>
                <w:lang w:eastAsia="en-US"/>
              </w:rPr>
              <w:t xml:space="preserve">Городская военно-спортивная игра </w:t>
            </w:r>
            <w:r w:rsidR="0079300C" w:rsidRPr="008C6E7E">
              <w:rPr>
                <w:rFonts w:eastAsiaTheme="minorHAnsi"/>
                <w:lang w:eastAsia="en-US"/>
              </w:rPr>
              <w:t>"</w:t>
            </w:r>
            <w:r w:rsidRPr="008C6E7E">
              <w:rPr>
                <w:rFonts w:eastAsiaTheme="minorHAnsi"/>
                <w:lang w:eastAsia="en-US"/>
              </w:rPr>
              <w:t>К защите Родины - готов</w:t>
            </w:r>
            <w:r w:rsidR="0079300C" w:rsidRPr="008C6E7E"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lastRenderedPageBreak/>
              <w:t>1.1.2.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>Проведение общегородских волонтерских акций, круглых столов, семинаров, тематических и творческих встреч, направленных на воспитание в молодежной среде гражданственности, патриотизма, преемственности традиций, уважения к отечественной истории, историческим, национальным и иным традициям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>Исполнение социальных обязательств, развитие добровольчества (</w:t>
            </w:r>
            <w:proofErr w:type="spellStart"/>
            <w:r w:rsidRPr="008C6E7E">
              <w:rPr>
                <w:rFonts w:eastAsiaTheme="minorHAnsi"/>
                <w:lang w:eastAsia="en-US"/>
              </w:rPr>
              <w:t>волонтерства</w:t>
            </w:r>
            <w:proofErr w:type="spellEnd"/>
            <w:r w:rsidRPr="008C6E7E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1.2.1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 xml:space="preserve">Сотрудничество с МПК </w:t>
            </w:r>
            <w:r w:rsidR="0079300C" w:rsidRPr="008C6E7E">
              <w:rPr>
                <w:rFonts w:eastAsiaTheme="minorHAnsi"/>
                <w:lang w:eastAsia="en-US"/>
              </w:rPr>
              <w:t>"</w:t>
            </w:r>
            <w:r w:rsidRPr="008C6E7E">
              <w:rPr>
                <w:rFonts w:eastAsiaTheme="minorHAnsi"/>
                <w:lang w:eastAsia="en-US"/>
              </w:rPr>
              <w:t>Нарьян-Мар</w:t>
            </w:r>
            <w:r w:rsidR="0079300C" w:rsidRPr="008C6E7E"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433177">
        <w:trPr>
          <w:trHeight w:val="1047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 xml:space="preserve">Основное мероприятие: поддержка молодых граждан, оказавшихся в трудной жизненной ситуации, предупреждение правонарушений </w:t>
            </w:r>
            <w:r w:rsidR="00433177">
              <w:rPr>
                <w:rFonts w:eastAsiaTheme="minorHAnsi"/>
                <w:lang w:eastAsia="en-US"/>
              </w:rPr>
              <w:br/>
            </w:r>
            <w:r w:rsidRPr="008C6E7E">
              <w:rPr>
                <w:rFonts w:eastAsiaTheme="minorHAnsi"/>
                <w:lang w:eastAsia="en-US"/>
              </w:rPr>
              <w:t>и антиобщественных действий молодежи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>Развитие института наставничества среди молодых граждан, оказавшихся в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2.1.1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>Информационная поддержка института наставничества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2.1.2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>Консультационная поддержка института наставничества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2.2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 xml:space="preserve">Информационно-просветительская профилактика, направленная </w:t>
            </w:r>
            <w:r w:rsidR="00433177">
              <w:rPr>
                <w:rFonts w:eastAsiaTheme="minorHAnsi"/>
                <w:lang w:eastAsia="en-US"/>
              </w:rPr>
              <w:br/>
            </w:r>
            <w:r w:rsidRPr="008C6E7E">
              <w:rPr>
                <w:rFonts w:eastAsiaTheme="minorHAnsi"/>
                <w:lang w:eastAsia="en-US"/>
              </w:rPr>
              <w:t xml:space="preserve">на предупреждение правонарушений </w:t>
            </w:r>
            <w:r w:rsidR="00433177">
              <w:rPr>
                <w:rFonts w:eastAsiaTheme="minorHAnsi"/>
                <w:lang w:eastAsia="en-US"/>
              </w:rPr>
              <w:br/>
            </w:r>
            <w:r w:rsidRPr="008C6E7E">
              <w:rPr>
                <w:rFonts w:eastAsiaTheme="minorHAnsi"/>
                <w:lang w:eastAsia="en-US"/>
              </w:rPr>
              <w:t>и антиобщественных действий молодежи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lastRenderedPageBreak/>
              <w:t>2.2.1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 xml:space="preserve">Проведение профилактических семинаров, круглых столов и тематических встреч совместно с комиссией по делам несовершеннолетних и защите их прав муниципального образования </w:t>
            </w:r>
            <w:r w:rsidR="0079300C" w:rsidRPr="008C6E7E">
              <w:rPr>
                <w:rFonts w:eastAsiaTheme="minorHAnsi"/>
                <w:lang w:eastAsia="en-US"/>
              </w:rPr>
              <w:t>"</w:t>
            </w:r>
            <w:r w:rsidRPr="008C6E7E">
              <w:rPr>
                <w:rFonts w:eastAsiaTheme="minorHAnsi"/>
                <w:lang w:eastAsia="en-US"/>
              </w:rPr>
              <w:t xml:space="preserve">Городской округ </w:t>
            </w:r>
            <w:r w:rsidR="0079300C" w:rsidRPr="008C6E7E">
              <w:rPr>
                <w:rFonts w:eastAsiaTheme="minorHAnsi"/>
                <w:lang w:eastAsia="en-US"/>
              </w:rPr>
              <w:t>"</w:t>
            </w:r>
            <w:r w:rsidRPr="008C6E7E">
              <w:rPr>
                <w:rFonts w:eastAsiaTheme="minorHAnsi"/>
                <w:lang w:eastAsia="en-US"/>
              </w:rPr>
              <w:t>Город Нарьян-Мар</w:t>
            </w:r>
            <w:r w:rsidR="0079300C" w:rsidRPr="008C6E7E">
              <w:rPr>
                <w:rFonts w:eastAsiaTheme="minorHAnsi"/>
                <w:lang w:eastAsia="en-US"/>
              </w:rPr>
              <w:t>"</w:t>
            </w:r>
            <w:r w:rsidRPr="008C6E7E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2.2.2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 xml:space="preserve">Профилактика правонарушений </w:t>
            </w:r>
            <w:r w:rsidR="00433177">
              <w:rPr>
                <w:rFonts w:eastAsiaTheme="minorHAnsi"/>
                <w:lang w:eastAsia="en-US"/>
              </w:rPr>
              <w:br/>
            </w:r>
            <w:r w:rsidRPr="008C6E7E">
              <w:rPr>
                <w:rFonts w:eastAsiaTheme="minorHAnsi"/>
                <w:lang w:eastAsia="en-US"/>
              </w:rPr>
              <w:t xml:space="preserve">и антиобщественных действий молодежи с использованием средств массовой информации и изготовлением агитационных материалов, социальной рекламы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 xml:space="preserve">Основное мероприятие: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</w:t>
            </w:r>
            <w:proofErr w:type="spellStart"/>
            <w:r w:rsidRPr="008C6E7E">
              <w:rPr>
                <w:rFonts w:eastAsiaTheme="minorHAnsi"/>
                <w:lang w:eastAsia="en-US"/>
              </w:rPr>
              <w:t>родительства</w:t>
            </w:r>
            <w:proofErr w:type="spellEnd"/>
            <w:r w:rsidRPr="008C6E7E">
              <w:rPr>
                <w:rFonts w:eastAsiaTheme="minorHAnsi"/>
                <w:lang w:eastAsia="en-US"/>
              </w:rPr>
              <w:t xml:space="preserve"> среди молодежи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>Организация культурно-досуговых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3.1.1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 xml:space="preserve">Проведение просветительский мастер-классов </w:t>
            </w:r>
            <w:r w:rsidR="0079300C" w:rsidRPr="008C6E7E">
              <w:rPr>
                <w:rFonts w:eastAsiaTheme="minorHAnsi"/>
                <w:lang w:eastAsia="en-US"/>
              </w:rPr>
              <w:t>"</w:t>
            </w:r>
            <w:r w:rsidR="00C30E04">
              <w:rPr>
                <w:rFonts w:eastAsiaTheme="minorHAnsi"/>
                <w:lang w:eastAsia="en-US"/>
              </w:rPr>
              <w:t xml:space="preserve">Выходной день </w:t>
            </w:r>
            <w:r w:rsidRPr="008C6E7E">
              <w:rPr>
                <w:rFonts w:eastAsiaTheme="minorHAnsi"/>
                <w:lang w:eastAsia="en-US"/>
              </w:rPr>
              <w:t>вместе</w:t>
            </w:r>
            <w:r w:rsidR="0079300C" w:rsidRPr="008C6E7E"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3.1.2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 xml:space="preserve">Новогоднее мероприятие для молодых семей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3.2.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 xml:space="preserve">Проведение просветительских мероприятий по вопросам ответственного </w:t>
            </w:r>
            <w:proofErr w:type="spellStart"/>
            <w:r w:rsidRPr="008C6E7E">
              <w:rPr>
                <w:rFonts w:eastAsiaTheme="minorHAnsi"/>
                <w:lang w:eastAsia="en-US"/>
              </w:rPr>
              <w:t>родительства</w:t>
            </w:r>
            <w:proofErr w:type="spellEnd"/>
            <w:r w:rsidRPr="008C6E7E">
              <w:rPr>
                <w:rFonts w:eastAsiaTheme="minorHAnsi"/>
                <w:lang w:eastAsia="en-US"/>
              </w:rPr>
              <w:t xml:space="preserve"> среди молодежи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>Основное мероприятие:</w:t>
            </w:r>
            <w:r w:rsidR="00433177">
              <w:rPr>
                <w:rFonts w:eastAsiaTheme="minorHAnsi"/>
                <w:lang w:eastAsia="en-US"/>
              </w:rPr>
              <w:t xml:space="preserve"> </w:t>
            </w:r>
            <w:r w:rsidRPr="008C6E7E">
              <w:rPr>
                <w:rFonts w:eastAsiaTheme="minorHAnsi"/>
                <w:lang w:eastAsia="en-US"/>
              </w:rPr>
              <w:t>правовое просвещение и правовое информирование молодежи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lastRenderedPageBreak/>
              <w:t>4.1.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>День молодежного самоуправления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>Тематические беседы с представителями органов местного самоуправления и подведомственных учреждений, активистами, руководителями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4331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 xml:space="preserve">Организация работы по взаимодействию </w:t>
            </w:r>
            <w:r w:rsidR="00C30E04">
              <w:rPr>
                <w:rFonts w:eastAsiaTheme="minorHAnsi"/>
                <w:lang w:eastAsia="en-US"/>
              </w:rPr>
              <w:br/>
            </w:r>
            <w:r w:rsidRPr="008C6E7E">
              <w:rPr>
                <w:rFonts w:eastAsiaTheme="minorHAnsi"/>
                <w:lang w:eastAsia="en-US"/>
              </w:rPr>
              <w:t>с общественными молодежными палатами (советами) муниципального, регионального</w:t>
            </w:r>
            <w:r w:rsidR="00A1422C">
              <w:rPr>
                <w:rFonts w:eastAsiaTheme="minorHAnsi"/>
                <w:lang w:eastAsia="en-US"/>
              </w:rPr>
              <w:t>,</w:t>
            </w:r>
            <w:r w:rsidRPr="008C6E7E">
              <w:rPr>
                <w:rFonts w:eastAsiaTheme="minorHAnsi"/>
                <w:lang w:eastAsia="en-US"/>
              </w:rPr>
              <w:t xml:space="preserve"> федерального уровней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6096" w:type="dxa"/>
            <w:gridSpan w:val="2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6E7E">
              <w:rPr>
                <w:rFonts w:eastAsiaTheme="minorHAnsi"/>
                <w:lang w:eastAsia="en-US"/>
              </w:rPr>
              <w:t xml:space="preserve">Всего по Подпрограмме 1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0E5540">
        <w:trPr>
          <w:trHeight w:val="219"/>
        </w:trPr>
        <w:tc>
          <w:tcPr>
            <w:tcW w:w="15310" w:type="dxa"/>
            <w:gridSpan w:val="9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Подпрограмма 2 </w:t>
            </w:r>
            <w:r w:rsidR="0079300C" w:rsidRPr="008C6E7E">
              <w:rPr>
                <w:rFonts w:eastAsia="Liberation Serif"/>
              </w:rPr>
              <w:t>"</w:t>
            </w:r>
            <w:r w:rsidRPr="008C6E7E">
              <w:rPr>
                <w:rFonts w:eastAsia="Liberation Serif"/>
              </w:rPr>
              <w:t xml:space="preserve">Развитие физической культуры и спорта на территории муниципального образования </w:t>
            </w:r>
            <w:r w:rsidR="0079300C" w:rsidRPr="008C6E7E">
              <w:rPr>
                <w:rFonts w:eastAsia="Liberation Serif"/>
              </w:rPr>
              <w:t>"</w:t>
            </w:r>
            <w:r w:rsidRPr="008C6E7E">
              <w:rPr>
                <w:rFonts w:eastAsia="Liberation Serif"/>
              </w:rPr>
              <w:t xml:space="preserve">Городской округ </w:t>
            </w:r>
            <w:r w:rsidR="0079300C" w:rsidRPr="008C6E7E">
              <w:rPr>
                <w:rFonts w:eastAsia="Liberation Serif"/>
              </w:rPr>
              <w:t>"</w:t>
            </w:r>
            <w:r w:rsidRPr="008C6E7E">
              <w:rPr>
                <w:rFonts w:eastAsia="Liberation Serif"/>
              </w:rPr>
              <w:t>Город Нарьян-Мар</w:t>
            </w:r>
            <w:r w:rsidR="0079300C" w:rsidRPr="008C6E7E">
              <w:rPr>
                <w:rFonts w:eastAsia="Liberation Serif"/>
              </w:rPr>
              <w:t>"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E85E1A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8C6E7E">
              <w:t xml:space="preserve">Основное мероприятие: содействие развитию </w:t>
            </w:r>
            <w:r w:rsidR="00C30E04">
              <w:br/>
            </w:r>
            <w:r w:rsidRPr="008C6E7E">
              <w:t>и обеспечению доступности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2.1.1.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E85E1A">
            <w:pPr>
              <w:widowControl w:val="0"/>
              <w:autoSpaceDE w:val="0"/>
              <w:autoSpaceDN w:val="0"/>
            </w:pPr>
            <w:r w:rsidRPr="008C6E7E">
              <w:t xml:space="preserve">Проведение спортивных мероприятий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2.1.2.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E85E1A">
            <w:pPr>
              <w:widowControl w:val="0"/>
              <w:autoSpaceDE w:val="0"/>
              <w:autoSpaceDN w:val="0"/>
            </w:pPr>
            <w:r w:rsidRPr="008C6E7E">
              <w:t xml:space="preserve">Проведение муниципального этапа конкурса: </w:t>
            </w:r>
            <w:r w:rsidR="0079300C" w:rsidRPr="008C6E7E">
              <w:t>"</w:t>
            </w:r>
            <w:r w:rsidRPr="008C6E7E">
              <w:t>Мама</w:t>
            </w:r>
            <w:r w:rsidR="00C30E04">
              <w:t>,</w:t>
            </w:r>
            <w:r w:rsidRPr="008C6E7E">
              <w:t xml:space="preserve"> папа</w:t>
            </w:r>
            <w:r w:rsidR="00C30E04">
              <w:t>,</w:t>
            </w:r>
            <w:r w:rsidRPr="008C6E7E">
              <w:t xml:space="preserve"> я </w:t>
            </w:r>
            <w:r w:rsidR="00C30E04">
              <w:t xml:space="preserve">– </w:t>
            </w:r>
            <w:r w:rsidRPr="008C6E7E">
              <w:t>спортивная семья</w:t>
            </w:r>
            <w:r w:rsidR="0079300C" w:rsidRPr="008C6E7E">
              <w:t>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2.2 .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E85E1A">
            <w:pPr>
              <w:widowControl w:val="0"/>
              <w:autoSpaceDE w:val="0"/>
              <w:autoSpaceDN w:val="0"/>
            </w:pPr>
            <w:r w:rsidRPr="008C6E7E">
              <w:t>Основное мероприятие: популяризация физической культуры и спорта среди различных групп населения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2.2.1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E85E1A">
            <w:pPr>
              <w:widowControl w:val="0"/>
              <w:autoSpaceDE w:val="0"/>
              <w:autoSpaceDN w:val="0"/>
            </w:pPr>
            <w:r w:rsidRPr="008C6E7E">
              <w:rPr>
                <w:rFonts w:eastAsiaTheme="minorHAnsi"/>
                <w:lang w:eastAsia="en-US"/>
              </w:rPr>
              <w:t xml:space="preserve">Проведение семинаров, круглых столов и тематических встреч, пропагандирующих здоровый образ жизни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lastRenderedPageBreak/>
              <w:t>2.2.2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E85E1A">
            <w:pPr>
              <w:widowControl w:val="0"/>
              <w:autoSpaceDE w:val="0"/>
              <w:autoSpaceDN w:val="0"/>
            </w:pPr>
            <w:r w:rsidRPr="008C6E7E">
              <w:rPr>
                <w:rFonts w:eastAsiaTheme="minorHAnsi"/>
                <w:lang w:eastAsia="en-US"/>
              </w:rPr>
              <w:t>Пропаганда здорового образа жизни с использованием средств массовой информации и изготовлением агитационных материалов, социальной рекламы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E85E1A">
            <w:pPr>
              <w:widowControl w:val="0"/>
              <w:autoSpaceDE w:val="0"/>
              <w:autoSpaceDN w:val="0"/>
            </w:pPr>
            <w:r w:rsidRPr="008C6E7E">
              <w:t xml:space="preserve">Основное мероприятие: создание условий </w:t>
            </w:r>
            <w:r w:rsidR="00C30E04">
              <w:br/>
            </w:r>
            <w:r w:rsidRPr="008C6E7E">
              <w:t xml:space="preserve">для подготовки спортивных команд муниципального образования </w:t>
            </w:r>
            <w:r w:rsidR="0079300C" w:rsidRPr="008C6E7E">
              <w:t>"</w:t>
            </w:r>
            <w:r w:rsidRPr="008C6E7E">
              <w:t xml:space="preserve">Городской округ </w:t>
            </w:r>
            <w:r w:rsidR="0079300C" w:rsidRPr="008C6E7E">
              <w:t>"</w:t>
            </w:r>
            <w:r w:rsidRPr="008C6E7E">
              <w:t>Город Нарьян-Мар</w:t>
            </w:r>
            <w:r w:rsidR="0079300C" w:rsidRPr="008C6E7E">
              <w:t>"</w:t>
            </w:r>
            <w:r w:rsidRPr="008C6E7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2.3.1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E85E1A">
            <w:pPr>
              <w:widowControl w:val="0"/>
              <w:autoSpaceDE w:val="0"/>
              <w:autoSpaceDN w:val="0"/>
            </w:pPr>
            <w:r w:rsidRPr="008C6E7E">
              <w:t xml:space="preserve">Обеспечение экипировкой спортивных команд муниципального образования </w:t>
            </w:r>
            <w:r w:rsidR="0079300C" w:rsidRPr="008C6E7E">
              <w:t>"</w:t>
            </w:r>
            <w:r w:rsidRPr="008C6E7E">
              <w:t xml:space="preserve">Городской округ </w:t>
            </w:r>
            <w:r w:rsidR="0079300C" w:rsidRPr="008C6E7E">
              <w:t>"</w:t>
            </w:r>
            <w:r w:rsidRPr="008C6E7E">
              <w:t>Город Нарьян-Мар</w:t>
            </w:r>
            <w:r w:rsidR="0079300C" w:rsidRPr="008C6E7E">
              <w:t>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2.3.2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E85E1A">
            <w:pPr>
              <w:widowControl w:val="0"/>
              <w:autoSpaceDE w:val="0"/>
              <w:autoSpaceDN w:val="0"/>
            </w:pPr>
            <w:r w:rsidRPr="008C6E7E">
              <w:t xml:space="preserve">Направление спортивных команд муниципального образования </w:t>
            </w:r>
            <w:r w:rsidR="0079300C" w:rsidRPr="008C6E7E">
              <w:t>"</w:t>
            </w:r>
            <w:r w:rsidRPr="008C6E7E">
              <w:t xml:space="preserve">Городской округ </w:t>
            </w:r>
            <w:r w:rsidR="0079300C" w:rsidRPr="008C6E7E">
              <w:t>"</w:t>
            </w:r>
            <w:r w:rsidRPr="008C6E7E">
              <w:t>Город Нарьян-Мар</w:t>
            </w:r>
            <w:r w:rsidR="0079300C" w:rsidRPr="008C6E7E">
              <w:t>"</w:t>
            </w:r>
            <w:r w:rsidRPr="008C6E7E">
              <w:t xml:space="preserve"> для участия </w:t>
            </w:r>
            <w:r w:rsidR="00C30E04">
              <w:br/>
            </w:r>
            <w:r w:rsidRPr="008C6E7E">
              <w:t>в межмуниципальных, региональных, федеральных спортивных соревнованиях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>2.3.3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E5540" w:rsidRPr="008C6E7E" w:rsidRDefault="000E5540" w:rsidP="00E85E1A">
            <w:pPr>
              <w:widowControl w:val="0"/>
              <w:autoSpaceDE w:val="0"/>
              <w:autoSpaceDN w:val="0"/>
            </w:pPr>
            <w:r w:rsidRPr="008C6E7E">
              <w:t>Аренда спортивных залов для организации тренировок и проведения соревновани</w:t>
            </w:r>
            <w:r w:rsidR="00C30E04">
              <w:t>й</w:t>
            </w:r>
            <w:r w:rsidRPr="008C6E7E">
              <w:t xml:space="preserve"> между спортивными командами муниципального образования </w:t>
            </w:r>
            <w:r w:rsidR="0079300C" w:rsidRPr="008C6E7E">
              <w:t>"</w:t>
            </w:r>
            <w:r w:rsidRPr="008C6E7E">
              <w:t xml:space="preserve">Городской округ </w:t>
            </w:r>
            <w:r w:rsidR="0079300C" w:rsidRPr="008C6E7E">
              <w:t>"</w:t>
            </w:r>
            <w:r w:rsidRPr="008C6E7E">
              <w:t xml:space="preserve">Город </w:t>
            </w:r>
            <w:r w:rsidR="00C30E04">
              <w:br/>
            </w:r>
            <w:r w:rsidRPr="008C6E7E">
              <w:t>Нарьян-Мар</w:t>
            </w:r>
            <w:r w:rsidR="0079300C" w:rsidRPr="008C6E7E">
              <w:t>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6700A">
        <w:trPr>
          <w:trHeight w:val="601"/>
        </w:trPr>
        <w:tc>
          <w:tcPr>
            <w:tcW w:w="6096" w:type="dxa"/>
            <w:gridSpan w:val="2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jc w:val="both"/>
            </w:pPr>
            <w:r w:rsidRPr="008C6E7E">
              <w:t xml:space="preserve">Всего по Подпрограмме 2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rPr>
                <w:rFonts w:eastAsia="Liberation Serif"/>
              </w:rPr>
            </w:pPr>
            <w:r w:rsidRPr="008C6E7E">
              <w:rPr>
                <w:rFonts w:eastAsia="Liberation Serif"/>
              </w:rPr>
              <w:t xml:space="preserve">Городской бюджет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  <w:tr w:rsidR="000E5540" w:rsidRPr="000E5540" w:rsidTr="00C30E04">
        <w:trPr>
          <w:trHeight w:val="293"/>
        </w:trPr>
        <w:tc>
          <w:tcPr>
            <w:tcW w:w="7797" w:type="dxa"/>
            <w:gridSpan w:val="3"/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</w:pPr>
            <w:r w:rsidRPr="008C6E7E">
              <w:rPr>
                <w:rFonts w:eastAsia="Liberation Serif"/>
              </w:rPr>
              <w:t>Всего по программе: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tabs>
                <w:tab w:val="left" w:pos="80"/>
              </w:tabs>
              <w:autoSpaceDE w:val="0"/>
              <w:autoSpaceDN w:val="0"/>
              <w:adjustRightInd w:val="0"/>
              <w:ind w:hanging="203"/>
              <w:jc w:val="center"/>
            </w:pPr>
            <w:r w:rsidRPr="008C6E7E">
              <w:rPr>
                <w:rFonts w:eastAsia="Liberation Serif"/>
              </w:rPr>
              <w:t xml:space="preserve">0,00000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540" w:rsidRPr="008C6E7E" w:rsidRDefault="000E5540" w:rsidP="000E55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6E7E">
              <w:rPr>
                <w:rFonts w:eastAsia="Liberation Serif"/>
              </w:rPr>
              <w:t xml:space="preserve">0,00000  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0E5540">
      <w:pgSz w:w="16838" w:h="11905" w:orient="landscape" w:code="9"/>
      <w:pgMar w:top="1134" w:right="1134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6C8" w:rsidRDefault="006D66C8" w:rsidP="00693317">
      <w:r>
        <w:separator/>
      </w:r>
    </w:p>
  </w:endnote>
  <w:endnote w:type="continuationSeparator" w:id="0">
    <w:p w:rsidR="006D66C8" w:rsidRDefault="006D66C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6C8" w:rsidRDefault="006D66C8" w:rsidP="00693317">
      <w:r>
        <w:separator/>
      </w:r>
    </w:p>
  </w:footnote>
  <w:footnote w:type="continuationSeparator" w:id="0">
    <w:p w:rsidR="006D66C8" w:rsidRDefault="006D66C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D66C8" w:rsidRDefault="006D66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89B">
          <w:rPr>
            <w:noProof/>
          </w:rPr>
          <w:t>24</w:t>
        </w:r>
        <w:r>
          <w:fldChar w:fldCharType="end"/>
        </w:r>
      </w:p>
    </w:sdtContent>
  </w:sdt>
  <w:p w:rsidR="006D66C8" w:rsidRDefault="006D66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517C"/>
    <w:multiLevelType w:val="hybridMultilevel"/>
    <w:tmpl w:val="9300FC5E"/>
    <w:lvl w:ilvl="0" w:tplc="2E9EB6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E329CB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AD648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884B6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FDCA9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79A265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88C7BF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49CF84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08F9B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8D3159"/>
    <w:multiLevelType w:val="hybridMultilevel"/>
    <w:tmpl w:val="C338BF72"/>
    <w:lvl w:ilvl="0" w:tplc="0B24CF4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A4C8341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DF22DED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77BA979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FFB4511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2D660C9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3C36675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9E4AF6A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32E00D9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79D27A3"/>
    <w:multiLevelType w:val="hybridMultilevel"/>
    <w:tmpl w:val="89948D2A"/>
    <w:lvl w:ilvl="0" w:tplc="00AE58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EE691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4AC73C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6DE54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254570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2FA905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0C68C4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B54D6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1DEBD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2FD67036"/>
    <w:multiLevelType w:val="multilevel"/>
    <w:tmpl w:val="06B2200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AD80395"/>
    <w:multiLevelType w:val="hybridMultilevel"/>
    <w:tmpl w:val="42EA6D6C"/>
    <w:lvl w:ilvl="0" w:tplc="2D92930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0166E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DE62C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A20F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C2AF40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20C55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4E406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0D288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A3EEB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C47A6F"/>
    <w:multiLevelType w:val="hybridMultilevel"/>
    <w:tmpl w:val="AD3C5878"/>
    <w:lvl w:ilvl="0" w:tplc="868E9C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B1C24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DC5E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2262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4AF5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2BE95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80C6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4BE7C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B1E09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F355F97"/>
    <w:multiLevelType w:val="hybridMultilevel"/>
    <w:tmpl w:val="F7449720"/>
    <w:lvl w:ilvl="0" w:tplc="3E92E172">
      <w:start w:val="1"/>
      <w:numFmt w:val="decimal"/>
      <w:lvlText w:val="%1."/>
      <w:lvlJc w:val="left"/>
      <w:pPr>
        <w:ind w:left="1211" w:hanging="360"/>
      </w:pPr>
    </w:lvl>
    <w:lvl w:ilvl="1" w:tplc="523C209C">
      <w:start w:val="1"/>
      <w:numFmt w:val="lowerLetter"/>
      <w:lvlText w:val="%2."/>
      <w:lvlJc w:val="left"/>
      <w:pPr>
        <w:ind w:left="1931" w:hanging="360"/>
      </w:pPr>
    </w:lvl>
    <w:lvl w:ilvl="2" w:tplc="50E4B820">
      <w:start w:val="1"/>
      <w:numFmt w:val="lowerRoman"/>
      <w:lvlText w:val="%3."/>
      <w:lvlJc w:val="right"/>
      <w:pPr>
        <w:ind w:left="2651" w:hanging="180"/>
      </w:pPr>
    </w:lvl>
    <w:lvl w:ilvl="3" w:tplc="30B63216">
      <w:start w:val="1"/>
      <w:numFmt w:val="decimal"/>
      <w:lvlText w:val="%4."/>
      <w:lvlJc w:val="left"/>
      <w:pPr>
        <w:ind w:left="3371" w:hanging="360"/>
      </w:pPr>
    </w:lvl>
    <w:lvl w:ilvl="4" w:tplc="E0945240">
      <w:start w:val="1"/>
      <w:numFmt w:val="lowerLetter"/>
      <w:lvlText w:val="%5."/>
      <w:lvlJc w:val="left"/>
      <w:pPr>
        <w:ind w:left="4091" w:hanging="360"/>
      </w:pPr>
    </w:lvl>
    <w:lvl w:ilvl="5" w:tplc="D496389E">
      <w:start w:val="1"/>
      <w:numFmt w:val="lowerRoman"/>
      <w:lvlText w:val="%6."/>
      <w:lvlJc w:val="right"/>
      <w:pPr>
        <w:ind w:left="4811" w:hanging="180"/>
      </w:pPr>
    </w:lvl>
    <w:lvl w:ilvl="6" w:tplc="650CFCFA">
      <w:start w:val="1"/>
      <w:numFmt w:val="decimal"/>
      <w:lvlText w:val="%7."/>
      <w:lvlJc w:val="left"/>
      <w:pPr>
        <w:ind w:left="5531" w:hanging="360"/>
      </w:pPr>
    </w:lvl>
    <w:lvl w:ilvl="7" w:tplc="8E8862E8">
      <w:start w:val="1"/>
      <w:numFmt w:val="lowerLetter"/>
      <w:lvlText w:val="%8."/>
      <w:lvlJc w:val="left"/>
      <w:pPr>
        <w:ind w:left="6251" w:hanging="360"/>
      </w:pPr>
    </w:lvl>
    <w:lvl w:ilvl="8" w:tplc="CA7A5108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0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4D475D2"/>
    <w:multiLevelType w:val="hybridMultilevel"/>
    <w:tmpl w:val="9D622CB8"/>
    <w:lvl w:ilvl="0" w:tplc="E5928F5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4FD63C0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C3B0D33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D16008F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CDCA3F8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ACDACCC4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2100577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DF149D5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14E280A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87276A7"/>
    <w:multiLevelType w:val="hybridMultilevel"/>
    <w:tmpl w:val="9230D2DA"/>
    <w:lvl w:ilvl="0" w:tplc="912CBA4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5FE1B0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DEF878F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D0E09BE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573ACA7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422CFEA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07C2FD0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9EEE92B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3684CC56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0" w15:restartNumberingAfterBreak="0">
    <w:nsid w:val="7CE3516C"/>
    <w:multiLevelType w:val="hybridMultilevel"/>
    <w:tmpl w:val="BE4280E2"/>
    <w:lvl w:ilvl="0" w:tplc="F69E9E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9E81F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0CE3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B9A25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127B0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124C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C645B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4A98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5A43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DA85F37"/>
    <w:multiLevelType w:val="hybridMultilevel"/>
    <w:tmpl w:val="10CCD0CA"/>
    <w:lvl w:ilvl="0" w:tplc="7D6C1C5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DC2AF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DEACB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7D410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EAC67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E1215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9676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F881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CE836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9"/>
  </w:num>
  <w:num w:numId="3">
    <w:abstractNumId w:val="42"/>
  </w:num>
  <w:num w:numId="4">
    <w:abstractNumId w:val="19"/>
  </w:num>
  <w:num w:numId="5">
    <w:abstractNumId w:val="35"/>
  </w:num>
  <w:num w:numId="6">
    <w:abstractNumId w:val="14"/>
  </w:num>
  <w:num w:numId="7">
    <w:abstractNumId w:val="1"/>
  </w:num>
  <w:num w:numId="8">
    <w:abstractNumId w:val="11"/>
  </w:num>
  <w:num w:numId="9">
    <w:abstractNumId w:val="37"/>
  </w:num>
  <w:num w:numId="10">
    <w:abstractNumId w:val="5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31"/>
  </w:num>
  <w:num w:numId="16">
    <w:abstractNumId w:val="32"/>
  </w:num>
  <w:num w:numId="17">
    <w:abstractNumId w:val="24"/>
  </w:num>
  <w:num w:numId="18">
    <w:abstractNumId w:val="17"/>
  </w:num>
  <w:num w:numId="19">
    <w:abstractNumId w:val="28"/>
  </w:num>
  <w:num w:numId="20">
    <w:abstractNumId w:val="33"/>
  </w:num>
  <w:num w:numId="21">
    <w:abstractNumId w:val="18"/>
  </w:num>
  <w:num w:numId="22">
    <w:abstractNumId w:val="29"/>
  </w:num>
  <w:num w:numId="23">
    <w:abstractNumId w:val="4"/>
  </w:num>
  <w:num w:numId="24">
    <w:abstractNumId w:val="20"/>
  </w:num>
  <w:num w:numId="25">
    <w:abstractNumId w:val="12"/>
  </w:num>
  <w:num w:numId="26">
    <w:abstractNumId w:val="6"/>
  </w:num>
  <w:num w:numId="27">
    <w:abstractNumId w:val="34"/>
  </w:num>
  <w:num w:numId="28">
    <w:abstractNumId w:val="27"/>
  </w:num>
  <w:num w:numId="29">
    <w:abstractNumId w:val="21"/>
  </w:num>
  <w:num w:numId="30">
    <w:abstractNumId w:val="23"/>
  </w:num>
  <w:num w:numId="31">
    <w:abstractNumId w:val="39"/>
  </w:num>
  <w:num w:numId="32">
    <w:abstractNumId w:val="16"/>
  </w:num>
  <w:num w:numId="33">
    <w:abstractNumId w:val="25"/>
  </w:num>
  <w:num w:numId="34">
    <w:abstractNumId w:val="22"/>
  </w:num>
  <w:num w:numId="35">
    <w:abstractNumId w:val="38"/>
  </w:num>
  <w:num w:numId="36">
    <w:abstractNumId w:val="41"/>
  </w:num>
  <w:num w:numId="37">
    <w:abstractNumId w:val="7"/>
  </w:num>
  <w:num w:numId="38">
    <w:abstractNumId w:val="0"/>
  </w:num>
  <w:num w:numId="39">
    <w:abstractNumId w:val="36"/>
  </w:num>
  <w:num w:numId="40">
    <w:abstractNumId w:val="8"/>
  </w:num>
  <w:num w:numId="41">
    <w:abstractNumId w:val="15"/>
  </w:num>
  <w:num w:numId="42">
    <w:abstractNumId w:val="26"/>
  </w:num>
  <w:num w:numId="43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B4A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540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723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63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0F65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DFE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6E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B6B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177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AFF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17EF7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2D2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66C8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89B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0C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66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58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7BF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6E7E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5E80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5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33C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673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22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A92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1E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E04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00A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16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3C0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4F87"/>
    <w:rsid w:val="00E851FB"/>
    <w:rsid w:val="00E8528C"/>
    <w:rsid w:val="00E854BC"/>
    <w:rsid w:val="00E85716"/>
    <w:rsid w:val="00E85E1A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05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E7F8B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uiPriority w:val="9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uiPriority w:val="9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uiPriority w:val="9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paragraph" w:styleId="9">
    <w:name w:val="heading 9"/>
    <w:basedOn w:val="a"/>
    <w:next w:val="a"/>
    <w:link w:val="90"/>
    <w:uiPriority w:val="9"/>
    <w:unhideWhenUsed/>
    <w:qFormat/>
    <w:rsid w:val="000E5540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uiPriority w:val="10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10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uiPriority w:val="9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rsid w:val="000E5540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0E554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E554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E554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E554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E554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E554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E554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E554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E554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E554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E5540"/>
    <w:rPr>
      <w:sz w:val="24"/>
      <w:szCs w:val="24"/>
    </w:rPr>
  </w:style>
  <w:style w:type="character" w:customStyle="1" w:styleId="QuoteChar">
    <w:name w:val="Quote Char"/>
    <w:uiPriority w:val="29"/>
    <w:rsid w:val="000E5540"/>
    <w:rPr>
      <w:i/>
    </w:rPr>
  </w:style>
  <w:style w:type="character" w:customStyle="1" w:styleId="IntenseQuoteChar">
    <w:name w:val="Intense Quote Char"/>
    <w:uiPriority w:val="30"/>
    <w:rsid w:val="000E5540"/>
    <w:rPr>
      <w:i/>
    </w:rPr>
  </w:style>
  <w:style w:type="character" w:customStyle="1" w:styleId="HeaderChar">
    <w:name w:val="Header Char"/>
    <w:basedOn w:val="a0"/>
    <w:uiPriority w:val="99"/>
    <w:rsid w:val="000E5540"/>
  </w:style>
  <w:style w:type="character" w:customStyle="1" w:styleId="CaptionChar">
    <w:name w:val="Caption Char"/>
    <w:uiPriority w:val="99"/>
    <w:rsid w:val="000E5540"/>
  </w:style>
  <w:style w:type="character" w:customStyle="1" w:styleId="FootnoteTextChar">
    <w:name w:val="Footnote Text Char"/>
    <w:uiPriority w:val="99"/>
    <w:rsid w:val="000E5540"/>
    <w:rPr>
      <w:sz w:val="18"/>
    </w:rPr>
  </w:style>
  <w:style w:type="character" w:customStyle="1" w:styleId="EndnoteTextChar">
    <w:name w:val="Endnote Text Char"/>
    <w:uiPriority w:val="99"/>
    <w:rsid w:val="000E5540"/>
    <w:rPr>
      <w:sz w:val="20"/>
    </w:rPr>
  </w:style>
  <w:style w:type="paragraph" w:styleId="aff4">
    <w:name w:val="No Spacing"/>
    <w:uiPriority w:val="1"/>
    <w:qFormat/>
    <w:rsid w:val="000E5540"/>
    <w:pPr>
      <w:spacing w:after="0" w:line="240" w:lineRule="auto"/>
    </w:pPr>
  </w:style>
  <w:style w:type="paragraph" w:styleId="aff5">
    <w:name w:val="Subtitle"/>
    <w:basedOn w:val="a"/>
    <w:next w:val="a"/>
    <w:link w:val="aff6"/>
    <w:uiPriority w:val="11"/>
    <w:qFormat/>
    <w:rsid w:val="000E5540"/>
    <w:pPr>
      <w:spacing w:before="200" w:after="20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f6">
    <w:name w:val="Подзаголовок Знак"/>
    <w:basedOn w:val="a0"/>
    <w:link w:val="aff5"/>
    <w:uiPriority w:val="11"/>
    <w:rsid w:val="000E5540"/>
    <w:rPr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0E5540"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8">
    <w:name w:val="Цитата 2 Знак"/>
    <w:basedOn w:val="a0"/>
    <w:link w:val="27"/>
    <w:uiPriority w:val="29"/>
    <w:rsid w:val="000E5540"/>
    <w:rPr>
      <w:i/>
    </w:rPr>
  </w:style>
  <w:style w:type="paragraph" w:styleId="aff7">
    <w:name w:val="Intense Quote"/>
    <w:basedOn w:val="a"/>
    <w:next w:val="a"/>
    <w:link w:val="aff8"/>
    <w:uiPriority w:val="30"/>
    <w:qFormat/>
    <w:rsid w:val="000E55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f8">
    <w:name w:val="Выделенная цитата Знак"/>
    <w:basedOn w:val="a0"/>
    <w:link w:val="aff7"/>
    <w:uiPriority w:val="30"/>
    <w:rsid w:val="000E5540"/>
    <w:rPr>
      <w:i/>
      <w:shd w:val="clear" w:color="auto" w:fill="F2F2F2"/>
    </w:rPr>
  </w:style>
  <w:style w:type="character" w:customStyle="1" w:styleId="FooterChar">
    <w:name w:val="Footer Char"/>
    <w:basedOn w:val="a0"/>
    <w:uiPriority w:val="99"/>
    <w:rsid w:val="000E5540"/>
  </w:style>
  <w:style w:type="paragraph" w:styleId="aff9">
    <w:name w:val="caption"/>
    <w:basedOn w:val="a"/>
    <w:next w:val="a"/>
    <w:uiPriority w:val="35"/>
    <w:semiHidden/>
    <w:unhideWhenUsed/>
    <w:qFormat/>
    <w:rsid w:val="000E5540"/>
    <w:pPr>
      <w:spacing w:after="16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0E554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9">
    <w:name w:val="Plain Table 1"/>
    <w:basedOn w:val="a1"/>
    <w:uiPriority w:val="59"/>
    <w:rsid w:val="000E554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9">
    <w:name w:val="Plain Table 2"/>
    <w:basedOn w:val="a1"/>
    <w:uiPriority w:val="59"/>
    <w:rsid w:val="000E554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E55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E554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a">
    <w:name w:val="endnote text"/>
    <w:basedOn w:val="a"/>
    <w:link w:val="affb"/>
    <w:uiPriority w:val="99"/>
    <w:semiHidden/>
    <w:unhideWhenUsed/>
    <w:rsid w:val="000E5540"/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0E5540"/>
    <w:rPr>
      <w:sz w:val="20"/>
    </w:rPr>
  </w:style>
  <w:style w:type="character" w:styleId="affc">
    <w:name w:val="endnote reference"/>
    <w:basedOn w:val="a0"/>
    <w:uiPriority w:val="99"/>
    <w:semiHidden/>
    <w:unhideWhenUsed/>
    <w:rsid w:val="000E5540"/>
    <w:rPr>
      <w:vertAlign w:val="superscript"/>
    </w:rPr>
  </w:style>
  <w:style w:type="paragraph" w:styleId="1a">
    <w:name w:val="toc 1"/>
    <w:basedOn w:val="a"/>
    <w:next w:val="a"/>
    <w:uiPriority w:val="39"/>
    <w:unhideWhenUsed/>
    <w:rsid w:val="000E5540"/>
    <w:pPr>
      <w:spacing w:after="57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a">
    <w:name w:val="toc 2"/>
    <w:basedOn w:val="a"/>
    <w:next w:val="a"/>
    <w:uiPriority w:val="39"/>
    <w:unhideWhenUsed/>
    <w:rsid w:val="000E5540"/>
    <w:pPr>
      <w:spacing w:after="57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8">
    <w:name w:val="toc 3"/>
    <w:basedOn w:val="a"/>
    <w:next w:val="a"/>
    <w:uiPriority w:val="39"/>
    <w:unhideWhenUsed/>
    <w:rsid w:val="000E5540"/>
    <w:pPr>
      <w:spacing w:after="57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0E5540"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0E5540"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0E5540"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0E5540"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0E5540"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0E5540"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d">
    <w:name w:val="TOC Heading"/>
    <w:uiPriority w:val="39"/>
    <w:unhideWhenUsed/>
    <w:rsid w:val="000E5540"/>
    <w:pPr>
      <w:spacing w:after="160" w:line="259" w:lineRule="auto"/>
    </w:pPr>
  </w:style>
  <w:style w:type="paragraph" w:styleId="affe">
    <w:name w:val="table of figures"/>
    <w:basedOn w:val="a"/>
    <w:next w:val="a"/>
    <w:uiPriority w:val="99"/>
    <w:unhideWhenUsed/>
    <w:rsid w:val="000E5540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b">
    <w:name w:val="Основной текст (2)"/>
    <w:rsid w:val="000E554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00" w:after="360" w:line="0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uv3um">
    <w:name w:val="uv3um"/>
    <w:basedOn w:val="a0"/>
    <w:rsid w:val="000E5540"/>
  </w:style>
  <w:style w:type="character" w:customStyle="1" w:styleId="s10">
    <w:name w:val="s_10"/>
    <w:basedOn w:val="a0"/>
    <w:rsid w:val="000E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4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98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2479A-CFBB-42C8-B875-7D4014DE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26</Pages>
  <Words>7511</Words>
  <Characters>42815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26</cp:revision>
  <cp:lastPrinted>2023-03-15T07:09:00Z</cp:lastPrinted>
  <dcterms:created xsi:type="dcterms:W3CDTF">2025-07-02T06:26:00Z</dcterms:created>
  <dcterms:modified xsi:type="dcterms:W3CDTF">2025-07-03T05:58:00Z</dcterms:modified>
</cp:coreProperties>
</file>