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4F7795">
            <w:pPr>
              <w:jc w:val="center"/>
            </w:pPr>
            <w:bookmarkStart w:id="0" w:name="ТекстовоеПоле7"/>
            <w:r>
              <w:t>1</w:t>
            </w:r>
            <w:r w:rsidR="004F779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F7795">
            <w:pPr>
              <w:jc w:val="center"/>
            </w:pPr>
            <w:r>
              <w:t>7</w:t>
            </w:r>
            <w:r w:rsidR="004F7795">
              <w:t>1</w:t>
            </w:r>
            <w:r w:rsidR="00D8767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D87671" w:rsidRPr="00D87671" w:rsidTr="00245455">
        <w:trPr>
          <w:trHeight w:val="598"/>
        </w:trPr>
        <w:tc>
          <w:tcPr>
            <w:tcW w:w="10368" w:type="dxa"/>
          </w:tcPr>
          <w:p w:rsidR="00D87671" w:rsidRPr="00D87671" w:rsidRDefault="00D87671" w:rsidP="00D87671">
            <w:pPr>
              <w:ind w:right="4907"/>
              <w:jc w:val="both"/>
              <w:rPr>
                <w:sz w:val="26"/>
              </w:rPr>
            </w:pPr>
            <w:r w:rsidRPr="00D87671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            и многоквартирных домов аварийными                 и подлежащими сносу или реконструкции</w:t>
            </w:r>
          </w:p>
        </w:tc>
        <w:tc>
          <w:tcPr>
            <w:tcW w:w="5220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87671" w:rsidRPr="00D87671" w:rsidRDefault="00D87671" w:rsidP="00D87671">
      <w:pPr>
        <w:jc w:val="both"/>
        <w:rPr>
          <w:sz w:val="26"/>
        </w:rPr>
      </w:pPr>
    </w:p>
    <w:p w:rsidR="00D87671" w:rsidRPr="00D87671" w:rsidRDefault="00D87671" w:rsidP="00D87671">
      <w:pPr>
        <w:jc w:val="both"/>
        <w:rPr>
          <w:sz w:val="26"/>
        </w:rPr>
      </w:pPr>
    </w:p>
    <w:p w:rsidR="00D87671" w:rsidRPr="00D87671" w:rsidRDefault="00D87671" w:rsidP="00D87671">
      <w:pPr>
        <w:jc w:val="both"/>
        <w:rPr>
          <w:sz w:val="26"/>
        </w:rPr>
      </w:pPr>
    </w:p>
    <w:p w:rsidR="00D87671" w:rsidRPr="00D87671" w:rsidRDefault="00D87671" w:rsidP="00D87671">
      <w:pPr>
        <w:ind w:firstLine="709"/>
        <w:jc w:val="both"/>
        <w:rPr>
          <w:sz w:val="26"/>
          <w:szCs w:val="26"/>
        </w:rPr>
      </w:pPr>
      <w:r w:rsidRPr="00D87671">
        <w:rPr>
          <w:sz w:val="26"/>
          <w:szCs w:val="26"/>
        </w:rPr>
        <w:t xml:space="preserve">В связи с кадровыми изменениями </w:t>
      </w:r>
      <w:r w:rsidRPr="00D87671">
        <w:rPr>
          <w:sz w:val="26"/>
        </w:rPr>
        <w:t>Администрация МО "Городской округ "Город Нарьян-Мар"</w:t>
      </w:r>
    </w:p>
    <w:p w:rsidR="00D87671" w:rsidRPr="00D87671" w:rsidRDefault="00D87671" w:rsidP="00D87671">
      <w:pPr>
        <w:ind w:firstLine="720"/>
        <w:jc w:val="both"/>
        <w:rPr>
          <w:sz w:val="26"/>
        </w:rPr>
      </w:pPr>
    </w:p>
    <w:p w:rsidR="00D87671" w:rsidRPr="00D87671" w:rsidRDefault="00D87671" w:rsidP="00D87671">
      <w:pPr>
        <w:jc w:val="center"/>
        <w:rPr>
          <w:b/>
          <w:bCs/>
          <w:sz w:val="26"/>
        </w:rPr>
      </w:pPr>
      <w:proofErr w:type="gramStart"/>
      <w:r w:rsidRPr="00D87671">
        <w:rPr>
          <w:b/>
          <w:bCs/>
          <w:sz w:val="26"/>
        </w:rPr>
        <w:t>П</w:t>
      </w:r>
      <w:proofErr w:type="gramEnd"/>
      <w:r w:rsidRPr="00D87671">
        <w:rPr>
          <w:b/>
          <w:bCs/>
          <w:sz w:val="26"/>
        </w:rPr>
        <w:t xml:space="preserve"> О С Т А Н О В Л Я Е Т:</w:t>
      </w:r>
    </w:p>
    <w:p w:rsidR="00D87671" w:rsidRPr="00D87671" w:rsidRDefault="00D87671" w:rsidP="00D87671">
      <w:pPr>
        <w:tabs>
          <w:tab w:val="num" w:pos="1065"/>
        </w:tabs>
        <w:jc w:val="both"/>
        <w:rPr>
          <w:b/>
          <w:bCs/>
          <w:sz w:val="26"/>
        </w:rPr>
      </w:pPr>
    </w:p>
    <w:p w:rsidR="00D87671" w:rsidRPr="00D87671" w:rsidRDefault="00D87671" w:rsidP="00D87671">
      <w:pPr>
        <w:pStyle w:val="ad"/>
        <w:numPr>
          <w:ilvl w:val="0"/>
          <w:numId w:val="28"/>
        </w:numPr>
        <w:tabs>
          <w:tab w:val="num" w:pos="1065"/>
        </w:tabs>
        <w:ind w:left="0" w:firstLine="709"/>
        <w:jc w:val="both"/>
        <w:rPr>
          <w:sz w:val="26"/>
          <w:szCs w:val="26"/>
        </w:rPr>
      </w:pPr>
      <w:r w:rsidRPr="00D87671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 и многоквартирных домов аварийными и подлежащими сносу                    или реконструкции" изменение, изложив Приложение 1 в следующей редакции:</w:t>
      </w:r>
    </w:p>
    <w:p w:rsidR="00D87671" w:rsidRPr="00D87671" w:rsidRDefault="00D87671" w:rsidP="00D8767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87671" w:rsidRPr="00D87671" w:rsidRDefault="00D87671" w:rsidP="00D8767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D87671">
        <w:rPr>
          <w:bCs/>
          <w:sz w:val="26"/>
          <w:szCs w:val="26"/>
        </w:rPr>
        <w:t>"Приложение 1</w:t>
      </w:r>
    </w:p>
    <w:p w:rsidR="00D87671" w:rsidRDefault="00D87671" w:rsidP="00D8767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7671" w:rsidRPr="00D87671" w:rsidRDefault="00D87671" w:rsidP="00D8767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7671" w:rsidRPr="00D87671" w:rsidRDefault="00D87671" w:rsidP="00D8767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7671">
        <w:rPr>
          <w:bCs/>
          <w:sz w:val="26"/>
          <w:szCs w:val="26"/>
        </w:rPr>
        <w:t>СОСТАВ</w:t>
      </w:r>
    </w:p>
    <w:p w:rsidR="00D87671" w:rsidRPr="00D87671" w:rsidRDefault="00D87671" w:rsidP="00D8767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7671">
        <w:rPr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D87671" w:rsidRPr="00D87671" w:rsidRDefault="00D87671" w:rsidP="00D87671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2"/>
        <w:gridCol w:w="6932"/>
      </w:tblGrid>
      <w:tr w:rsidR="00D87671" w:rsidRPr="00D87671" w:rsidTr="00245455">
        <w:tc>
          <w:tcPr>
            <w:tcW w:w="2988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87671">
              <w:rPr>
                <w:bCs/>
                <w:sz w:val="26"/>
                <w:szCs w:val="20"/>
              </w:rPr>
              <w:t>Бережной</w:t>
            </w:r>
            <w:proofErr w:type="gramEnd"/>
            <w:r w:rsidRPr="00D87671">
              <w:rPr>
                <w:bCs/>
                <w:sz w:val="26"/>
                <w:szCs w:val="20"/>
              </w:rPr>
              <w:t xml:space="preserve"> Андрей Николаевич</w:t>
            </w:r>
          </w:p>
        </w:tc>
        <w:tc>
          <w:tcPr>
            <w:tcW w:w="7185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87671" w:rsidRPr="00D87671" w:rsidTr="00245455">
        <w:tc>
          <w:tcPr>
            <w:tcW w:w="2988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7185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D87671">
              <w:rPr>
                <w:bCs/>
                <w:sz w:val="26"/>
                <w:szCs w:val="26"/>
              </w:rPr>
              <w:t>– начальник</w:t>
            </w:r>
            <w:r w:rsidRPr="00D87671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D87671" w:rsidRPr="00D87671" w:rsidTr="00245455">
        <w:tc>
          <w:tcPr>
            <w:tcW w:w="2988" w:type="dxa"/>
          </w:tcPr>
          <w:p w:rsidR="00D87671" w:rsidRPr="00D87671" w:rsidRDefault="00D87671" w:rsidP="00D87671">
            <w:pPr>
              <w:jc w:val="both"/>
              <w:rPr>
                <w:sz w:val="26"/>
              </w:rPr>
            </w:pPr>
            <w:proofErr w:type="spellStart"/>
            <w:r w:rsidRPr="00D87671">
              <w:rPr>
                <w:sz w:val="26"/>
              </w:rPr>
              <w:t>Лисиценский</w:t>
            </w:r>
            <w:proofErr w:type="spellEnd"/>
            <w:r w:rsidRPr="00D87671">
              <w:rPr>
                <w:sz w:val="26"/>
              </w:rPr>
              <w:t xml:space="preserve"> </w:t>
            </w:r>
          </w:p>
          <w:p w:rsidR="00D87671" w:rsidRPr="00D87671" w:rsidRDefault="00D87671" w:rsidP="00D87671">
            <w:pPr>
              <w:jc w:val="both"/>
              <w:rPr>
                <w:sz w:val="26"/>
              </w:rPr>
            </w:pPr>
            <w:r w:rsidRPr="00D87671">
              <w:rPr>
                <w:sz w:val="26"/>
              </w:rPr>
              <w:t>Алексей Владимирович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– ведущий инженер отдела ЖКХ</w:t>
            </w:r>
            <w:r w:rsidRPr="00D87671">
              <w:rPr>
                <w:sz w:val="26"/>
                <w:szCs w:val="26"/>
              </w:rPr>
              <w:t xml:space="preserve">, </w:t>
            </w:r>
            <w:r w:rsidRPr="00D87671">
              <w:rPr>
                <w:bCs/>
                <w:sz w:val="26"/>
                <w:szCs w:val="26"/>
              </w:rPr>
              <w:t>дорожного хозяйства</w:t>
            </w:r>
            <w:r w:rsidRPr="00D87671">
              <w:rPr>
                <w:sz w:val="26"/>
                <w:szCs w:val="26"/>
              </w:rPr>
              <w:t xml:space="preserve">                          и</w:t>
            </w:r>
            <w:r w:rsidRPr="00D87671">
              <w:rPr>
                <w:bCs/>
                <w:sz w:val="26"/>
                <w:szCs w:val="26"/>
              </w:rPr>
              <w:t xml:space="preserve"> благоустройства управления строительства, ЖКХ                             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D87671" w:rsidRPr="00D87671" w:rsidTr="00245455">
        <w:tc>
          <w:tcPr>
            <w:tcW w:w="2988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Члены комиссии: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Брезкин</w:t>
            </w:r>
            <w:proofErr w:type="spellEnd"/>
            <w:r w:rsidRPr="00D87671">
              <w:rPr>
                <w:bCs/>
                <w:sz w:val="26"/>
                <w:szCs w:val="26"/>
              </w:rPr>
              <w:t xml:space="preserve"> Виталий Викторович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D87671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Олег Вячеславович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D87671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D87671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 xml:space="preserve">Ляпунов 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Петр Николаевич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Светлана Андреевна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Мокроусов Сергей Николаевич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 xml:space="preserve">Рябова 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Анна Сергеевна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 xml:space="preserve">Руденко 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Анатолий Викторович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Сауков</w:t>
            </w:r>
            <w:proofErr w:type="spellEnd"/>
            <w:r w:rsidRPr="00D87671">
              <w:rPr>
                <w:bCs/>
                <w:sz w:val="26"/>
                <w:szCs w:val="26"/>
              </w:rPr>
              <w:t xml:space="preserve"> Игорь Николаевич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87671">
              <w:rPr>
                <w:bCs/>
                <w:sz w:val="26"/>
                <w:szCs w:val="26"/>
              </w:rPr>
              <w:t>Хабаров</w:t>
            </w:r>
            <w:proofErr w:type="gramEnd"/>
            <w:r w:rsidRPr="00D87671">
              <w:rPr>
                <w:bCs/>
                <w:sz w:val="26"/>
                <w:szCs w:val="26"/>
              </w:rPr>
              <w:t xml:space="preserve"> Алексей Федорович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D87671">
              <w:rPr>
                <w:bCs/>
                <w:sz w:val="26"/>
                <w:szCs w:val="26"/>
              </w:rPr>
              <w:t xml:space="preserve"> Алена Алексеевна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87671">
              <w:rPr>
                <w:bCs/>
                <w:sz w:val="26"/>
                <w:szCs w:val="26"/>
              </w:rPr>
              <w:t>Чуклин</w:t>
            </w:r>
            <w:proofErr w:type="spellEnd"/>
            <w:r w:rsidRPr="00D87671">
              <w:rPr>
                <w:bCs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7185" w:type="dxa"/>
          </w:tcPr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5241B0" w:rsidP="00D87671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="00D87671" w:rsidRPr="00D87671">
              <w:rPr>
                <w:sz w:val="26"/>
                <w:szCs w:val="26"/>
              </w:rPr>
              <w:t xml:space="preserve"> </w:t>
            </w:r>
            <w:proofErr w:type="spellStart"/>
            <w:r w:rsidR="00D87671" w:rsidRPr="00D87671">
              <w:rPr>
                <w:sz w:val="26"/>
                <w:szCs w:val="26"/>
              </w:rPr>
              <w:t>врио</w:t>
            </w:r>
            <w:proofErr w:type="spellEnd"/>
            <w:r w:rsidR="00D87671" w:rsidRPr="00D87671">
              <w:rPr>
                <w:sz w:val="26"/>
                <w:szCs w:val="26"/>
              </w:rPr>
              <w:t xml:space="preserve"> главного врача ФБУЗ "</w:t>
            </w:r>
            <w:r w:rsidR="00D87671" w:rsidRPr="00D87671">
              <w:rPr>
                <w:sz w:val="26"/>
              </w:rPr>
              <w:t xml:space="preserve">Центр гигиены </w:t>
            </w:r>
            <w:r w:rsidR="00D87671">
              <w:rPr>
                <w:sz w:val="26"/>
              </w:rPr>
              <w:br/>
            </w:r>
            <w:r w:rsidR="00D87671" w:rsidRPr="00D87671">
              <w:rPr>
                <w:sz w:val="26"/>
              </w:rPr>
              <w:t>и эпидемиологии в НАО" (по согласованию);</w:t>
            </w: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sz w:val="26"/>
              </w:rPr>
            </w:pPr>
            <w:r w:rsidRPr="00D87671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D87671">
              <w:rPr>
                <w:sz w:val="26"/>
              </w:rPr>
              <w:t>МО</w:t>
            </w:r>
            <w:r w:rsidRPr="00D87671">
              <w:rPr>
                <w:sz w:val="26"/>
                <w:szCs w:val="26"/>
              </w:rPr>
              <w:t xml:space="preserve"> </w:t>
            </w:r>
            <w:r w:rsidRPr="00D87671">
              <w:rPr>
                <w:sz w:val="26"/>
              </w:rPr>
              <w:t>"Городской округ "Город Нарьян-Мар";</w:t>
            </w:r>
          </w:p>
          <w:p w:rsidR="00D87671" w:rsidRPr="00D87671" w:rsidRDefault="00D87671" w:rsidP="00D87671">
            <w:pPr>
              <w:jc w:val="both"/>
              <w:rPr>
                <w:sz w:val="26"/>
              </w:rPr>
            </w:pP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87671">
              <w:rPr>
                <w:sz w:val="26"/>
                <w:szCs w:val="26"/>
              </w:rPr>
              <w:t xml:space="preserve">– начальник Ненецкого отдела </w:t>
            </w:r>
            <w:r w:rsidRPr="00D87671">
              <w:rPr>
                <w:sz w:val="26"/>
                <w:szCs w:val="26"/>
                <w:shd w:val="clear" w:color="auto" w:fill="FFFFFF"/>
              </w:rPr>
              <w:t xml:space="preserve">Управления Федеральной службы государственной регистрации, кадастра                                и картографии по Архангельской области и Ненецкому автономному округу </w:t>
            </w:r>
            <w:r w:rsidRPr="00D87671">
              <w:rPr>
                <w:sz w:val="26"/>
              </w:rPr>
              <w:t>(по согласованию)</w:t>
            </w:r>
            <w:r w:rsidRPr="00D87671">
              <w:rPr>
                <w:sz w:val="26"/>
                <w:szCs w:val="26"/>
                <w:shd w:val="clear" w:color="auto" w:fill="FFFFFF"/>
              </w:rPr>
              <w:t>;</w:t>
            </w: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</w:rPr>
            </w:pPr>
            <w:r w:rsidRPr="00D87671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D87671">
              <w:rPr>
                <w:sz w:val="26"/>
              </w:rPr>
              <w:t>(по согласованию)</w:t>
            </w:r>
            <w:r w:rsidRPr="00D87671">
              <w:rPr>
                <w:sz w:val="26"/>
                <w:szCs w:val="26"/>
              </w:rPr>
              <w:t>;</w:t>
            </w:r>
          </w:p>
          <w:p w:rsidR="00D87671" w:rsidRPr="00D87671" w:rsidRDefault="00D87671" w:rsidP="00D87671">
            <w:pPr>
              <w:jc w:val="both"/>
              <w:rPr>
                <w:b/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</w:rPr>
            </w:pPr>
            <w:r w:rsidRPr="00D87671">
              <w:rPr>
                <w:sz w:val="26"/>
                <w:szCs w:val="26"/>
              </w:rPr>
              <w:t xml:space="preserve">– ведущий консультант </w:t>
            </w:r>
            <w:r w:rsidRPr="00D87671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D87671">
              <w:rPr>
                <w:sz w:val="26"/>
                <w:szCs w:val="26"/>
              </w:rPr>
              <w:t xml:space="preserve"> </w:t>
            </w:r>
            <w:proofErr w:type="spellStart"/>
            <w:r w:rsidRPr="00D87671">
              <w:rPr>
                <w:sz w:val="26"/>
                <w:szCs w:val="26"/>
              </w:rPr>
              <w:t>Госстройжилнадзора</w:t>
            </w:r>
            <w:proofErr w:type="spellEnd"/>
            <w:r w:rsidRPr="00D87671">
              <w:rPr>
                <w:sz w:val="26"/>
                <w:szCs w:val="26"/>
              </w:rPr>
              <w:t xml:space="preserve"> НАО </w:t>
            </w:r>
            <w:r w:rsidRPr="00D87671">
              <w:rPr>
                <w:sz w:val="26"/>
              </w:rPr>
              <w:t>(по согласованию)</w:t>
            </w:r>
            <w:r w:rsidRPr="00D87671">
              <w:rPr>
                <w:sz w:val="26"/>
                <w:szCs w:val="26"/>
              </w:rPr>
              <w:t>;</w:t>
            </w: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</w:t>
            </w:r>
            <w:r>
              <w:rPr>
                <w:bCs/>
                <w:sz w:val="26"/>
                <w:szCs w:val="26"/>
              </w:rPr>
              <w:t>Г</w:t>
            </w:r>
            <w:r w:rsidRPr="00D87671">
              <w:rPr>
                <w:bCs/>
                <w:sz w:val="26"/>
                <w:szCs w:val="26"/>
              </w:rPr>
              <w:t xml:space="preserve">лавного управления МЧС России по НАО </w:t>
            </w:r>
            <w:r w:rsidRPr="00D87671">
              <w:rPr>
                <w:bCs/>
                <w:sz w:val="26"/>
                <w:szCs w:val="20"/>
              </w:rPr>
              <w:t>(по согласованию)</w:t>
            </w:r>
            <w:r w:rsidRPr="00D87671">
              <w:rPr>
                <w:bCs/>
                <w:sz w:val="26"/>
                <w:szCs w:val="26"/>
              </w:rPr>
              <w:t>;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87671">
              <w:rPr>
                <w:bCs/>
                <w:sz w:val="26"/>
                <w:szCs w:val="26"/>
              </w:rPr>
              <w:t xml:space="preserve"> начальник отдела муниципального контроля Администрации МО "Городской округ "Город Нарьян-Мар";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sz w:val="26"/>
                <w:szCs w:val="26"/>
              </w:rPr>
              <w:t>–</w:t>
            </w:r>
            <w:r w:rsidRPr="00D87671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D87671" w:rsidRPr="00D87671" w:rsidRDefault="00D87671" w:rsidP="00D87671">
            <w:pPr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sz w:val="26"/>
                <w:szCs w:val="26"/>
              </w:rPr>
            </w:pPr>
            <w:r w:rsidRPr="00D87671">
              <w:rPr>
                <w:sz w:val="26"/>
                <w:szCs w:val="26"/>
              </w:rPr>
              <w:t>– начальник отдела по жилищным вопросам управления муниципального имущества и земельных отношений Администрации МО "Городской округ "Город Нарьян-Мар";</w:t>
            </w:r>
          </w:p>
          <w:p w:rsidR="00D87671" w:rsidRPr="00D87671" w:rsidRDefault="00D87671" w:rsidP="00D87671">
            <w:pPr>
              <w:jc w:val="both"/>
              <w:rPr>
                <w:b/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sz w:val="26"/>
              </w:rPr>
            </w:pPr>
            <w:r w:rsidRPr="00D87671">
              <w:rPr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D87671">
              <w:rPr>
                <w:sz w:val="26"/>
              </w:rPr>
              <w:t>МО</w:t>
            </w:r>
            <w:r w:rsidRPr="00D87671">
              <w:rPr>
                <w:sz w:val="26"/>
                <w:szCs w:val="26"/>
              </w:rPr>
              <w:t xml:space="preserve"> </w:t>
            </w:r>
            <w:r w:rsidRPr="00D87671">
              <w:rPr>
                <w:sz w:val="26"/>
              </w:rPr>
              <w:t>"Городской округ "Город Нарьян-Мар";</w:t>
            </w:r>
          </w:p>
          <w:p w:rsidR="00D87671" w:rsidRPr="00D87671" w:rsidRDefault="00D87671" w:rsidP="00D87671">
            <w:pPr>
              <w:jc w:val="both"/>
              <w:rPr>
                <w:sz w:val="26"/>
              </w:rPr>
            </w:pPr>
          </w:p>
          <w:p w:rsidR="00D87671" w:rsidRPr="00D87671" w:rsidRDefault="00D87671" w:rsidP="00D87671">
            <w:pPr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sz w:val="26"/>
                <w:szCs w:val="26"/>
              </w:rPr>
              <w:t>–</w:t>
            </w:r>
            <w:r w:rsidRPr="00D87671">
              <w:rPr>
                <w:bCs/>
                <w:sz w:val="26"/>
                <w:szCs w:val="26"/>
              </w:rPr>
              <w:t xml:space="preserve">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D87671" w:rsidRPr="00D87671" w:rsidRDefault="00D87671" w:rsidP="00D87671">
            <w:pPr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>– начальник отделения по НАО филиала АО "</w:t>
            </w:r>
            <w:proofErr w:type="spellStart"/>
            <w:r w:rsidRPr="00D87671">
              <w:rPr>
                <w:bCs/>
                <w:sz w:val="26"/>
                <w:szCs w:val="26"/>
              </w:rPr>
              <w:t>Ростехинвентаризация</w:t>
            </w:r>
            <w:proofErr w:type="spellEnd"/>
            <w:r w:rsidRPr="00D87671">
              <w:rPr>
                <w:bCs/>
                <w:sz w:val="26"/>
                <w:szCs w:val="26"/>
              </w:rPr>
              <w:t xml:space="preserve"> – Федеральное БТИ"                              </w:t>
            </w:r>
            <w:r w:rsidRPr="00D87671">
              <w:rPr>
                <w:sz w:val="26"/>
              </w:rPr>
              <w:t>(по согласованию)</w:t>
            </w:r>
            <w:r w:rsidRPr="00D87671">
              <w:rPr>
                <w:bCs/>
                <w:sz w:val="26"/>
                <w:szCs w:val="26"/>
              </w:rPr>
              <w:t>;</w:t>
            </w: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7671" w:rsidRPr="00D87671" w:rsidRDefault="00D87671" w:rsidP="00D8767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7671">
              <w:rPr>
                <w:bCs/>
                <w:sz w:val="26"/>
                <w:szCs w:val="26"/>
              </w:rPr>
              <w:t xml:space="preserve">– директор МКУ "Управление городского хозяйства                          </w:t>
            </w:r>
            <w:proofErr w:type="gramStart"/>
            <w:r w:rsidRPr="00D87671">
              <w:rPr>
                <w:bCs/>
                <w:sz w:val="26"/>
                <w:szCs w:val="26"/>
              </w:rPr>
              <w:t>г</w:t>
            </w:r>
            <w:proofErr w:type="gramEnd"/>
            <w:r w:rsidRPr="00D87671">
              <w:rPr>
                <w:bCs/>
                <w:sz w:val="26"/>
                <w:szCs w:val="26"/>
              </w:rPr>
              <w:t xml:space="preserve">. Нарьян-Мара" </w:t>
            </w:r>
            <w:r w:rsidRPr="00D87671">
              <w:rPr>
                <w:bCs/>
                <w:sz w:val="26"/>
                <w:szCs w:val="20"/>
              </w:rPr>
              <w:t>(по согласованию).</w:t>
            </w:r>
            <w:r w:rsidRPr="00D87671">
              <w:rPr>
                <w:bCs/>
                <w:sz w:val="26"/>
                <w:szCs w:val="26"/>
              </w:rPr>
              <w:t>".</w:t>
            </w:r>
          </w:p>
        </w:tc>
      </w:tr>
    </w:tbl>
    <w:p w:rsidR="00D87671" w:rsidRPr="00D87671" w:rsidRDefault="00D87671" w:rsidP="00D8767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87671" w:rsidRPr="00D87671" w:rsidRDefault="00D87671" w:rsidP="00D87671">
      <w:pPr>
        <w:tabs>
          <w:tab w:val="num" w:pos="1065"/>
        </w:tabs>
        <w:ind w:firstLine="709"/>
        <w:jc w:val="both"/>
        <w:rPr>
          <w:szCs w:val="20"/>
        </w:rPr>
      </w:pPr>
      <w:r w:rsidRPr="00D87671">
        <w:rPr>
          <w:sz w:val="26"/>
          <w:szCs w:val="26"/>
        </w:rPr>
        <w:t>2.</w:t>
      </w:r>
      <w:r w:rsidRPr="00D87671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D87671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D1" w:rsidRDefault="00BB44D1" w:rsidP="00693317">
      <w:r>
        <w:separator/>
      </w:r>
    </w:p>
  </w:endnote>
  <w:endnote w:type="continuationSeparator" w:id="0">
    <w:p w:rsidR="00BB44D1" w:rsidRDefault="00BB44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D1" w:rsidRDefault="00BB44D1" w:rsidP="00693317">
      <w:r>
        <w:separator/>
      </w:r>
    </w:p>
  </w:footnote>
  <w:footnote w:type="continuationSeparator" w:id="0">
    <w:p w:rsidR="00BB44D1" w:rsidRDefault="00BB44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252"/>
      <w:docPartObj>
        <w:docPartGallery w:val="Page Numbers (Top of Page)"/>
        <w:docPartUnique/>
      </w:docPartObj>
    </w:sdtPr>
    <w:sdtContent>
      <w:p w:rsidR="00D87671" w:rsidRDefault="00D87671">
        <w:pPr>
          <w:pStyle w:val="a7"/>
          <w:jc w:val="center"/>
        </w:pPr>
        <w:fldSimple w:instr=" PAGE   \* MERGEFORMAT ">
          <w:r w:rsidR="005241B0">
            <w:rPr>
              <w:noProof/>
            </w:rPr>
            <w:t>3</w:t>
          </w:r>
        </w:fldSimple>
      </w:p>
    </w:sdtContent>
  </w:sdt>
  <w:p w:rsidR="00D87671" w:rsidRDefault="00D876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1005EF0"/>
    <w:multiLevelType w:val="hybridMultilevel"/>
    <w:tmpl w:val="BBAC25EC"/>
    <w:lvl w:ilvl="0" w:tplc="EC808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6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1B0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671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540B-EE64-40E1-A13C-17FEDBEF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2018-10-17T08:56:00Z</cp:lastPrinted>
  <dcterms:created xsi:type="dcterms:W3CDTF">2018-10-17T08:56:00Z</dcterms:created>
  <dcterms:modified xsi:type="dcterms:W3CDTF">2018-10-17T08:57:00Z</dcterms:modified>
</cp:coreProperties>
</file>